
<file path=[Content_Types].xml><?xml version="1.0" encoding="utf-8"?>
<Types xmlns="http://schemas.openxmlformats.org/package/2006/content-types">
  <Default Extension="vsd" ContentType="application/vnd.visio"/>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8" w:tblpY="1"/>
        <w:tblOverlap w:val="never"/>
        <w:tblW w:w="10598" w:type="dxa"/>
        <w:tblLayout w:type="fixed"/>
        <w:tblLook w:val="0000" w:firstRow="0" w:lastRow="0" w:firstColumn="0" w:lastColumn="0" w:noHBand="0" w:noVBand="0"/>
      </w:tblPr>
      <w:tblGrid>
        <w:gridCol w:w="10598"/>
      </w:tblGrid>
      <w:tr w:rsidR="0095392A" w:rsidRPr="00981B75" w:rsidTr="00590DA7">
        <w:trPr>
          <w:trHeight w:val="206"/>
        </w:trPr>
        <w:tc>
          <w:tcPr>
            <w:tcW w:w="10598" w:type="dxa"/>
            <w:tcBorders>
              <w:top w:val="nil"/>
              <w:left w:val="nil"/>
              <w:right w:val="nil"/>
            </w:tcBorders>
            <w:vAlign w:val="center"/>
          </w:tcPr>
          <w:p w:rsidR="0095392A" w:rsidRPr="00D34251" w:rsidRDefault="00C113F5" w:rsidP="00590DA7">
            <w:pPr>
              <w:pStyle w:val="TableText0"/>
              <w:spacing w:line="240" w:lineRule="auto"/>
              <w:ind w:firstLine="0"/>
              <w:jc w:val="center"/>
              <w:rPr>
                <w:b/>
                <w:sz w:val="24"/>
                <w:szCs w:val="24"/>
              </w:rPr>
            </w:pPr>
            <w:bookmarkStart w:id="0" w:name="_Toc399768085"/>
            <w:bookmarkStart w:id="1" w:name="_Toc399786375"/>
            <w:bookmarkStart w:id="2" w:name="_Toc399842094"/>
            <w:bookmarkStart w:id="3" w:name="_Toc399945064"/>
            <w:bookmarkStart w:id="4" w:name="_Toc399954935"/>
            <w:bookmarkStart w:id="5" w:name="_Toc399957066"/>
            <w:bookmarkStart w:id="6" w:name="_Toc279423336"/>
            <w:bookmarkStart w:id="7" w:name="_Toc289355632"/>
            <w:bookmarkStart w:id="8" w:name="_Toc283723445"/>
            <w:bookmarkStart w:id="9" w:name="_Toc287954960"/>
            <w:bookmarkStart w:id="10" w:name="_Toc271544258"/>
            <w:bookmarkStart w:id="11" w:name="_Toc279423339"/>
            <w:bookmarkStart w:id="12" w:name="_GoBack"/>
            <w:bookmarkEnd w:id="12"/>
            <w:r>
              <w:rPr>
                <w:b/>
                <w:noProof/>
                <w:sz w:val="24"/>
                <w:szCs w:val="24"/>
              </w:rPr>
              <w:drawing>
                <wp:inline distT="0" distB="0" distL="0" distR="0">
                  <wp:extent cx="6858000" cy="9702287"/>
                  <wp:effectExtent l="0" t="0" r="0" b="0"/>
                  <wp:docPr id="2" name="Рисунок 2" descr="C:\scan\doc05050720170703135242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scan\doc05050720170703135242_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58000" cy="9702287"/>
                          </a:xfrm>
                          <a:prstGeom prst="rect">
                            <a:avLst/>
                          </a:prstGeom>
                          <a:noFill/>
                          <a:ln>
                            <a:noFill/>
                          </a:ln>
                        </pic:spPr>
                      </pic:pic>
                    </a:graphicData>
                  </a:graphic>
                </wp:inline>
              </w:drawing>
            </w:r>
          </w:p>
        </w:tc>
      </w:tr>
    </w:tbl>
    <w:p w:rsidR="0095392A" w:rsidRDefault="0095392A" w:rsidP="0095392A">
      <w:pPr>
        <w:jc w:val="both"/>
        <w:rPr>
          <w:sz w:val="2"/>
          <w:szCs w:val="2"/>
        </w:rPr>
        <w:sectPr w:rsidR="0095392A" w:rsidSect="006E3056">
          <w:headerReference w:type="default" r:id="rId13"/>
          <w:pgSz w:w="11906" w:h="16838"/>
          <w:pgMar w:top="567" w:right="567" w:bottom="567" w:left="567" w:header="709" w:footer="709" w:gutter="0"/>
          <w:pgNumType w:start="2"/>
          <w:cols w:space="708"/>
          <w:titlePg/>
          <w:docGrid w:linePitch="360"/>
        </w:sectPr>
      </w:pPr>
      <w:r>
        <w:rPr>
          <w:sz w:val="2"/>
          <w:szCs w:val="2"/>
        </w:rPr>
        <w:br w:type="textWrapping" w:clear="all"/>
      </w:r>
    </w:p>
    <w:p w:rsidR="0095392A" w:rsidRDefault="0095392A" w:rsidP="0095392A">
      <w:pPr>
        <w:jc w:val="both"/>
        <w:rPr>
          <w:sz w:val="2"/>
          <w:szCs w:val="2"/>
        </w:rPr>
      </w:pPr>
    </w:p>
    <w:p w:rsidR="0095392A" w:rsidRPr="00981B75" w:rsidRDefault="0095392A" w:rsidP="0095392A">
      <w:pPr>
        <w:jc w:val="both"/>
        <w:rPr>
          <w:sz w:val="2"/>
          <w:szCs w:val="2"/>
        </w:rPr>
      </w:pPr>
    </w:p>
    <w:p w:rsidR="0095392A" w:rsidRPr="00981B75" w:rsidRDefault="0095392A" w:rsidP="0095392A">
      <w:pPr>
        <w:jc w:val="both"/>
        <w:rPr>
          <w:sz w:val="2"/>
          <w:szCs w:val="2"/>
        </w:rPr>
      </w:pPr>
    </w:p>
    <w:p w:rsidR="0095392A" w:rsidRPr="00981B75" w:rsidRDefault="0095392A" w:rsidP="0095392A">
      <w:pPr>
        <w:jc w:val="both"/>
        <w:rPr>
          <w:sz w:val="2"/>
          <w:szCs w:val="2"/>
        </w:rPr>
      </w:pPr>
    </w:p>
    <w:p w:rsidR="0095392A" w:rsidRPr="00D34251" w:rsidRDefault="0095392A" w:rsidP="0095392A">
      <w:pPr>
        <w:jc w:val="both"/>
        <w:rPr>
          <w:sz w:val="2"/>
          <w:szCs w:val="2"/>
        </w:rPr>
      </w:pPr>
    </w:p>
    <w:p w:rsidR="0095392A" w:rsidRPr="00981B75" w:rsidRDefault="0095392A" w:rsidP="0095392A">
      <w:pPr>
        <w:jc w:val="both"/>
        <w:rPr>
          <w:sz w:val="2"/>
          <w:szCs w:val="2"/>
        </w:rPr>
      </w:pPr>
    </w:p>
    <w:tbl>
      <w:tblPr>
        <w:tblW w:w="9913" w:type="dxa"/>
        <w:tblInd w:w="122" w:type="dxa"/>
        <w:tblLayout w:type="fixed"/>
        <w:tblLook w:val="0000" w:firstRow="0" w:lastRow="0" w:firstColumn="0" w:lastColumn="0" w:noHBand="0" w:noVBand="0"/>
      </w:tblPr>
      <w:tblGrid>
        <w:gridCol w:w="4761"/>
        <w:gridCol w:w="612"/>
        <w:gridCol w:w="4540"/>
      </w:tblGrid>
      <w:tr w:rsidR="0095392A" w:rsidRPr="00981B75" w:rsidTr="00017651">
        <w:trPr>
          <w:gridAfter w:val="1"/>
          <w:wAfter w:w="4540" w:type="dxa"/>
          <w:trHeight w:val="1946"/>
        </w:trPr>
        <w:tc>
          <w:tcPr>
            <w:tcW w:w="5373" w:type="dxa"/>
            <w:gridSpan w:val="2"/>
            <w:tcBorders>
              <w:top w:val="nil"/>
              <w:left w:val="nil"/>
              <w:bottom w:val="nil"/>
              <w:right w:val="nil"/>
            </w:tcBorders>
            <w:vAlign w:val="center"/>
          </w:tcPr>
          <w:p w:rsidR="0095392A" w:rsidRPr="00981B75" w:rsidRDefault="0095392A" w:rsidP="00017651">
            <w:pPr>
              <w:pStyle w:val="HTML0"/>
              <w:jc w:val="both"/>
              <w:rPr>
                <w:rFonts w:ascii="Times New Roman" w:hAnsi="Times New Roman"/>
                <w:color w:val="000000"/>
                <w:spacing w:val="-5"/>
                <w:sz w:val="28"/>
                <w:szCs w:val="28"/>
              </w:rPr>
            </w:pPr>
            <w:r w:rsidRPr="00981B75">
              <w:rPr>
                <w:rFonts w:ascii="Times New Roman" w:hAnsi="Times New Roman"/>
                <w:color w:val="000000"/>
                <w:spacing w:val="-5"/>
                <w:sz w:val="28"/>
                <w:szCs w:val="28"/>
              </w:rPr>
              <w:t>Утвержден</w:t>
            </w:r>
          </w:p>
          <w:p w:rsidR="0095392A" w:rsidRPr="00981B75" w:rsidRDefault="0095392A" w:rsidP="00017651">
            <w:pPr>
              <w:pStyle w:val="TableText0"/>
              <w:spacing w:line="240" w:lineRule="auto"/>
              <w:ind w:firstLine="0"/>
              <w:rPr>
                <w:color w:val="000000"/>
                <w:spacing w:val="-5"/>
                <w:szCs w:val="28"/>
              </w:rPr>
            </w:pPr>
            <w:r w:rsidRPr="00E25A0D">
              <w:rPr>
                <w:szCs w:val="28"/>
              </w:rPr>
              <w:t>17711538</w:t>
            </w:r>
            <w:r w:rsidRPr="00981B75">
              <w:rPr>
                <w:szCs w:val="28"/>
              </w:rPr>
              <w:t>.26.</w:t>
            </w:r>
            <w:r>
              <w:rPr>
                <w:szCs w:val="28"/>
              </w:rPr>
              <w:t>00</w:t>
            </w:r>
            <w:r w:rsidRPr="00981B75">
              <w:rPr>
                <w:szCs w:val="28"/>
              </w:rPr>
              <w:t>,</w:t>
            </w:r>
            <w:r>
              <w:rPr>
                <w:szCs w:val="28"/>
              </w:rPr>
              <w:t>00</w:t>
            </w:r>
            <w:r w:rsidRPr="00981B75">
              <w:rPr>
                <w:szCs w:val="28"/>
              </w:rPr>
              <w:t>.15.0</w:t>
            </w:r>
            <w:r>
              <w:rPr>
                <w:szCs w:val="28"/>
              </w:rPr>
              <w:t>49</w:t>
            </w:r>
            <w:r w:rsidRPr="00981B75">
              <w:rPr>
                <w:szCs w:val="28"/>
              </w:rPr>
              <w:t>-1.</w:t>
            </w:r>
            <w:r>
              <w:rPr>
                <w:szCs w:val="28"/>
                <w:lang w:val="en-US"/>
              </w:rPr>
              <w:t>0</w:t>
            </w:r>
            <w:r w:rsidRPr="00981B75">
              <w:rPr>
                <w:szCs w:val="28"/>
              </w:rPr>
              <w:t xml:space="preserve"> 1(2,3,5,6)</w:t>
            </w:r>
            <w:r w:rsidRPr="00981B75">
              <w:rPr>
                <w:color w:val="000000"/>
                <w:spacing w:val="-5"/>
                <w:szCs w:val="28"/>
              </w:rPr>
              <w:t>-ЛУ</w:t>
            </w:r>
          </w:p>
        </w:tc>
      </w:tr>
      <w:tr w:rsidR="0095392A" w:rsidRPr="00981B75" w:rsidTr="00017651">
        <w:trPr>
          <w:trHeight w:val="3940"/>
        </w:trPr>
        <w:tc>
          <w:tcPr>
            <w:tcW w:w="9913" w:type="dxa"/>
            <w:gridSpan w:val="3"/>
            <w:tcBorders>
              <w:top w:val="nil"/>
              <w:left w:val="nil"/>
              <w:bottom w:val="nil"/>
              <w:right w:val="nil"/>
            </w:tcBorders>
            <w:vAlign w:val="bottom"/>
          </w:tcPr>
          <w:p w:rsidR="0095392A" w:rsidRPr="00981B75" w:rsidRDefault="0095392A" w:rsidP="00017651">
            <w:pPr>
              <w:pStyle w:val="TableText0"/>
              <w:spacing w:line="240" w:lineRule="auto"/>
              <w:ind w:firstLine="0"/>
              <w:jc w:val="center"/>
              <w:rPr>
                <w:b/>
                <w:color w:val="000000"/>
                <w:spacing w:val="-7"/>
                <w:sz w:val="32"/>
                <w:szCs w:val="32"/>
              </w:rPr>
            </w:pPr>
            <w:r w:rsidRPr="00981B75">
              <w:rPr>
                <w:b/>
                <w:caps/>
                <w:color w:val="000000"/>
                <w:spacing w:val="-7"/>
                <w:sz w:val="32"/>
                <w:szCs w:val="32"/>
              </w:rPr>
              <w:t xml:space="preserve">Государственная информационная система </w:t>
            </w:r>
            <w:r>
              <w:rPr>
                <w:b/>
                <w:caps/>
                <w:color w:val="000000"/>
                <w:spacing w:val="-7"/>
                <w:sz w:val="32"/>
                <w:szCs w:val="32"/>
              </w:rPr>
              <w:br/>
            </w:r>
            <w:r w:rsidRPr="00981B75">
              <w:rPr>
                <w:b/>
                <w:caps/>
                <w:color w:val="000000"/>
                <w:spacing w:val="-7"/>
                <w:sz w:val="32"/>
                <w:szCs w:val="32"/>
              </w:rPr>
              <w:t>о государственных и муниципальных платежах</w:t>
            </w:r>
          </w:p>
          <w:p w:rsidR="0095392A" w:rsidRPr="00981B75" w:rsidRDefault="0095392A" w:rsidP="00017651">
            <w:pPr>
              <w:pStyle w:val="TableText0"/>
              <w:spacing w:line="240" w:lineRule="auto"/>
              <w:ind w:firstLine="0"/>
              <w:jc w:val="center"/>
              <w:rPr>
                <w:b/>
                <w:color w:val="000000"/>
                <w:spacing w:val="-7"/>
                <w:sz w:val="32"/>
                <w:szCs w:val="32"/>
              </w:rPr>
            </w:pPr>
          </w:p>
        </w:tc>
      </w:tr>
      <w:tr w:rsidR="0095392A" w:rsidRPr="00981B75" w:rsidTr="00017651">
        <w:trPr>
          <w:trHeight w:val="1077"/>
        </w:trPr>
        <w:tc>
          <w:tcPr>
            <w:tcW w:w="9913" w:type="dxa"/>
            <w:gridSpan w:val="3"/>
            <w:tcBorders>
              <w:top w:val="nil"/>
              <w:left w:val="nil"/>
              <w:bottom w:val="nil"/>
              <w:right w:val="nil"/>
            </w:tcBorders>
          </w:tcPr>
          <w:p w:rsidR="0095392A" w:rsidRPr="00981B75" w:rsidRDefault="0095392A" w:rsidP="00017651">
            <w:pPr>
              <w:pStyle w:val="affffffffff"/>
              <w:rPr>
                <w:sz w:val="32"/>
                <w:szCs w:val="32"/>
                <w:lang w:val="ru-RU"/>
              </w:rPr>
            </w:pPr>
          </w:p>
          <w:p w:rsidR="0095392A" w:rsidRPr="00981B75" w:rsidRDefault="0095392A" w:rsidP="00017651">
            <w:pPr>
              <w:pStyle w:val="affffffffff"/>
              <w:rPr>
                <w:sz w:val="32"/>
                <w:szCs w:val="32"/>
                <w:lang w:val="ru-RU"/>
              </w:rPr>
            </w:pPr>
            <w:r w:rsidRPr="00981B75">
              <w:rPr>
                <w:sz w:val="32"/>
                <w:szCs w:val="32"/>
                <w:lang w:val="ru-RU"/>
              </w:rPr>
              <w:t>Форматы взаимодействия</w:t>
            </w:r>
            <w:r w:rsidRPr="00981B75">
              <w:rPr>
                <w:sz w:val="32"/>
                <w:szCs w:val="32"/>
                <w:lang w:val="ru-RU"/>
              </w:rPr>
              <w:br/>
              <w:t xml:space="preserve">Государственной информационной системы о государственных </w:t>
            </w:r>
            <w:r>
              <w:rPr>
                <w:sz w:val="32"/>
                <w:szCs w:val="32"/>
                <w:lang w:val="ru-RU"/>
              </w:rPr>
              <w:br/>
            </w:r>
            <w:r w:rsidRPr="00981B75">
              <w:rPr>
                <w:sz w:val="32"/>
                <w:szCs w:val="32"/>
                <w:lang w:val="ru-RU"/>
              </w:rPr>
              <w:t>и муниципальных платежах с информационными системами участников</w:t>
            </w:r>
          </w:p>
        </w:tc>
      </w:tr>
      <w:tr w:rsidR="0095392A" w:rsidRPr="00981B75" w:rsidTr="00017651">
        <w:trPr>
          <w:trHeight w:val="1246"/>
        </w:trPr>
        <w:tc>
          <w:tcPr>
            <w:tcW w:w="9913" w:type="dxa"/>
            <w:gridSpan w:val="3"/>
            <w:tcBorders>
              <w:top w:val="nil"/>
              <w:left w:val="nil"/>
              <w:bottom w:val="nil"/>
              <w:right w:val="nil"/>
            </w:tcBorders>
          </w:tcPr>
          <w:p w:rsidR="0095392A" w:rsidRPr="00981B75" w:rsidRDefault="0095392A" w:rsidP="00017651">
            <w:pPr>
              <w:pStyle w:val="35"/>
              <w:jc w:val="both"/>
              <w:rPr>
                <w:sz w:val="36"/>
                <w:szCs w:val="36"/>
                <w:lang w:val="ru-RU"/>
              </w:rPr>
            </w:pPr>
          </w:p>
        </w:tc>
      </w:tr>
      <w:tr w:rsidR="0095392A" w:rsidRPr="00981B75" w:rsidTr="00017651">
        <w:trPr>
          <w:trHeight w:val="806"/>
        </w:trPr>
        <w:tc>
          <w:tcPr>
            <w:tcW w:w="9913" w:type="dxa"/>
            <w:gridSpan w:val="3"/>
            <w:tcBorders>
              <w:top w:val="nil"/>
              <w:left w:val="nil"/>
              <w:bottom w:val="nil"/>
              <w:right w:val="nil"/>
            </w:tcBorders>
            <w:vAlign w:val="center"/>
          </w:tcPr>
          <w:p w:rsidR="0095392A" w:rsidRPr="00981B75" w:rsidRDefault="0095392A" w:rsidP="00017651">
            <w:pPr>
              <w:pStyle w:val="TableText0"/>
              <w:spacing w:line="240" w:lineRule="auto"/>
              <w:ind w:firstLine="0"/>
              <w:jc w:val="center"/>
              <w:rPr>
                <w:b/>
                <w:szCs w:val="28"/>
              </w:rPr>
            </w:pPr>
            <w:r w:rsidRPr="00981B75">
              <w:rPr>
                <w:color w:val="000000"/>
                <w:spacing w:val="-5"/>
                <w:szCs w:val="28"/>
              </w:rPr>
              <w:t xml:space="preserve">Код документа: </w:t>
            </w:r>
            <w:r w:rsidRPr="00E25A0D">
              <w:rPr>
                <w:szCs w:val="28"/>
              </w:rPr>
              <w:t>17711538</w:t>
            </w:r>
            <w:r w:rsidRPr="00981B75">
              <w:rPr>
                <w:szCs w:val="28"/>
              </w:rPr>
              <w:t>.26.</w:t>
            </w:r>
            <w:r>
              <w:rPr>
                <w:szCs w:val="28"/>
              </w:rPr>
              <w:t>00</w:t>
            </w:r>
            <w:r w:rsidRPr="00981B75">
              <w:rPr>
                <w:szCs w:val="28"/>
              </w:rPr>
              <w:t>,</w:t>
            </w:r>
            <w:r>
              <w:rPr>
                <w:szCs w:val="28"/>
              </w:rPr>
              <w:t>00</w:t>
            </w:r>
            <w:r w:rsidRPr="00981B75">
              <w:rPr>
                <w:szCs w:val="28"/>
              </w:rPr>
              <w:t>.15.0</w:t>
            </w:r>
            <w:r>
              <w:rPr>
                <w:szCs w:val="28"/>
              </w:rPr>
              <w:t>49</w:t>
            </w:r>
            <w:r w:rsidRPr="00981B75">
              <w:rPr>
                <w:szCs w:val="28"/>
              </w:rPr>
              <w:t>-1.</w:t>
            </w:r>
            <w:r>
              <w:rPr>
                <w:szCs w:val="28"/>
                <w:lang w:val="en-US"/>
              </w:rPr>
              <w:t>0</w:t>
            </w:r>
            <w:r w:rsidRPr="00981B75">
              <w:rPr>
                <w:szCs w:val="28"/>
              </w:rPr>
              <w:t xml:space="preserve"> 1(2,3,5,6)</w:t>
            </w:r>
          </w:p>
        </w:tc>
      </w:tr>
      <w:tr w:rsidR="0095392A" w:rsidRPr="00981B75" w:rsidTr="00017651">
        <w:trPr>
          <w:trHeight w:val="893"/>
        </w:trPr>
        <w:tc>
          <w:tcPr>
            <w:tcW w:w="9913" w:type="dxa"/>
            <w:gridSpan w:val="3"/>
            <w:tcBorders>
              <w:top w:val="nil"/>
              <w:left w:val="nil"/>
              <w:bottom w:val="nil"/>
              <w:right w:val="nil"/>
            </w:tcBorders>
            <w:vAlign w:val="center"/>
          </w:tcPr>
          <w:p w:rsidR="0095392A" w:rsidRPr="00981B75" w:rsidRDefault="0095392A" w:rsidP="00017651">
            <w:pPr>
              <w:pStyle w:val="TableText0"/>
              <w:spacing w:line="240" w:lineRule="auto"/>
              <w:ind w:firstLine="0"/>
              <w:jc w:val="center"/>
              <w:rPr>
                <w:b/>
                <w:szCs w:val="28"/>
              </w:rPr>
            </w:pPr>
          </w:p>
        </w:tc>
      </w:tr>
      <w:tr w:rsidR="0095392A" w:rsidRPr="00981B75" w:rsidTr="00017651">
        <w:trPr>
          <w:trHeight w:val="1545"/>
        </w:trPr>
        <w:tc>
          <w:tcPr>
            <w:tcW w:w="9913" w:type="dxa"/>
            <w:gridSpan w:val="3"/>
            <w:tcBorders>
              <w:top w:val="nil"/>
              <w:left w:val="nil"/>
              <w:right w:val="nil"/>
            </w:tcBorders>
            <w:vAlign w:val="center"/>
          </w:tcPr>
          <w:p w:rsidR="0095392A" w:rsidRPr="00741B40" w:rsidRDefault="0095392A" w:rsidP="003760EB">
            <w:pPr>
              <w:pStyle w:val="TableText0"/>
              <w:ind w:firstLine="0"/>
              <w:jc w:val="center"/>
              <w:rPr>
                <w:szCs w:val="28"/>
                <w:lang w:val="en-US"/>
              </w:rPr>
            </w:pPr>
            <w:r w:rsidRPr="00981B75">
              <w:rPr>
                <w:szCs w:val="28"/>
              </w:rPr>
              <w:t xml:space="preserve">Листов: </w:t>
            </w:r>
            <w:r>
              <w:rPr>
                <w:szCs w:val="28"/>
              </w:rPr>
              <w:t>13</w:t>
            </w:r>
            <w:r w:rsidR="003760EB">
              <w:rPr>
                <w:szCs w:val="28"/>
              </w:rPr>
              <w:t>6</w:t>
            </w:r>
          </w:p>
        </w:tc>
      </w:tr>
      <w:tr w:rsidR="0095392A" w:rsidRPr="00981B75" w:rsidTr="00017651">
        <w:trPr>
          <w:gridAfter w:val="2"/>
          <w:wAfter w:w="5152" w:type="dxa"/>
          <w:trHeight w:val="206"/>
        </w:trPr>
        <w:tc>
          <w:tcPr>
            <w:tcW w:w="4761" w:type="dxa"/>
            <w:tcBorders>
              <w:top w:val="nil"/>
              <w:left w:val="nil"/>
              <w:bottom w:val="nil"/>
              <w:right w:val="nil"/>
            </w:tcBorders>
          </w:tcPr>
          <w:p w:rsidR="0095392A" w:rsidRPr="00981B75" w:rsidRDefault="0095392A" w:rsidP="00017651">
            <w:pPr>
              <w:pStyle w:val="TableText0"/>
              <w:spacing w:line="240" w:lineRule="auto"/>
              <w:ind w:firstLine="0"/>
              <w:jc w:val="center"/>
              <w:rPr>
                <w:b/>
                <w:szCs w:val="28"/>
              </w:rPr>
            </w:pPr>
          </w:p>
        </w:tc>
      </w:tr>
      <w:tr w:rsidR="0095392A" w:rsidRPr="00981B75" w:rsidTr="00017651">
        <w:trPr>
          <w:trHeight w:val="189"/>
        </w:trPr>
        <w:tc>
          <w:tcPr>
            <w:tcW w:w="9913" w:type="dxa"/>
            <w:gridSpan w:val="3"/>
            <w:tcBorders>
              <w:top w:val="nil"/>
              <w:left w:val="nil"/>
              <w:bottom w:val="nil"/>
              <w:right w:val="nil"/>
            </w:tcBorders>
            <w:vAlign w:val="center"/>
          </w:tcPr>
          <w:p w:rsidR="0095392A" w:rsidRPr="00981B75" w:rsidRDefault="0095392A" w:rsidP="00017651">
            <w:pPr>
              <w:pStyle w:val="TableText0"/>
              <w:spacing w:line="240" w:lineRule="auto"/>
              <w:ind w:firstLine="0"/>
              <w:jc w:val="center"/>
              <w:rPr>
                <w:b/>
                <w:sz w:val="24"/>
                <w:szCs w:val="24"/>
              </w:rPr>
            </w:pPr>
            <w:r w:rsidRPr="00981B75">
              <w:rPr>
                <w:b/>
                <w:sz w:val="24"/>
                <w:szCs w:val="24"/>
              </w:rPr>
              <w:t>Москва</w:t>
            </w:r>
          </w:p>
        </w:tc>
      </w:tr>
      <w:tr w:rsidR="0095392A" w:rsidRPr="00981B75" w:rsidTr="00017651">
        <w:trPr>
          <w:trHeight w:val="206"/>
        </w:trPr>
        <w:tc>
          <w:tcPr>
            <w:tcW w:w="9913" w:type="dxa"/>
            <w:gridSpan w:val="3"/>
            <w:tcBorders>
              <w:top w:val="nil"/>
              <w:left w:val="nil"/>
              <w:right w:val="nil"/>
            </w:tcBorders>
            <w:vAlign w:val="center"/>
          </w:tcPr>
          <w:p w:rsidR="0095392A" w:rsidRPr="00D34251" w:rsidRDefault="0095392A" w:rsidP="00017651">
            <w:pPr>
              <w:pStyle w:val="TableText0"/>
              <w:spacing w:line="240" w:lineRule="auto"/>
              <w:ind w:firstLine="0"/>
              <w:jc w:val="center"/>
              <w:rPr>
                <w:b/>
                <w:sz w:val="24"/>
                <w:szCs w:val="24"/>
              </w:rPr>
            </w:pPr>
            <w:r w:rsidRPr="00981B75">
              <w:rPr>
                <w:b/>
                <w:sz w:val="24"/>
                <w:szCs w:val="24"/>
              </w:rPr>
              <w:t>201</w:t>
            </w:r>
            <w:r>
              <w:rPr>
                <w:b/>
                <w:sz w:val="24"/>
                <w:szCs w:val="24"/>
              </w:rPr>
              <w:t>7</w:t>
            </w:r>
          </w:p>
          <w:p w:rsidR="0095392A" w:rsidRPr="00D34251" w:rsidRDefault="0095392A" w:rsidP="00017651">
            <w:pPr>
              <w:pStyle w:val="TableText0"/>
              <w:spacing w:line="240" w:lineRule="auto"/>
              <w:ind w:firstLine="0"/>
              <w:jc w:val="center"/>
              <w:rPr>
                <w:b/>
                <w:sz w:val="24"/>
                <w:szCs w:val="24"/>
              </w:rPr>
            </w:pPr>
          </w:p>
        </w:tc>
      </w:tr>
    </w:tbl>
    <w:p w:rsidR="0095392A" w:rsidRPr="00981B75" w:rsidRDefault="0095392A" w:rsidP="0095392A">
      <w:pPr>
        <w:jc w:val="both"/>
        <w:outlineLvl w:val="0"/>
        <w:rPr>
          <w:b/>
          <w:sz w:val="32"/>
          <w:szCs w:val="32"/>
        </w:rPr>
        <w:sectPr w:rsidR="0095392A" w:rsidRPr="00981B75" w:rsidSect="00471AAE">
          <w:pgSz w:w="11906" w:h="16838"/>
          <w:pgMar w:top="1134" w:right="851" w:bottom="1134" w:left="1418" w:header="709" w:footer="709" w:gutter="0"/>
          <w:pgNumType w:start="2"/>
          <w:cols w:space="708"/>
          <w:titlePg/>
          <w:docGrid w:linePitch="360"/>
        </w:sectPr>
      </w:pPr>
    </w:p>
    <w:p w:rsidR="0095392A" w:rsidRDefault="0095392A" w:rsidP="0095392A">
      <w:pPr>
        <w:jc w:val="both"/>
        <w:rPr>
          <w:b/>
          <w:sz w:val="32"/>
          <w:szCs w:val="32"/>
        </w:rPr>
      </w:pPr>
      <w:bookmarkStart w:id="13" w:name="_Toc412042009"/>
      <w:r>
        <w:rPr>
          <w:b/>
          <w:sz w:val="32"/>
          <w:szCs w:val="32"/>
        </w:rPr>
        <w:lastRenderedPageBreak/>
        <w:br w:type="page"/>
      </w:r>
    </w:p>
    <w:p w:rsidR="0095392A" w:rsidRPr="00981B75" w:rsidRDefault="0095392A" w:rsidP="0095392A">
      <w:pPr>
        <w:tabs>
          <w:tab w:val="left" w:pos="2977"/>
        </w:tabs>
        <w:jc w:val="both"/>
        <w:outlineLvl w:val="0"/>
        <w:rPr>
          <w:b/>
          <w:sz w:val="32"/>
          <w:szCs w:val="32"/>
        </w:rPr>
      </w:pPr>
      <w:bookmarkStart w:id="14" w:name="_Toc461475958"/>
      <w:bookmarkStart w:id="15" w:name="_Toc484101935"/>
      <w:r w:rsidRPr="00981B75">
        <w:rPr>
          <w:b/>
          <w:sz w:val="32"/>
          <w:szCs w:val="32"/>
        </w:rPr>
        <w:lastRenderedPageBreak/>
        <w:t>Содержание</w:t>
      </w:r>
      <w:bookmarkEnd w:id="0"/>
      <w:bookmarkEnd w:id="1"/>
      <w:bookmarkEnd w:id="2"/>
      <w:bookmarkEnd w:id="3"/>
      <w:bookmarkEnd w:id="4"/>
      <w:bookmarkEnd w:id="5"/>
      <w:bookmarkEnd w:id="13"/>
      <w:bookmarkEnd w:id="14"/>
      <w:bookmarkEnd w:id="15"/>
    </w:p>
    <w:p w:rsidR="00465D13" w:rsidRDefault="008B3881">
      <w:pPr>
        <w:pStyle w:val="13"/>
        <w:rPr>
          <w:rFonts w:asciiTheme="minorHAnsi" w:eastAsiaTheme="minorEastAsia" w:hAnsiTheme="minorHAnsi" w:cstheme="minorBidi"/>
          <w:bCs w:val="0"/>
          <w:caps w:val="0"/>
          <w:sz w:val="22"/>
          <w:szCs w:val="22"/>
          <w:lang w:eastAsia="ru-RU"/>
        </w:rPr>
      </w:pPr>
      <w:r w:rsidRPr="00F50E1B">
        <w:rPr>
          <w:b/>
        </w:rPr>
        <w:fldChar w:fldCharType="begin"/>
      </w:r>
      <w:r w:rsidR="003B22BE" w:rsidRPr="00F50E1B">
        <w:rPr>
          <w:b/>
        </w:rPr>
        <w:instrText xml:space="preserve"> TOC \o "1-4" \h \z \u </w:instrText>
      </w:r>
      <w:r w:rsidRPr="00F50E1B">
        <w:rPr>
          <w:b/>
        </w:rPr>
        <w:fldChar w:fldCharType="separate"/>
      </w:r>
      <w:hyperlink w:anchor="_Toc484101935" w:history="1">
        <w:r w:rsidR="00465D13" w:rsidRPr="00925970">
          <w:rPr>
            <w:rStyle w:val="aff2"/>
            <w:b/>
          </w:rPr>
          <w:t>Содержание</w:t>
        </w:r>
        <w:r w:rsidR="00465D13">
          <w:rPr>
            <w:webHidden/>
          </w:rPr>
          <w:tab/>
        </w:r>
        <w:r>
          <w:rPr>
            <w:webHidden/>
          </w:rPr>
          <w:fldChar w:fldCharType="begin"/>
        </w:r>
        <w:r w:rsidR="00465D13">
          <w:rPr>
            <w:webHidden/>
          </w:rPr>
          <w:instrText xml:space="preserve"> PAGEREF _Toc484101935 \h </w:instrText>
        </w:r>
        <w:r>
          <w:rPr>
            <w:webHidden/>
          </w:rPr>
        </w:r>
        <w:r>
          <w:rPr>
            <w:webHidden/>
          </w:rPr>
          <w:fldChar w:fldCharType="separate"/>
        </w:r>
        <w:r w:rsidR="001330F2">
          <w:rPr>
            <w:webHidden/>
          </w:rPr>
          <w:t>3</w:t>
        </w:r>
        <w:r>
          <w:rPr>
            <w:webHidden/>
          </w:rPr>
          <w:fldChar w:fldCharType="end"/>
        </w:r>
      </w:hyperlink>
    </w:p>
    <w:p w:rsidR="00465D13" w:rsidRDefault="009273BE">
      <w:pPr>
        <w:pStyle w:val="13"/>
        <w:rPr>
          <w:rFonts w:asciiTheme="minorHAnsi" w:eastAsiaTheme="minorEastAsia" w:hAnsiTheme="minorHAnsi" w:cstheme="minorBidi"/>
          <w:bCs w:val="0"/>
          <w:caps w:val="0"/>
          <w:sz w:val="22"/>
          <w:szCs w:val="22"/>
          <w:lang w:eastAsia="ru-RU"/>
        </w:rPr>
      </w:pPr>
      <w:hyperlink w:anchor="_Toc484101936" w:history="1">
        <w:r w:rsidR="00465D13" w:rsidRPr="00925970">
          <w:rPr>
            <w:rStyle w:val="aff2"/>
            <w:b/>
          </w:rPr>
          <w:t>Краткое содержание изменений</w:t>
        </w:r>
        <w:r w:rsidR="00465D13">
          <w:rPr>
            <w:webHidden/>
          </w:rPr>
          <w:tab/>
        </w:r>
        <w:r w:rsidR="008B3881">
          <w:rPr>
            <w:webHidden/>
          </w:rPr>
          <w:fldChar w:fldCharType="begin"/>
        </w:r>
        <w:r w:rsidR="00465D13">
          <w:rPr>
            <w:webHidden/>
          </w:rPr>
          <w:instrText xml:space="preserve"> PAGEREF _Toc484101936 \h </w:instrText>
        </w:r>
        <w:r w:rsidR="008B3881">
          <w:rPr>
            <w:webHidden/>
          </w:rPr>
        </w:r>
        <w:r w:rsidR="008B3881">
          <w:rPr>
            <w:webHidden/>
          </w:rPr>
          <w:fldChar w:fldCharType="separate"/>
        </w:r>
        <w:r w:rsidR="001330F2">
          <w:rPr>
            <w:webHidden/>
          </w:rPr>
          <w:t>5</w:t>
        </w:r>
        <w:r w:rsidR="008B3881">
          <w:rPr>
            <w:webHidden/>
          </w:rPr>
          <w:fldChar w:fldCharType="end"/>
        </w:r>
      </w:hyperlink>
    </w:p>
    <w:p w:rsidR="00465D13" w:rsidRDefault="009273BE">
      <w:pPr>
        <w:pStyle w:val="13"/>
        <w:rPr>
          <w:rFonts w:asciiTheme="minorHAnsi" w:eastAsiaTheme="minorEastAsia" w:hAnsiTheme="minorHAnsi" w:cstheme="minorBidi"/>
          <w:bCs w:val="0"/>
          <w:caps w:val="0"/>
          <w:sz w:val="22"/>
          <w:szCs w:val="22"/>
          <w:lang w:eastAsia="ru-RU"/>
        </w:rPr>
      </w:pPr>
      <w:hyperlink w:anchor="_Toc484101937" w:history="1">
        <w:r w:rsidR="00465D13" w:rsidRPr="00925970">
          <w:rPr>
            <w:rStyle w:val="aff2"/>
            <w:b/>
          </w:rPr>
          <w:t>Введение</w:t>
        </w:r>
        <w:r w:rsidR="00465D13">
          <w:rPr>
            <w:webHidden/>
          </w:rPr>
          <w:tab/>
        </w:r>
        <w:r w:rsidR="008B3881">
          <w:rPr>
            <w:webHidden/>
          </w:rPr>
          <w:fldChar w:fldCharType="begin"/>
        </w:r>
        <w:r w:rsidR="00465D13">
          <w:rPr>
            <w:webHidden/>
          </w:rPr>
          <w:instrText xml:space="preserve"> PAGEREF _Toc484101937 \h </w:instrText>
        </w:r>
        <w:r w:rsidR="008B3881">
          <w:rPr>
            <w:webHidden/>
          </w:rPr>
        </w:r>
        <w:r w:rsidR="008B3881">
          <w:rPr>
            <w:webHidden/>
          </w:rPr>
          <w:fldChar w:fldCharType="separate"/>
        </w:r>
        <w:r w:rsidR="001330F2">
          <w:rPr>
            <w:webHidden/>
          </w:rPr>
          <w:t>15</w:t>
        </w:r>
        <w:r w:rsidR="008B3881">
          <w:rPr>
            <w:webHidden/>
          </w:rPr>
          <w:fldChar w:fldCharType="end"/>
        </w:r>
      </w:hyperlink>
    </w:p>
    <w:p w:rsidR="00465D13" w:rsidRDefault="009273BE">
      <w:pPr>
        <w:pStyle w:val="13"/>
        <w:rPr>
          <w:rFonts w:asciiTheme="minorHAnsi" w:eastAsiaTheme="minorEastAsia" w:hAnsiTheme="minorHAnsi" w:cstheme="minorBidi"/>
          <w:bCs w:val="0"/>
          <w:caps w:val="0"/>
          <w:sz w:val="22"/>
          <w:szCs w:val="22"/>
          <w:lang w:eastAsia="ru-RU"/>
        </w:rPr>
      </w:pPr>
      <w:hyperlink w:anchor="_Toc484101938" w:history="1">
        <w:r w:rsidR="00465D13" w:rsidRPr="00925970">
          <w:rPr>
            <w:rStyle w:val="aff2"/>
          </w:rPr>
          <w:t>1.</w:t>
        </w:r>
        <w:r w:rsidR="00465D13">
          <w:rPr>
            <w:rFonts w:asciiTheme="minorHAnsi" w:eastAsiaTheme="minorEastAsia" w:hAnsiTheme="minorHAnsi" w:cstheme="minorBidi"/>
            <w:bCs w:val="0"/>
            <w:caps w:val="0"/>
            <w:sz w:val="22"/>
            <w:szCs w:val="22"/>
            <w:lang w:eastAsia="ru-RU"/>
          </w:rPr>
          <w:tab/>
        </w:r>
        <w:r w:rsidR="00465D13" w:rsidRPr="00925970">
          <w:rPr>
            <w:rStyle w:val="aff2"/>
          </w:rPr>
          <w:t>Общие положения</w:t>
        </w:r>
        <w:r w:rsidR="00465D13">
          <w:rPr>
            <w:webHidden/>
          </w:rPr>
          <w:tab/>
        </w:r>
        <w:r w:rsidR="008B3881">
          <w:rPr>
            <w:webHidden/>
          </w:rPr>
          <w:fldChar w:fldCharType="begin"/>
        </w:r>
        <w:r w:rsidR="00465D13">
          <w:rPr>
            <w:webHidden/>
          </w:rPr>
          <w:instrText xml:space="preserve"> PAGEREF _Toc484101938 \h </w:instrText>
        </w:r>
        <w:r w:rsidR="008B3881">
          <w:rPr>
            <w:webHidden/>
          </w:rPr>
        </w:r>
        <w:r w:rsidR="008B3881">
          <w:rPr>
            <w:webHidden/>
          </w:rPr>
          <w:fldChar w:fldCharType="separate"/>
        </w:r>
        <w:r w:rsidR="001330F2">
          <w:rPr>
            <w:webHidden/>
          </w:rPr>
          <w:t>15</w:t>
        </w:r>
        <w:r w:rsidR="008B3881">
          <w:rPr>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39" w:history="1">
        <w:r w:rsidR="00465D13" w:rsidRPr="00925970">
          <w:rPr>
            <w:rStyle w:val="aff2"/>
            <w:noProof/>
            <w:lang w:val="ru-RU"/>
          </w:rPr>
          <w:t>1.1.</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Термины и обозначения</w:t>
        </w:r>
        <w:r w:rsidR="00465D13">
          <w:rPr>
            <w:noProof/>
            <w:webHidden/>
          </w:rPr>
          <w:tab/>
        </w:r>
        <w:r w:rsidR="008B3881">
          <w:rPr>
            <w:noProof/>
            <w:webHidden/>
          </w:rPr>
          <w:fldChar w:fldCharType="begin"/>
        </w:r>
        <w:r w:rsidR="00465D13">
          <w:rPr>
            <w:noProof/>
            <w:webHidden/>
          </w:rPr>
          <w:instrText xml:space="preserve"> PAGEREF _Toc484101939 \h </w:instrText>
        </w:r>
        <w:r w:rsidR="008B3881">
          <w:rPr>
            <w:noProof/>
            <w:webHidden/>
          </w:rPr>
        </w:r>
        <w:r w:rsidR="008B3881">
          <w:rPr>
            <w:noProof/>
            <w:webHidden/>
          </w:rPr>
          <w:fldChar w:fldCharType="separate"/>
        </w:r>
        <w:r w:rsidR="001330F2">
          <w:rPr>
            <w:noProof/>
            <w:webHidden/>
          </w:rPr>
          <w:t>15</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40" w:history="1">
        <w:r w:rsidR="00465D13" w:rsidRPr="00925970">
          <w:rPr>
            <w:rStyle w:val="aff2"/>
            <w:noProof/>
          </w:rPr>
          <w:t>1.2.</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Наименование системы</w:t>
        </w:r>
        <w:r w:rsidR="00465D13">
          <w:rPr>
            <w:noProof/>
            <w:webHidden/>
          </w:rPr>
          <w:tab/>
        </w:r>
        <w:r w:rsidR="008B3881">
          <w:rPr>
            <w:noProof/>
            <w:webHidden/>
          </w:rPr>
          <w:fldChar w:fldCharType="begin"/>
        </w:r>
        <w:r w:rsidR="00465D13">
          <w:rPr>
            <w:noProof/>
            <w:webHidden/>
          </w:rPr>
          <w:instrText xml:space="preserve"> PAGEREF _Toc484101940 \h </w:instrText>
        </w:r>
        <w:r w:rsidR="008B3881">
          <w:rPr>
            <w:noProof/>
            <w:webHidden/>
          </w:rPr>
        </w:r>
        <w:r w:rsidR="008B3881">
          <w:rPr>
            <w:noProof/>
            <w:webHidden/>
          </w:rPr>
          <w:fldChar w:fldCharType="separate"/>
        </w:r>
        <w:r w:rsidR="001330F2">
          <w:rPr>
            <w:noProof/>
            <w:webHidden/>
          </w:rPr>
          <w:t>18</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41" w:history="1">
        <w:r w:rsidR="00465D13" w:rsidRPr="00925970">
          <w:rPr>
            <w:rStyle w:val="aff2"/>
            <w:noProof/>
            <w:lang w:val="ru-RU"/>
          </w:rPr>
          <w:t>1.3.</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Информация о версии форматов взаимодействия</w:t>
        </w:r>
        <w:r w:rsidR="00465D13">
          <w:rPr>
            <w:noProof/>
            <w:webHidden/>
          </w:rPr>
          <w:tab/>
        </w:r>
        <w:r w:rsidR="008B3881">
          <w:rPr>
            <w:noProof/>
            <w:webHidden/>
          </w:rPr>
          <w:fldChar w:fldCharType="begin"/>
        </w:r>
        <w:r w:rsidR="00465D13">
          <w:rPr>
            <w:noProof/>
            <w:webHidden/>
          </w:rPr>
          <w:instrText xml:space="preserve"> PAGEREF _Toc484101941 \h </w:instrText>
        </w:r>
        <w:r w:rsidR="008B3881">
          <w:rPr>
            <w:noProof/>
            <w:webHidden/>
          </w:rPr>
        </w:r>
        <w:r w:rsidR="008B3881">
          <w:rPr>
            <w:noProof/>
            <w:webHidden/>
          </w:rPr>
          <w:fldChar w:fldCharType="separate"/>
        </w:r>
        <w:r w:rsidR="001330F2">
          <w:rPr>
            <w:noProof/>
            <w:webHidden/>
          </w:rPr>
          <w:t>18</w:t>
        </w:r>
        <w:r w:rsidR="008B3881">
          <w:rPr>
            <w:noProof/>
            <w:webHidden/>
          </w:rPr>
          <w:fldChar w:fldCharType="end"/>
        </w:r>
      </w:hyperlink>
    </w:p>
    <w:p w:rsidR="00465D13" w:rsidRDefault="009273BE">
      <w:pPr>
        <w:pStyle w:val="13"/>
        <w:rPr>
          <w:rFonts w:asciiTheme="minorHAnsi" w:eastAsiaTheme="minorEastAsia" w:hAnsiTheme="minorHAnsi" w:cstheme="minorBidi"/>
          <w:bCs w:val="0"/>
          <w:caps w:val="0"/>
          <w:sz w:val="22"/>
          <w:szCs w:val="22"/>
          <w:lang w:eastAsia="ru-RU"/>
        </w:rPr>
      </w:pPr>
      <w:hyperlink w:anchor="_Toc484101942" w:history="1">
        <w:r w:rsidR="00465D13" w:rsidRPr="00925970">
          <w:rPr>
            <w:rStyle w:val="aff2"/>
          </w:rPr>
          <w:t>2.</w:t>
        </w:r>
        <w:r w:rsidR="00465D13">
          <w:rPr>
            <w:rFonts w:asciiTheme="minorHAnsi" w:eastAsiaTheme="minorEastAsia" w:hAnsiTheme="minorHAnsi" w:cstheme="minorBidi"/>
            <w:bCs w:val="0"/>
            <w:caps w:val="0"/>
            <w:sz w:val="22"/>
            <w:szCs w:val="22"/>
            <w:lang w:eastAsia="ru-RU"/>
          </w:rPr>
          <w:tab/>
        </w:r>
        <w:r w:rsidR="00465D13" w:rsidRPr="00925970">
          <w:rPr>
            <w:rStyle w:val="aff2"/>
          </w:rPr>
          <w:t>Сущности ГИС ГМП</w:t>
        </w:r>
        <w:r w:rsidR="00465D13">
          <w:rPr>
            <w:webHidden/>
          </w:rPr>
          <w:tab/>
        </w:r>
        <w:r w:rsidR="008B3881">
          <w:rPr>
            <w:webHidden/>
          </w:rPr>
          <w:fldChar w:fldCharType="begin"/>
        </w:r>
        <w:r w:rsidR="00465D13">
          <w:rPr>
            <w:webHidden/>
          </w:rPr>
          <w:instrText xml:space="preserve"> PAGEREF _Toc484101942 \h </w:instrText>
        </w:r>
        <w:r w:rsidR="008B3881">
          <w:rPr>
            <w:webHidden/>
          </w:rPr>
        </w:r>
        <w:r w:rsidR="008B3881">
          <w:rPr>
            <w:webHidden/>
          </w:rPr>
          <w:fldChar w:fldCharType="separate"/>
        </w:r>
        <w:r w:rsidR="001330F2">
          <w:rPr>
            <w:webHidden/>
          </w:rPr>
          <w:t>18</w:t>
        </w:r>
        <w:r w:rsidR="008B3881">
          <w:rPr>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43" w:history="1">
        <w:r w:rsidR="00465D13" w:rsidRPr="00925970">
          <w:rPr>
            <w:rStyle w:val="aff2"/>
            <w:noProof/>
            <w:lang w:val="ru-RU"/>
          </w:rPr>
          <w:t>2.1.</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Условия формирования и направления извещения о приеме к исполнению распоряжения</w:t>
        </w:r>
        <w:r w:rsidR="00465D13">
          <w:rPr>
            <w:noProof/>
            <w:webHidden/>
          </w:rPr>
          <w:tab/>
        </w:r>
        <w:r w:rsidR="008B3881">
          <w:rPr>
            <w:noProof/>
            <w:webHidden/>
          </w:rPr>
          <w:fldChar w:fldCharType="begin"/>
        </w:r>
        <w:r w:rsidR="00465D13">
          <w:rPr>
            <w:noProof/>
            <w:webHidden/>
          </w:rPr>
          <w:instrText xml:space="preserve"> PAGEREF _Toc484101943 \h </w:instrText>
        </w:r>
        <w:r w:rsidR="008B3881">
          <w:rPr>
            <w:noProof/>
            <w:webHidden/>
          </w:rPr>
        </w:r>
        <w:r w:rsidR="008B3881">
          <w:rPr>
            <w:noProof/>
            <w:webHidden/>
          </w:rPr>
          <w:fldChar w:fldCharType="separate"/>
        </w:r>
        <w:r w:rsidR="001330F2">
          <w:rPr>
            <w:noProof/>
            <w:webHidden/>
          </w:rPr>
          <w:t>19</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44" w:history="1">
        <w:r w:rsidR="00465D13" w:rsidRPr="00925970">
          <w:rPr>
            <w:rStyle w:val="aff2"/>
            <w:noProof/>
            <w:lang w:val="ru-RU"/>
          </w:rPr>
          <w:t>2.2.</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Описание параметров сущностей ГИС ГМП и запросов участников. Основные типы данных.</w:t>
        </w:r>
        <w:r w:rsidR="00465D13">
          <w:rPr>
            <w:noProof/>
            <w:webHidden/>
          </w:rPr>
          <w:tab/>
        </w:r>
        <w:r w:rsidR="008B3881">
          <w:rPr>
            <w:noProof/>
            <w:webHidden/>
          </w:rPr>
          <w:fldChar w:fldCharType="begin"/>
        </w:r>
        <w:r w:rsidR="00465D13">
          <w:rPr>
            <w:noProof/>
            <w:webHidden/>
          </w:rPr>
          <w:instrText xml:space="preserve"> PAGEREF _Toc484101944 \h </w:instrText>
        </w:r>
        <w:r w:rsidR="008B3881">
          <w:rPr>
            <w:noProof/>
            <w:webHidden/>
          </w:rPr>
        </w:r>
        <w:r w:rsidR="008B3881">
          <w:rPr>
            <w:noProof/>
            <w:webHidden/>
          </w:rPr>
          <w:fldChar w:fldCharType="separate"/>
        </w:r>
        <w:r w:rsidR="001330F2">
          <w:rPr>
            <w:noProof/>
            <w:webHidden/>
          </w:rPr>
          <w:t>20</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45" w:history="1">
        <w:r w:rsidR="00465D13" w:rsidRPr="00925970">
          <w:rPr>
            <w:rStyle w:val="aff2"/>
            <w:noProof/>
            <w:lang w:val="ru-RU"/>
          </w:rPr>
          <w:t>2.3.</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Извещение о начислении (извещение об уточнение начисления)</w:t>
        </w:r>
        <w:r w:rsidR="00465D13">
          <w:rPr>
            <w:noProof/>
            <w:webHidden/>
          </w:rPr>
          <w:tab/>
        </w:r>
        <w:r w:rsidR="008B3881">
          <w:rPr>
            <w:noProof/>
            <w:webHidden/>
          </w:rPr>
          <w:fldChar w:fldCharType="begin"/>
        </w:r>
        <w:r w:rsidR="00465D13">
          <w:rPr>
            <w:noProof/>
            <w:webHidden/>
          </w:rPr>
          <w:instrText xml:space="preserve"> PAGEREF _Toc484101945 \h </w:instrText>
        </w:r>
        <w:r w:rsidR="008B3881">
          <w:rPr>
            <w:noProof/>
            <w:webHidden/>
          </w:rPr>
        </w:r>
        <w:r w:rsidR="008B3881">
          <w:rPr>
            <w:noProof/>
            <w:webHidden/>
          </w:rPr>
          <w:fldChar w:fldCharType="separate"/>
        </w:r>
        <w:r w:rsidR="001330F2">
          <w:rPr>
            <w:noProof/>
            <w:webHidden/>
          </w:rPr>
          <w:t>21</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46" w:history="1">
        <w:r w:rsidR="00465D13" w:rsidRPr="00925970">
          <w:rPr>
            <w:rStyle w:val="aff2"/>
            <w:noProof/>
          </w:rPr>
          <w:t>2.3.1.</w:t>
        </w:r>
        <w:r w:rsidR="00465D13">
          <w:rPr>
            <w:rFonts w:asciiTheme="minorHAnsi" w:eastAsiaTheme="minorEastAsia" w:hAnsiTheme="minorHAnsi" w:cstheme="minorBidi"/>
            <w:noProof/>
            <w:sz w:val="22"/>
            <w:szCs w:val="22"/>
          </w:rPr>
          <w:tab/>
        </w:r>
        <w:r w:rsidR="00465D13" w:rsidRPr="00925970">
          <w:rPr>
            <w:rStyle w:val="aff2"/>
            <w:noProof/>
          </w:rPr>
          <w:t>Описание контролей параметров извещения о начислении (извещения об уточнении начисления)</w:t>
        </w:r>
        <w:r w:rsidR="00465D13">
          <w:rPr>
            <w:noProof/>
            <w:webHidden/>
          </w:rPr>
          <w:tab/>
        </w:r>
        <w:r w:rsidR="008B3881">
          <w:rPr>
            <w:noProof/>
            <w:webHidden/>
          </w:rPr>
          <w:fldChar w:fldCharType="begin"/>
        </w:r>
        <w:r w:rsidR="00465D13">
          <w:rPr>
            <w:noProof/>
            <w:webHidden/>
          </w:rPr>
          <w:instrText xml:space="preserve"> PAGEREF _Toc484101946 \h </w:instrText>
        </w:r>
        <w:r w:rsidR="008B3881">
          <w:rPr>
            <w:noProof/>
            <w:webHidden/>
          </w:rPr>
        </w:r>
        <w:r w:rsidR="008B3881">
          <w:rPr>
            <w:noProof/>
            <w:webHidden/>
          </w:rPr>
          <w:fldChar w:fldCharType="separate"/>
        </w:r>
        <w:r w:rsidR="001330F2">
          <w:rPr>
            <w:noProof/>
            <w:webHidden/>
          </w:rPr>
          <w:t>25</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47" w:history="1">
        <w:r w:rsidR="00465D13" w:rsidRPr="00925970">
          <w:rPr>
            <w:rStyle w:val="aff2"/>
            <w:noProof/>
            <w:lang w:val="ru-RU"/>
          </w:rPr>
          <w:t>2.4.</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Извещение о приеме к исполнению распоряжения (извещение об уточнении распоряжения)</w:t>
        </w:r>
        <w:r w:rsidR="00465D13">
          <w:rPr>
            <w:noProof/>
            <w:webHidden/>
          </w:rPr>
          <w:tab/>
        </w:r>
        <w:r w:rsidR="008B3881">
          <w:rPr>
            <w:noProof/>
            <w:webHidden/>
          </w:rPr>
          <w:fldChar w:fldCharType="begin"/>
        </w:r>
        <w:r w:rsidR="00465D13">
          <w:rPr>
            <w:noProof/>
            <w:webHidden/>
          </w:rPr>
          <w:instrText xml:space="preserve"> PAGEREF _Toc484101947 \h </w:instrText>
        </w:r>
        <w:r w:rsidR="008B3881">
          <w:rPr>
            <w:noProof/>
            <w:webHidden/>
          </w:rPr>
        </w:r>
        <w:r w:rsidR="008B3881">
          <w:rPr>
            <w:noProof/>
            <w:webHidden/>
          </w:rPr>
          <w:fldChar w:fldCharType="separate"/>
        </w:r>
        <w:r w:rsidR="001330F2">
          <w:rPr>
            <w:noProof/>
            <w:webHidden/>
          </w:rPr>
          <w:t>39</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48" w:history="1">
        <w:r w:rsidR="00465D13" w:rsidRPr="00925970">
          <w:rPr>
            <w:rStyle w:val="aff2"/>
            <w:noProof/>
          </w:rPr>
          <w:t>2.4.1.</w:t>
        </w:r>
        <w:r w:rsidR="00465D13">
          <w:rPr>
            <w:rFonts w:asciiTheme="minorHAnsi" w:eastAsiaTheme="minorEastAsia" w:hAnsiTheme="minorHAnsi" w:cstheme="minorBidi"/>
            <w:noProof/>
            <w:sz w:val="22"/>
            <w:szCs w:val="22"/>
          </w:rPr>
          <w:tab/>
        </w:r>
        <w:r w:rsidR="00465D13" w:rsidRPr="00925970">
          <w:rPr>
            <w:rStyle w:val="aff2"/>
            <w:noProof/>
          </w:rPr>
          <w:t>Описание контролей параметров извещения о приеме к исполнению распоряжения (извещения об уточнении распоряжения)</w:t>
        </w:r>
        <w:r w:rsidR="00465D13">
          <w:rPr>
            <w:noProof/>
            <w:webHidden/>
          </w:rPr>
          <w:tab/>
        </w:r>
        <w:r w:rsidR="008B3881">
          <w:rPr>
            <w:noProof/>
            <w:webHidden/>
          </w:rPr>
          <w:fldChar w:fldCharType="begin"/>
        </w:r>
        <w:r w:rsidR="00465D13">
          <w:rPr>
            <w:noProof/>
            <w:webHidden/>
          </w:rPr>
          <w:instrText xml:space="preserve"> PAGEREF _Toc484101948 \h </w:instrText>
        </w:r>
        <w:r w:rsidR="008B3881">
          <w:rPr>
            <w:noProof/>
            <w:webHidden/>
          </w:rPr>
        </w:r>
        <w:r w:rsidR="008B3881">
          <w:rPr>
            <w:noProof/>
            <w:webHidden/>
          </w:rPr>
          <w:fldChar w:fldCharType="separate"/>
        </w:r>
        <w:r w:rsidR="001330F2">
          <w:rPr>
            <w:noProof/>
            <w:webHidden/>
          </w:rPr>
          <w:t>45</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49" w:history="1">
        <w:r w:rsidR="00465D13" w:rsidRPr="00925970">
          <w:rPr>
            <w:rStyle w:val="aff2"/>
            <w:noProof/>
            <w:lang w:val="ru-RU"/>
          </w:rPr>
          <w:t>2.5.</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Квитанция</w:t>
        </w:r>
        <w:r w:rsidR="00465D13">
          <w:rPr>
            <w:noProof/>
            <w:webHidden/>
          </w:rPr>
          <w:tab/>
        </w:r>
        <w:r w:rsidR="008B3881">
          <w:rPr>
            <w:noProof/>
            <w:webHidden/>
          </w:rPr>
          <w:fldChar w:fldCharType="begin"/>
        </w:r>
        <w:r w:rsidR="00465D13">
          <w:rPr>
            <w:noProof/>
            <w:webHidden/>
          </w:rPr>
          <w:instrText xml:space="preserve"> PAGEREF _Toc484101949 \h </w:instrText>
        </w:r>
        <w:r w:rsidR="008B3881">
          <w:rPr>
            <w:noProof/>
            <w:webHidden/>
          </w:rPr>
        </w:r>
        <w:r w:rsidR="008B3881">
          <w:rPr>
            <w:noProof/>
            <w:webHidden/>
          </w:rPr>
          <w:fldChar w:fldCharType="separate"/>
        </w:r>
        <w:r w:rsidR="001330F2">
          <w:rPr>
            <w:noProof/>
            <w:webHidden/>
          </w:rPr>
          <w:t>61</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50" w:history="1">
        <w:r w:rsidR="00465D13" w:rsidRPr="00925970">
          <w:rPr>
            <w:rStyle w:val="aff2"/>
            <w:noProof/>
            <w:lang w:val="ru-RU"/>
          </w:rPr>
          <w:t>2.6.</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Вспомогательные типы данных</w:t>
        </w:r>
        <w:r w:rsidR="00465D13">
          <w:rPr>
            <w:noProof/>
            <w:webHidden/>
          </w:rPr>
          <w:tab/>
        </w:r>
        <w:r w:rsidR="008B3881">
          <w:rPr>
            <w:noProof/>
            <w:webHidden/>
          </w:rPr>
          <w:fldChar w:fldCharType="begin"/>
        </w:r>
        <w:r w:rsidR="00465D13">
          <w:rPr>
            <w:noProof/>
            <w:webHidden/>
          </w:rPr>
          <w:instrText xml:space="preserve"> PAGEREF _Toc484101950 \h </w:instrText>
        </w:r>
        <w:r w:rsidR="008B3881">
          <w:rPr>
            <w:noProof/>
            <w:webHidden/>
          </w:rPr>
        </w:r>
        <w:r w:rsidR="008B3881">
          <w:rPr>
            <w:noProof/>
            <w:webHidden/>
          </w:rPr>
          <w:fldChar w:fldCharType="separate"/>
        </w:r>
        <w:r w:rsidR="001330F2">
          <w:rPr>
            <w:noProof/>
            <w:webHidden/>
          </w:rPr>
          <w:t>64</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51" w:history="1">
        <w:r w:rsidR="00465D13" w:rsidRPr="00925970">
          <w:rPr>
            <w:rStyle w:val="aff2"/>
            <w:noProof/>
          </w:rPr>
          <w:t>2.6.1.</w:t>
        </w:r>
        <w:r w:rsidR="00465D13">
          <w:rPr>
            <w:rFonts w:asciiTheme="minorHAnsi" w:eastAsiaTheme="minorEastAsia" w:hAnsiTheme="minorHAnsi" w:cstheme="minorBidi"/>
            <w:noProof/>
            <w:sz w:val="22"/>
            <w:szCs w:val="22"/>
          </w:rPr>
          <w:tab/>
        </w:r>
        <w:r w:rsidR="00465D13" w:rsidRPr="00925970">
          <w:rPr>
            <w:rStyle w:val="aff2"/>
            <w:noProof/>
          </w:rPr>
          <w:t>Тип данных OrganizationType</w:t>
        </w:r>
        <w:r w:rsidR="00465D13">
          <w:rPr>
            <w:noProof/>
            <w:webHidden/>
          </w:rPr>
          <w:tab/>
        </w:r>
        <w:r w:rsidR="008B3881">
          <w:rPr>
            <w:noProof/>
            <w:webHidden/>
          </w:rPr>
          <w:fldChar w:fldCharType="begin"/>
        </w:r>
        <w:r w:rsidR="00465D13">
          <w:rPr>
            <w:noProof/>
            <w:webHidden/>
          </w:rPr>
          <w:instrText xml:space="preserve"> PAGEREF _Toc484101951 \h </w:instrText>
        </w:r>
        <w:r w:rsidR="008B3881">
          <w:rPr>
            <w:noProof/>
            <w:webHidden/>
          </w:rPr>
        </w:r>
        <w:r w:rsidR="008B3881">
          <w:rPr>
            <w:noProof/>
            <w:webHidden/>
          </w:rPr>
          <w:fldChar w:fldCharType="separate"/>
        </w:r>
        <w:r w:rsidR="001330F2">
          <w:rPr>
            <w:noProof/>
            <w:webHidden/>
          </w:rPr>
          <w:t>64</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52" w:history="1">
        <w:r w:rsidR="00465D13" w:rsidRPr="00925970">
          <w:rPr>
            <w:rStyle w:val="aff2"/>
            <w:noProof/>
          </w:rPr>
          <w:t>2.6.2.</w:t>
        </w:r>
        <w:r w:rsidR="00465D13">
          <w:rPr>
            <w:rFonts w:asciiTheme="minorHAnsi" w:eastAsiaTheme="minorEastAsia" w:hAnsiTheme="minorHAnsi" w:cstheme="minorBidi"/>
            <w:noProof/>
            <w:sz w:val="22"/>
            <w:szCs w:val="22"/>
          </w:rPr>
          <w:tab/>
        </w:r>
        <w:r w:rsidR="00465D13" w:rsidRPr="00925970">
          <w:rPr>
            <w:rStyle w:val="aff2"/>
            <w:noProof/>
          </w:rPr>
          <w:t>Тип данных AccountType</w:t>
        </w:r>
        <w:r w:rsidR="00465D13">
          <w:rPr>
            <w:noProof/>
            <w:webHidden/>
          </w:rPr>
          <w:tab/>
        </w:r>
        <w:r w:rsidR="008B3881">
          <w:rPr>
            <w:noProof/>
            <w:webHidden/>
          </w:rPr>
          <w:fldChar w:fldCharType="begin"/>
        </w:r>
        <w:r w:rsidR="00465D13">
          <w:rPr>
            <w:noProof/>
            <w:webHidden/>
          </w:rPr>
          <w:instrText xml:space="preserve"> PAGEREF _Toc484101952 \h </w:instrText>
        </w:r>
        <w:r w:rsidR="008B3881">
          <w:rPr>
            <w:noProof/>
            <w:webHidden/>
          </w:rPr>
        </w:r>
        <w:r w:rsidR="008B3881">
          <w:rPr>
            <w:noProof/>
            <w:webHidden/>
          </w:rPr>
          <w:fldChar w:fldCharType="separate"/>
        </w:r>
        <w:r w:rsidR="001330F2">
          <w:rPr>
            <w:noProof/>
            <w:webHidden/>
          </w:rPr>
          <w:t>64</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53" w:history="1">
        <w:r w:rsidR="00465D13" w:rsidRPr="00925970">
          <w:rPr>
            <w:rStyle w:val="aff2"/>
            <w:noProof/>
          </w:rPr>
          <w:t>2.6.3.</w:t>
        </w:r>
        <w:r w:rsidR="00465D13">
          <w:rPr>
            <w:rFonts w:asciiTheme="minorHAnsi" w:eastAsiaTheme="minorEastAsia" w:hAnsiTheme="minorHAnsi" w:cstheme="minorBidi"/>
            <w:noProof/>
            <w:sz w:val="22"/>
            <w:szCs w:val="22"/>
          </w:rPr>
          <w:tab/>
        </w:r>
        <w:r w:rsidR="00465D13" w:rsidRPr="00925970">
          <w:rPr>
            <w:rStyle w:val="aff2"/>
            <w:noProof/>
          </w:rPr>
          <w:t>Тип данных BankType</w:t>
        </w:r>
        <w:r w:rsidR="00465D13">
          <w:rPr>
            <w:noProof/>
            <w:webHidden/>
          </w:rPr>
          <w:tab/>
        </w:r>
        <w:r w:rsidR="008B3881">
          <w:rPr>
            <w:noProof/>
            <w:webHidden/>
          </w:rPr>
          <w:fldChar w:fldCharType="begin"/>
        </w:r>
        <w:r w:rsidR="00465D13">
          <w:rPr>
            <w:noProof/>
            <w:webHidden/>
          </w:rPr>
          <w:instrText xml:space="preserve"> PAGEREF _Toc484101953 \h </w:instrText>
        </w:r>
        <w:r w:rsidR="008B3881">
          <w:rPr>
            <w:noProof/>
            <w:webHidden/>
          </w:rPr>
        </w:r>
        <w:r w:rsidR="008B3881">
          <w:rPr>
            <w:noProof/>
            <w:webHidden/>
          </w:rPr>
          <w:fldChar w:fldCharType="separate"/>
        </w:r>
        <w:r w:rsidR="001330F2">
          <w:rPr>
            <w:noProof/>
            <w:webHidden/>
          </w:rPr>
          <w:t>65</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54" w:history="1">
        <w:r w:rsidR="00465D13" w:rsidRPr="00925970">
          <w:rPr>
            <w:rStyle w:val="aff2"/>
            <w:noProof/>
          </w:rPr>
          <w:t>2.6.4.</w:t>
        </w:r>
        <w:r w:rsidR="00465D13">
          <w:rPr>
            <w:rFonts w:asciiTheme="minorHAnsi" w:eastAsiaTheme="minorEastAsia" w:hAnsiTheme="minorHAnsi" w:cstheme="minorBidi"/>
            <w:noProof/>
            <w:sz w:val="22"/>
            <w:szCs w:val="22"/>
          </w:rPr>
          <w:tab/>
        </w:r>
        <w:r w:rsidR="00465D13" w:rsidRPr="00925970">
          <w:rPr>
            <w:rStyle w:val="aff2"/>
            <w:noProof/>
          </w:rPr>
          <w:t>Тип данных PaymentIdentificationDataType</w:t>
        </w:r>
        <w:r w:rsidR="00465D13">
          <w:rPr>
            <w:noProof/>
            <w:webHidden/>
          </w:rPr>
          <w:tab/>
        </w:r>
        <w:r w:rsidR="008B3881">
          <w:rPr>
            <w:noProof/>
            <w:webHidden/>
          </w:rPr>
          <w:fldChar w:fldCharType="begin"/>
        </w:r>
        <w:r w:rsidR="00465D13">
          <w:rPr>
            <w:noProof/>
            <w:webHidden/>
          </w:rPr>
          <w:instrText xml:space="preserve"> PAGEREF _Toc484101954 \h </w:instrText>
        </w:r>
        <w:r w:rsidR="008B3881">
          <w:rPr>
            <w:noProof/>
            <w:webHidden/>
          </w:rPr>
        </w:r>
        <w:r w:rsidR="008B3881">
          <w:rPr>
            <w:noProof/>
            <w:webHidden/>
          </w:rPr>
          <w:fldChar w:fldCharType="separate"/>
        </w:r>
        <w:r w:rsidR="001330F2">
          <w:rPr>
            <w:noProof/>
            <w:webHidden/>
          </w:rPr>
          <w:t>66</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55" w:history="1">
        <w:r w:rsidR="00465D13" w:rsidRPr="00925970">
          <w:rPr>
            <w:rStyle w:val="aff2"/>
            <w:noProof/>
          </w:rPr>
          <w:t>2.6.5.</w:t>
        </w:r>
        <w:r w:rsidR="00465D13">
          <w:rPr>
            <w:rFonts w:asciiTheme="minorHAnsi" w:eastAsiaTheme="minorEastAsia" w:hAnsiTheme="minorHAnsi" w:cstheme="minorBidi"/>
            <w:noProof/>
            <w:sz w:val="22"/>
            <w:szCs w:val="22"/>
          </w:rPr>
          <w:tab/>
        </w:r>
        <w:r w:rsidR="00465D13" w:rsidRPr="00925970">
          <w:rPr>
            <w:rStyle w:val="aff2"/>
            <w:noProof/>
          </w:rPr>
          <w:t>Тип данных BudgetIndexType</w:t>
        </w:r>
        <w:r w:rsidR="00465D13">
          <w:rPr>
            <w:noProof/>
            <w:webHidden/>
          </w:rPr>
          <w:tab/>
        </w:r>
        <w:r w:rsidR="008B3881">
          <w:rPr>
            <w:noProof/>
            <w:webHidden/>
          </w:rPr>
          <w:fldChar w:fldCharType="begin"/>
        </w:r>
        <w:r w:rsidR="00465D13">
          <w:rPr>
            <w:noProof/>
            <w:webHidden/>
          </w:rPr>
          <w:instrText xml:space="preserve"> PAGEREF _Toc484101955 \h </w:instrText>
        </w:r>
        <w:r w:rsidR="008B3881">
          <w:rPr>
            <w:noProof/>
            <w:webHidden/>
          </w:rPr>
        </w:r>
        <w:r w:rsidR="008B3881">
          <w:rPr>
            <w:noProof/>
            <w:webHidden/>
          </w:rPr>
          <w:fldChar w:fldCharType="separate"/>
        </w:r>
        <w:r w:rsidR="001330F2">
          <w:rPr>
            <w:noProof/>
            <w:webHidden/>
          </w:rPr>
          <w:t>67</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56" w:history="1">
        <w:r w:rsidR="00465D13" w:rsidRPr="00925970">
          <w:rPr>
            <w:rStyle w:val="aff2"/>
            <w:noProof/>
          </w:rPr>
          <w:t>2.6.6.</w:t>
        </w:r>
        <w:r w:rsidR="00465D13">
          <w:rPr>
            <w:rFonts w:asciiTheme="minorHAnsi" w:eastAsiaTheme="minorEastAsia" w:hAnsiTheme="minorHAnsi" w:cstheme="minorBidi"/>
            <w:noProof/>
            <w:sz w:val="22"/>
            <w:szCs w:val="22"/>
          </w:rPr>
          <w:tab/>
        </w:r>
        <w:r w:rsidR="00465D13" w:rsidRPr="00925970">
          <w:rPr>
            <w:rStyle w:val="aff2"/>
            <w:noProof/>
          </w:rPr>
          <w:t>Простые типы данных</w:t>
        </w:r>
        <w:r w:rsidR="00465D13">
          <w:rPr>
            <w:noProof/>
            <w:webHidden/>
          </w:rPr>
          <w:tab/>
        </w:r>
        <w:r w:rsidR="008B3881">
          <w:rPr>
            <w:noProof/>
            <w:webHidden/>
          </w:rPr>
          <w:fldChar w:fldCharType="begin"/>
        </w:r>
        <w:r w:rsidR="00465D13">
          <w:rPr>
            <w:noProof/>
            <w:webHidden/>
          </w:rPr>
          <w:instrText xml:space="preserve"> PAGEREF _Toc484101956 \h </w:instrText>
        </w:r>
        <w:r w:rsidR="008B3881">
          <w:rPr>
            <w:noProof/>
            <w:webHidden/>
          </w:rPr>
        </w:r>
        <w:r w:rsidR="008B3881">
          <w:rPr>
            <w:noProof/>
            <w:webHidden/>
          </w:rPr>
          <w:fldChar w:fldCharType="separate"/>
        </w:r>
        <w:r w:rsidR="001330F2">
          <w:rPr>
            <w:noProof/>
            <w:webHidden/>
          </w:rPr>
          <w:t>68</w:t>
        </w:r>
        <w:r w:rsidR="008B3881">
          <w:rPr>
            <w:noProof/>
            <w:webHidden/>
          </w:rPr>
          <w:fldChar w:fldCharType="end"/>
        </w:r>
      </w:hyperlink>
    </w:p>
    <w:p w:rsidR="00465D13" w:rsidRDefault="009273BE">
      <w:pPr>
        <w:pStyle w:val="13"/>
        <w:rPr>
          <w:rFonts w:asciiTheme="minorHAnsi" w:eastAsiaTheme="minorEastAsia" w:hAnsiTheme="minorHAnsi" w:cstheme="minorBidi"/>
          <w:bCs w:val="0"/>
          <w:caps w:val="0"/>
          <w:sz w:val="22"/>
          <w:szCs w:val="22"/>
          <w:lang w:eastAsia="ru-RU"/>
        </w:rPr>
      </w:pPr>
      <w:hyperlink w:anchor="_Toc484101969" w:history="1">
        <w:r w:rsidR="00465D13" w:rsidRPr="00925970">
          <w:rPr>
            <w:rStyle w:val="aff2"/>
          </w:rPr>
          <w:t>3.</w:t>
        </w:r>
        <w:r w:rsidR="00465D13">
          <w:rPr>
            <w:rFonts w:asciiTheme="minorHAnsi" w:eastAsiaTheme="minorEastAsia" w:hAnsiTheme="minorHAnsi" w:cstheme="minorBidi"/>
            <w:bCs w:val="0"/>
            <w:caps w:val="0"/>
            <w:sz w:val="22"/>
            <w:szCs w:val="22"/>
            <w:lang w:eastAsia="ru-RU"/>
          </w:rPr>
          <w:tab/>
        </w:r>
        <w:r w:rsidR="00465D13" w:rsidRPr="00925970">
          <w:rPr>
            <w:rStyle w:val="aff2"/>
          </w:rPr>
          <w:t>Порядок формирования идентификаторов в Системе</w:t>
        </w:r>
        <w:r w:rsidR="00465D13">
          <w:rPr>
            <w:webHidden/>
          </w:rPr>
          <w:tab/>
        </w:r>
        <w:r w:rsidR="008B3881">
          <w:rPr>
            <w:webHidden/>
          </w:rPr>
          <w:fldChar w:fldCharType="begin"/>
        </w:r>
        <w:r w:rsidR="00465D13">
          <w:rPr>
            <w:webHidden/>
          </w:rPr>
          <w:instrText xml:space="preserve"> PAGEREF _Toc484101969 \h </w:instrText>
        </w:r>
        <w:r w:rsidR="008B3881">
          <w:rPr>
            <w:webHidden/>
          </w:rPr>
        </w:r>
        <w:r w:rsidR="008B3881">
          <w:rPr>
            <w:webHidden/>
          </w:rPr>
          <w:fldChar w:fldCharType="separate"/>
        </w:r>
        <w:r w:rsidR="001330F2">
          <w:rPr>
            <w:webHidden/>
          </w:rPr>
          <w:t>70</w:t>
        </w:r>
        <w:r w:rsidR="008B3881">
          <w:rPr>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70" w:history="1">
        <w:r w:rsidR="00465D13" w:rsidRPr="00925970">
          <w:rPr>
            <w:rStyle w:val="aff2"/>
            <w:noProof/>
            <w:lang w:val="ru-RU"/>
          </w:rPr>
          <w:t>3.1.</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Идентификатор извещения о начислении (извещения об уточнении начисления)</w:t>
        </w:r>
        <w:r w:rsidR="00465D13">
          <w:rPr>
            <w:noProof/>
            <w:webHidden/>
          </w:rPr>
          <w:tab/>
        </w:r>
        <w:r w:rsidR="008B3881">
          <w:rPr>
            <w:noProof/>
            <w:webHidden/>
          </w:rPr>
          <w:fldChar w:fldCharType="begin"/>
        </w:r>
        <w:r w:rsidR="00465D13">
          <w:rPr>
            <w:noProof/>
            <w:webHidden/>
          </w:rPr>
          <w:instrText xml:space="preserve"> PAGEREF _Toc484101970 \h </w:instrText>
        </w:r>
        <w:r w:rsidR="008B3881">
          <w:rPr>
            <w:noProof/>
            <w:webHidden/>
          </w:rPr>
        </w:r>
        <w:r w:rsidR="008B3881">
          <w:rPr>
            <w:noProof/>
            <w:webHidden/>
          </w:rPr>
          <w:fldChar w:fldCharType="separate"/>
        </w:r>
        <w:r w:rsidR="001330F2">
          <w:rPr>
            <w:noProof/>
            <w:webHidden/>
          </w:rPr>
          <w:t>70</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71" w:history="1">
        <w:r w:rsidR="00465D13" w:rsidRPr="00925970">
          <w:rPr>
            <w:rStyle w:val="aff2"/>
            <w:noProof/>
          </w:rPr>
          <w:t>3.1.1.</w:t>
        </w:r>
        <w:r w:rsidR="00465D13">
          <w:rPr>
            <w:rFonts w:asciiTheme="minorHAnsi" w:eastAsiaTheme="minorEastAsia" w:hAnsiTheme="minorHAnsi" w:cstheme="minorBidi"/>
            <w:noProof/>
            <w:sz w:val="22"/>
            <w:szCs w:val="22"/>
          </w:rPr>
          <w:tab/>
        </w:r>
        <w:r w:rsidR="00465D13" w:rsidRPr="00925970">
          <w:rPr>
            <w:rStyle w:val="aff2"/>
            <w:noProof/>
          </w:rPr>
          <w:t>Структура УИН для АН и ГАН, являющихся федеральными органами государственной власти, для Банка России, для государственных внебюджетных фондов</w:t>
        </w:r>
        <w:r w:rsidR="00465D13">
          <w:rPr>
            <w:noProof/>
            <w:webHidden/>
          </w:rPr>
          <w:tab/>
        </w:r>
        <w:r w:rsidR="008B3881">
          <w:rPr>
            <w:noProof/>
            <w:webHidden/>
          </w:rPr>
          <w:fldChar w:fldCharType="begin"/>
        </w:r>
        <w:r w:rsidR="00465D13">
          <w:rPr>
            <w:noProof/>
            <w:webHidden/>
          </w:rPr>
          <w:instrText xml:space="preserve"> PAGEREF _Toc484101971 \h </w:instrText>
        </w:r>
        <w:r w:rsidR="008B3881">
          <w:rPr>
            <w:noProof/>
            <w:webHidden/>
          </w:rPr>
        </w:r>
        <w:r w:rsidR="008B3881">
          <w:rPr>
            <w:noProof/>
            <w:webHidden/>
          </w:rPr>
          <w:fldChar w:fldCharType="separate"/>
        </w:r>
        <w:r w:rsidR="001330F2">
          <w:rPr>
            <w:noProof/>
            <w:webHidden/>
          </w:rPr>
          <w:t>70</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72" w:history="1">
        <w:r w:rsidR="00465D13" w:rsidRPr="00925970">
          <w:rPr>
            <w:rStyle w:val="aff2"/>
            <w:noProof/>
          </w:rPr>
          <w:t>3.1.2.</w:t>
        </w:r>
        <w:r w:rsidR="00465D13">
          <w:rPr>
            <w:rFonts w:asciiTheme="minorHAnsi" w:eastAsiaTheme="minorEastAsia" w:hAnsiTheme="minorHAnsi" w:cstheme="minorBidi"/>
            <w:noProof/>
            <w:sz w:val="22"/>
            <w:szCs w:val="22"/>
          </w:rPr>
          <w:tab/>
        </w:r>
        <w:r w:rsidR="00465D13" w:rsidRPr="00925970">
          <w:rPr>
            <w:rStyle w:val="aff2"/>
            <w:noProof/>
          </w:rPr>
          <w:t>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w:t>
        </w:r>
        <w:r w:rsidR="00465D13">
          <w:rPr>
            <w:noProof/>
            <w:webHidden/>
          </w:rPr>
          <w:tab/>
        </w:r>
        <w:r w:rsidR="008B3881">
          <w:rPr>
            <w:noProof/>
            <w:webHidden/>
          </w:rPr>
          <w:fldChar w:fldCharType="begin"/>
        </w:r>
        <w:r w:rsidR="00465D13">
          <w:rPr>
            <w:noProof/>
            <w:webHidden/>
          </w:rPr>
          <w:instrText xml:space="preserve"> PAGEREF _Toc484101972 \h </w:instrText>
        </w:r>
        <w:r w:rsidR="008B3881">
          <w:rPr>
            <w:noProof/>
            <w:webHidden/>
          </w:rPr>
        </w:r>
        <w:r w:rsidR="008B3881">
          <w:rPr>
            <w:noProof/>
            <w:webHidden/>
          </w:rPr>
          <w:fldChar w:fldCharType="separate"/>
        </w:r>
        <w:r w:rsidR="001330F2">
          <w:rPr>
            <w:noProof/>
            <w:webHidden/>
          </w:rPr>
          <w:t>70</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73" w:history="1">
        <w:r w:rsidR="00465D13" w:rsidRPr="00925970">
          <w:rPr>
            <w:rStyle w:val="aff2"/>
            <w:noProof/>
          </w:rPr>
          <w:t>3.1.3.</w:t>
        </w:r>
        <w:r w:rsidR="00465D13">
          <w:rPr>
            <w:rFonts w:asciiTheme="minorHAnsi" w:eastAsiaTheme="minorEastAsia" w:hAnsiTheme="minorHAnsi" w:cstheme="minorBidi"/>
            <w:noProof/>
            <w:sz w:val="22"/>
            <w:szCs w:val="22"/>
          </w:rPr>
          <w:tab/>
        </w:r>
        <w:r w:rsidR="00465D13" w:rsidRPr="00925970">
          <w:rPr>
            <w:rStyle w:val="aff2"/>
            <w:noProof/>
          </w:rPr>
          <w:t>Правила расчета контрольного разряда УИН</w:t>
        </w:r>
        <w:r w:rsidR="00465D13">
          <w:rPr>
            <w:noProof/>
            <w:webHidden/>
          </w:rPr>
          <w:tab/>
        </w:r>
        <w:r w:rsidR="008B3881">
          <w:rPr>
            <w:noProof/>
            <w:webHidden/>
          </w:rPr>
          <w:fldChar w:fldCharType="begin"/>
        </w:r>
        <w:r w:rsidR="00465D13">
          <w:rPr>
            <w:noProof/>
            <w:webHidden/>
          </w:rPr>
          <w:instrText xml:space="preserve"> PAGEREF _Toc484101973 \h </w:instrText>
        </w:r>
        <w:r w:rsidR="008B3881">
          <w:rPr>
            <w:noProof/>
            <w:webHidden/>
          </w:rPr>
        </w:r>
        <w:r w:rsidR="008B3881">
          <w:rPr>
            <w:noProof/>
            <w:webHidden/>
          </w:rPr>
          <w:fldChar w:fldCharType="separate"/>
        </w:r>
        <w:r w:rsidR="001330F2">
          <w:rPr>
            <w:noProof/>
            <w:webHidden/>
          </w:rPr>
          <w:t>71</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74" w:history="1">
        <w:r w:rsidR="00465D13" w:rsidRPr="00925970">
          <w:rPr>
            <w:rStyle w:val="aff2"/>
            <w:noProof/>
            <w:lang w:val="ru-RU"/>
          </w:rPr>
          <w:t>3.2.</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Идентификатор плательщика</w:t>
        </w:r>
        <w:r w:rsidR="00465D13">
          <w:rPr>
            <w:noProof/>
            <w:webHidden/>
          </w:rPr>
          <w:tab/>
        </w:r>
        <w:r w:rsidR="008B3881">
          <w:rPr>
            <w:noProof/>
            <w:webHidden/>
          </w:rPr>
          <w:fldChar w:fldCharType="begin"/>
        </w:r>
        <w:r w:rsidR="00465D13">
          <w:rPr>
            <w:noProof/>
            <w:webHidden/>
          </w:rPr>
          <w:instrText xml:space="preserve"> PAGEREF _Toc484101974 \h </w:instrText>
        </w:r>
        <w:r w:rsidR="008B3881">
          <w:rPr>
            <w:noProof/>
            <w:webHidden/>
          </w:rPr>
        </w:r>
        <w:r w:rsidR="008B3881">
          <w:rPr>
            <w:noProof/>
            <w:webHidden/>
          </w:rPr>
          <w:fldChar w:fldCharType="separate"/>
        </w:r>
        <w:r w:rsidR="001330F2">
          <w:rPr>
            <w:noProof/>
            <w:webHidden/>
          </w:rPr>
          <w:t>71</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75" w:history="1">
        <w:r w:rsidR="00465D13" w:rsidRPr="00925970">
          <w:rPr>
            <w:rStyle w:val="aff2"/>
            <w:noProof/>
          </w:rPr>
          <w:t>3.2.1.</w:t>
        </w:r>
        <w:r w:rsidR="00465D13">
          <w:rPr>
            <w:rFonts w:asciiTheme="minorHAnsi" w:eastAsiaTheme="minorEastAsia" w:hAnsiTheme="minorHAnsi" w:cstheme="minorBidi"/>
            <w:noProof/>
            <w:sz w:val="22"/>
            <w:szCs w:val="22"/>
          </w:rPr>
          <w:tab/>
        </w:r>
        <w:r w:rsidR="00465D13" w:rsidRPr="00925970">
          <w:rPr>
            <w:rStyle w:val="aff2"/>
            <w:noProof/>
          </w:rPr>
          <w:t>Идентификатор плательщика ЮЛ (ИП)</w:t>
        </w:r>
        <w:r w:rsidR="00465D13">
          <w:rPr>
            <w:noProof/>
            <w:webHidden/>
          </w:rPr>
          <w:tab/>
        </w:r>
        <w:r w:rsidR="008B3881">
          <w:rPr>
            <w:noProof/>
            <w:webHidden/>
          </w:rPr>
          <w:fldChar w:fldCharType="begin"/>
        </w:r>
        <w:r w:rsidR="00465D13">
          <w:rPr>
            <w:noProof/>
            <w:webHidden/>
          </w:rPr>
          <w:instrText xml:space="preserve"> PAGEREF _Toc484101975 \h </w:instrText>
        </w:r>
        <w:r w:rsidR="008B3881">
          <w:rPr>
            <w:noProof/>
            <w:webHidden/>
          </w:rPr>
        </w:r>
        <w:r w:rsidR="008B3881">
          <w:rPr>
            <w:noProof/>
            <w:webHidden/>
          </w:rPr>
          <w:fldChar w:fldCharType="separate"/>
        </w:r>
        <w:r w:rsidR="001330F2">
          <w:rPr>
            <w:noProof/>
            <w:webHidden/>
          </w:rPr>
          <w:t>71</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76" w:history="1">
        <w:r w:rsidR="00465D13" w:rsidRPr="00925970">
          <w:rPr>
            <w:rStyle w:val="aff2"/>
            <w:noProof/>
          </w:rPr>
          <w:t>3.2.2.</w:t>
        </w:r>
        <w:r w:rsidR="00465D13">
          <w:rPr>
            <w:rFonts w:asciiTheme="minorHAnsi" w:eastAsiaTheme="minorEastAsia" w:hAnsiTheme="minorHAnsi" w:cstheme="minorBidi"/>
            <w:noProof/>
            <w:sz w:val="22"/>
            <w:szCs w:val="22"/>
          </w:rPr>
          <w:tab/>
        </w:r>
        <w:r w:rsidR="00465D13" w:rsidRPr="00925970">
          <w:rPr>
            <w:rStyle w:val="aff2"/>
            <w:noProof/>
          </w:rPr>
          <w:t>Идентификатор плательщика ФЛ</w:t>
        </w:r>
        <w:r w:rsidR="00465D13">
          <w:rPr>
            <w:noProof/>
            <w:webHidden/>
          </w:rPr>
          <w:tab/>
        </w:r>
        <w:r w:rsidR="008B3881">
          <w:rPr>
            <w:noProof/>
            <w:webHidden/>
          </w:rPr>
          <w:fldChar w:fldCharType="begin"/>
        </w:r>
        <w:r w:rsidR="00465D13">
          <w:rPr>
            <w:noProof/>
            <w:webHidden/>
          </w:rPr>
          <w:instrText xml:space="preserve"> PAGEREF _Toc484101976 \h </w:instrText>
        </w:r>
        <w:r w:rsidR="008B3881">
          <w:rPr>
            <w:noProof/>
            <w:webHidden/>
          </w:rPr>
        </w:r>
        <w:r w:rsidR="008B3881">
          <w:rPr>
            <w:noProof/>
            <w:webHidden/>
          </w:rPr>
          <w:fldChar w:fldCharType="separate"/>
        </w:r>
        <w:r w:rsidR="001330F2">
          <w:rPr>
            <w:noProof/>
            <w:webHidden/>
          </w:rPr>
          <w:t>72</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77" w:history="1">
        <w:r w:rsidR="00465D13" w:rsidRPr="00925970">
          <w:rPr>
            <w:rStyle w:val="aff2"/>
            <w:noProof/>
            <w:lang w:val="ru-RU"/>
          </w:rPr>
          <w:t>3.3.</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Идентификатор извещения о приеме к исполнению распоряжения (извещения об уточнении распоряжения)</w:t>
        </w:r>
        <w:r w:rsidR="00465D13">
          <w:rPr>
            <w:noProof/>
            <w:webHidden/>
          </w:rPr>
          <w:tab/>
        </w:r>
        <w:r w:rsidR="008B3881">
          <w:rPr>
            <w:noProof/>
            <w:webHidden/>
          </w:rPr>
          <w:fldChar w:fldCharType="begin"/>
        </w:r>
        <w:r w:rsidR="00465D13">
          <w:rPr>
            <w:noProof/>
            <w:webHidden/>
          </w:rPr>
          <w:instrText xml:space="preserve"> PAGEREF _Toc484101977 \h </w:instrText>
        </w:r>
        <w:r w:rsidR="008B3881">
          <w:rPr>
            <w:noProof/>
            <w:webHidden/>
          </w:rPr>
        </w:r>
        <w:r w:rsidR="008B3881">
          <w:rPr>
            <w:noProof/>
            <w:webHidden/>
          </w:rPr>
          <w:fldChar w:fldCharType="separate"/>
        </w:r>
        <w:r w:rsidR="001330F2">
          <w:rPr>
            <w:noProof/>
            <w:webHidden/>
          </w:rPr>
          <w:t>73</w:t>
        </w:r>
        <w:r w:rsidR="008B3881">
          <w:rPr>
            <w:noProof/>
            <w:webHidden/>
          </w:rPr>
          <w:fldChar w:fldCharType="end"/>
        </w:r>
      </w:hyperlink>
    </w:p>
    <w:p w:rsidR="00465D13" w:rsidRDefault="009273BE">
      <w:pPr>
        <w:pStyle w:val="13"/>
        <w:rPr>
          <w:rFonts w:asciiTheme="minorHAnsi" w:eastAsiaTheme="minorEastAsia" w:hAnsiTheme="minorHAnsi" w:cstheme="minorBidi"/>
          <w:bCs w:val="0"/>
          <w:caps w:val="0"/>
          <w:sz w:val="22"/>
          <w:szCs w:val="22"/>
          <w:lang w:eastAsia="ru-RU"/>
        </w:rPr>
      </w:pPr>
      <w:hyperlink w:anchor="_Toc484101978" w:history="1">
        <w:r w:rsidR="00465D13" w:rsidRPr="00925970">
          <w:rPr>
            <w:rStyle w:val="aff2"/>
          </w:rPr>
          <w:t>4.</w:t>
        </w:r>
        <w:r w:rsidR="00465D13">
          <w:rPr>
            <w:rFonts w:asciiTheme="minorHAnsi" w:eastAsiaTheme="minorEastAsia" w:hAnsiTheme="minorHAnsi" w:cstheme="minorBidi"/>
            <w:bCs w:val="0"/>
            <w:caps w:val="0"/>
            <w:sz w:val="22"/>
            <w:szCs w:val="22"/>
            <w:lang w:eastAsia="ru-RU"/>
          </w:rPr>
          <w:tab/>
        </w:r>
        <w:r w:rsidR="00465D13" w:rsidRPr="00925970">
          <w:rPr>
            <w:rStyle w:val="aff2"/>
          </w:rPr>
          <w:t>Порядок взаимодействия ГИС ГМП с информационными системами участников</w:t>
        </w:r>
        <w:r w:rsidR="00465D13">
          <w:rPr>
            <w:webHidden/>
          </w:rPr>
          <w:tab/>
        </w:r>
        <w:r w:rsidR="008B3881">
          <w:rPr>
            <w:webHidden/>
          </w:rPr>
          <w:fldChar w:fldCharType="begin"/>
        </w:r>
        <w:r w:rsidR="00465D13">
          <w:rPr>
            <w:webHidden/>
          </w:rPr>
          <w:instrText xml:space="preserve"> PAGEREF _Toc484101978 \h </w:instrText>
        </w:r>
        <w:r w:rsidR="008B3881">
          <w:rPr>
            <w:webHidden/>
          </w:rPr>
        </w:r>
        <w:r w:rsidR="008B3881">
          <w:rPr>
            <w:webHidden/>
          </w:rPr>
          <w:fldChar w:fldCharType="separate"/>
        </w:r>
        <w:r w:rsidR="001330F2">
          <w:rPr>
            <w:webHidden/>
          </w:rPr>
          <w:t>75</w:t>
        </w:r>
        <w:r w:rsidR="008B3881">
          <w:rPr>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79" w:history="1">
        <w:r w:rsidR="00465D13" w:rsidRPr="00925970">
          <w:rPr>
            <w:rStyle w:val="aff2"/>
            <w:noProof/>
            <w:lang w:val="ru-RU"/>
          </w:rPr>
          <w:t>4.1.</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Порядок формирования ответов веб-сервиса на запросы участников</w:t>
        </w:r>
        <w:r w:rsidR="00465D13">
          <w:rPr>
            <w:noProof/>
            <w:webHidden/>
          </w:rPr>
          <w:tab/>
        </w:r>
        <w:r w:rsidR="008B3881">
          <w:rPr>
            <w:noProof/>
            <w:webHidden/>
          </w:rPr>
          <w:fldChar w:fldCharType="begin"/>
        </w:r>
        <w:r w:rsidR="00465D13">
          <w:rPr>
            <w:noProof/>
            <w:webHidden/>
          </w:rPr>
          <w:instrText xml:space="preserve"> PAGEREF _Toc484101979 \h </w:instrText>
        </w:r>
        <w:r w:rsidR="008B3881">
          <w:rPr>
            <w:noProof/>
            <w:webHidden/>
          </w:rPr>
        </w:r>
        <w:r w:rsidR="008B3881">
          <w:rPr>
            <w:noProof/>
            <w:webHidden/>
          </w:rPr>
          <w:fldChar w:fldCharType="separate"/>
        </w:r>
        <w:r w:rsidR="001330F2">
          <w:rPr>
            <w:noProof/>
            <w:webHidden/>
          </w:rPr>
          <w:t>75</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80" w:history="1">
        <w:r w:rsidR="00465D13" w:rsidRPr="00925970">
          <w:rPr>
            <w:rStyle w:val="aff2"/>
            <w:noProof/>
            <w:lang w:val="ru-RU"/>
          </w:rPr>
          <w:t>4.2.</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Электронные подписи запросов и ответов</w:t>
        </w:r>
        <w:r w:rsidR="00465D13">
          <w:rPr>
            <w:noProof/>
            <w:webHidden/>
          </w:rPr>
          <w:tab/>
        </w:r>
        <w:r w:rsidR="008B3881">
          <w:rPr>
            <w:noProof/>
            <w:webHidden/>
          </w:rPr>
          <w:fldChar w:fldCharType="begin"/>
        </w:r>
        <w:r w:rsidR="00465D13">
          <w:rPr>
            <w:noProof/>
            <w:webHidden/>
          </w:rPr>
          <w:instrText xml:space="preserve"> PAGEREF _Toc484101980 \h </w:instrText>
        </w:r>
        <w:r w:rsidR="008B3881">
          <w:rPr>
            <w:noProof/>
            <w:webHidden/>
          </w:rPr>
        </w:r>
        <w:r w:rsidR="008B3881">
          <w:rPr>
            <w:noProof/>
            <w:webHidden/>
          </w:rPr>
          <w:fldChar w:fldCharType="separate"/>
        </w:r>
        <w:r w:rsidR="001330F2">
          <w:rPr>
            <w:noProof/>
            <w:webHidden/>
          </w:rPr>
          <w:t>75</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81" w:history="1">
        <w:r w:rsidR="00465D13" w:rsidRPr="00925970">
          <w:rPr>
            <w:rStyle w:val="aff2"/>
            <w:noProof/>
            <w:lang w:val="ru-RU"/>
          </w:rPr>
          <w:t>4.3.</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Подпись под сущностью, запросом</w:t>
        </w:r>
        <w:r w:rsidR="00465D13">
          <w:rPr>
            <w:noProof/>
            <w:webHidden/>
          </w:rPr>
          <w:tab/>
        </w:r>
        <w:r w:rsidR="008B3881">
          <w:rPr>
            <w:noProof/>
            <w:webHidden/>
          </w:rPr>
          <w:fldChar w:fldCharType="begin"/>
        </w:r>
        <w:r w:rsidR="00465D13">
          <w:rPr>
            <w:noProof/>
            <w:webHidden/>
          </w:rPr>
          <w:instrText xml:space="preserve"> PAGEREF _Toc484101981 \h </w:instrText>
        </w:r>
        <w:r w:rsidR="008B3881">
          <w:rPr>
            <w:noProof/>
            <w:webHidden/>
          </w:rPr>
        </w:r>
        <w:r w:rsidR="008B3881">
          <w:rPr>
            <w:noProof/>
            <w:webHidden/>
          </w:rPr>
          <w:fldChar w:fldCharType="separate"/>
        </w:r>
        <w:r w:rsidR="001330F2">
          <w:rPr>
            <w:noProof/>
            <w:webHidden/>
          </w:rPr>
          <w:t>76</w:t>
        </w:r>
        <w:r w:rsidR="008B3881">
          <w:rPr>
            <w:noProof/>
            <w:webHidden/>
          </w:rPr>
          <w:fldChar w:fldCharType="end"/>
        </w:r>
      </w:hyperlink>
    </w:p>
    <w:p w:rsidR="00465D13" w:rsidRDefault="009273BE">
      <w:pPr>
        <w:pStyle w:val="13"/>
        <w:rPr>
          <w:rFonts w:asciiTheme="minorHAnsi" w:eastAsiaTheme="minorEastAsia" w:hAnsiTheme="minorHAnsi" w:cstheme="minorBidi"/>
          <w:bCs w:val="0"/>
          <w:caps w:val="0"/>
          <w:sz w:val="22"/>
          <w:szCs w:val="22"/>
          <w:lang w:eastAsia="ru-RU"/>
        </w:rPr>
      </w:pPr>
      <w:hyperlink w:anchor="_Toc484101982" w:history="1">
        <w:r w:rsidR="00465D13" w:rsidRPr="00925970">
          <w:rPr>
            <w:rStyle w:val="aff2"/>
          </w:rPr>
          <w:t>5.</w:t>
        </w:r>
        <w:r w:rsidR="00465D13">
          <w:rPr>
            <w:rFonts w:asciiTheme="minorHAnsi" w:eastAsiaTheme="minorEastAsia" w:hAnsiTheme="minorHAnsi" w:cstheme="minorBidi"/>
            <w:bCs w:val="0"/>
            <w:caps w:val="0"/>
            <w:sz w:val="22"/>
            <w:szCs w:val="22"/>
            <w:lang w:eastAsia="ru-RU"/>
          </w:rPr>
          <w:tab/>
        </w:r>
        <w:r w:rsidR="00465D13" w:rsidRPr="00925970">
          <w:rPr>
            <w:rStyle w:val="aff2"/>
          </w:rPr>
          <w:t>Форматы сообщений веб-сервиса, размещенного в СМЭВ</w:t>
        </w:r>
        <w:r w:rsidR="00465D13">
          <w:rPr>
            <w:webHidden/>
          </w:rPr>
          <w:tab/>
        </w:r>
        <w:r w:rsidR="008B3881">
          <w:rPr>
            <w:webHidden/>
          </w:rPr>
          <w:fldChar w:fldCharType="begin"/>
        </w:r>
        <w:r w:rsidR="00465D13">
          <w:rPr>
            <w:webHidden/>
          </w:rPr>
          <w:instrText xml:space="preserve"> PAGEREF _Toc484101982 \h </w:instrText>
        </w:r>
        <w:r w:rsidR="008B3881">
          <w:rPr>
            <w:webHidden/>
          </w:rPr>
        </w:r>
        <w:r w:rsidR="008B3881">
          <w:rPr>
            <w:webHidden/>
          </w:rPr>
          <w:fldChar w:fldCharType="separate"/>
        </w:r>
        <w:r w:rsidR="001330F2">
          <w:rPr>
            <w:webHidden/>
          </w:rPr>
          <w:t>79</w:t>
        </w:r>
        <w:r w:rsidR="008B3881">
          <w:rPr>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1983" w:history="1">
        <w:r w:rsidR="00465D13" w:rsidRPr="00925970">
          <w:rPr>
            <w:rStyle w:val="aff2"/>
            <w:noProof/>
            <w:lang w:val="ru-RU"/>
          </w:rPr>
          <w:t>5.1.</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Общий формат веб-сервиса</w:t>
        </w:r>
        <w:r w:rsidR="00465D13">
          <w:rPr>
            <w:noProof/>
            <w:webHidden/>
          </w:rPr>
          <w:tab/>
        </w:r>
        <w:r w:rsidR="008B3881">
          <w:rPr>
            <w:noProof/>
            <w:webHidden/>
          </w:rPr>
          <w:fldChar w:fldCharType="begin"/>
        </w:r>
        <w:r w:rsidR="00465D13">
          <w:rPr>
            <w:noProof/>
            <w:webHidden/>
          </w:rPr>
          <w:instrText xml:space="preserve"> PAGEREF _Toc484101983 \h </w:instrText>
        </w:r>
        <w:r w:rsidR="008B3881">
          <w:rPr>
            <w:noProof/>
            <w:webHidden/>
          </w:rPr>
        </w:r>
        <w:r w:rsidR="008B3881">
          <w:rPr>
            <w:noProof/>
            <w:webHidden/>
          </w:rPr>
          <w:fldChar w:fldCharType="separate"/>
        </w:r>
        <w:r w:rsidR="001330F2">
          <w:rPr>
            <w:noProof/>
            <w:webHidden/>
          </w:rPr>
          <w:t>79</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1984" w:history="1">
        <w:r w:rsidR="00465D13" w:rsidRPr="00925970">
          <w:rPr>
            <w:rStyle w:val="aff2"/>
            <w:noProof/>
          </w:rPr>
          <w:t>5.1.1.</w:t>
        </w:r>
        <w:r w:rsidR="00465D13">
          <w:rPr>
            <w:rFonts w:asciiTheme="minorHAnsi" w:eastAsiaTheme="minorEastAsia" w:hAnsiTheme="minorHAnsi" w:cstheme="minorBidi"/>
            <w:noProof/>
            <w:sz w:val="22"/>
            <w:szCs w:val="22"/>
          </w:rPr>
          <w:tab/>
        </w:r>
        <w:r w:rsidR="00465D13" w:rsidRPr="00925970">
          <w:rPr>
            <w:rStyle w:val="aff2"/>
            <w:noProof/>
          </w:rPr>
          <w:t>Сообщение запроса к веб-сервису</w:t>
        </w:r>
        <w:r w:rsidR="00465D13">
          <w:rPr>
            <w:noProof/>
            <w:webHidden/>
          </w:rPr>
          <w:tab/>
        </w:r>
        <w:r w:rsidR="008B3881">
          <w:rPr>
            <w:noProof/>
            <w:webHidden/>
          </w:rPr>
          <w:fldChar w:fldCharType="begin"/>
        </w:r>
        <w:r w:rsidR="00465D13">
          <w:rPr>
            <w:noProof/>
            <w:webHidden/>
          </w:rPr>
          <w:instrText xml:space="preserve"> PAGEREF _Toc484101984 \h </w:instrText>
        </w:r>
        <w:r w:rsidR="008B3881">
          <w:rPr>
            <w:noProof/>
            <w:webHidden/>
          </w:rPr>
        </w:r>
        <w:r w:rsidR="008B3881">
          <w:rPr>
            <w:noProof/>
            <w:webHidden/>
          </w:rPr>
          <w:fldChar w:fldCharType="separate"/>
        </w:r>
        <w:r w:rsidR="001330F2">
          <w:rPr>
            <w:noProof/>
            <w:webHidden/>
          </w:rPr>
          <w:t>79</w:t>
        </w:r>
        <w:r w:rsidR="008B3881">
          <w:rPr>
            <w:noProof/>
            <w:webHidden/>
          </w:rPr>
          <w:fldChar w:fldCharType="end"/>
        </w:r>
      </w:hyperlink>
    </w:p>
    <w:p w:rsidR="00465D13" w:rsidRPr="00B63956" w:rsidRDefault="009273BE">
      <w:pPr>
        <w:pStyle w:val="3a"/>
        <w:rPr>
          <w:rFonts w:asciiTheme="minorHAnsi" w:eastAsiaTheme="minorEastAsia" w:hAnsiTheme="minorHAnsi" w:cstheme="minorBidi"/>
          <w:noProof/>
        </w:rPr>
      </w:pPr>
      <w:hyperlink w:anchor="_Toc484101985" w:history="1">
        <w:r w:rsidR="00465D13" w:rsidRPr="00B63956">
          <w:rPr>
            <w:rStyle w:val="aff2"/>
            <w:noProof/>
          </w:rPr>
          <w:t>5.1.2.</w:t>
        </w:r>
        <w:r w:rsidR="00465D13" w:rsidRPr="00B63956">
          <w:rPr>
            <w:rFonts w:asciiTheme="minorHAnsi" w:eastAsiaTheme="minorEastAsia" w:hAnsiTheme="minorHAnsi" w:cstheme="minorBidi"/>
            <w:noProof/>
          </w:rPr>
          <w:tab/>
        </w:r>
        <w:r w:rsidR="00465D13" w:rsidRPr="00B63956">
          <w:rPr>
            <w:rStyle w:val="aff2"/>
            <w:noProof/>
          </w:rPr>
          <w:t>Сообщение ответа от веб-сервиса</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_Toc484101985 \h </w:instrText>
        </w:r>
        <w:r w:rsidR="008B3881" w:rsidRPr="00B63956">
          <w:rPr>
            <w:noProof/>
            <w:webHidden/>
          </w:rPr>
        </w:r>
        <w:r w:rsidR="008B3881" w:rsidRPr="00B63956">
          <w:rPr>
            <w:noProof/>
            <w:webHidden/>
          </w:rPr>
          <w:fldChar w:fldCharType="separate"/>
        </w:r>
        <w:r w:rsidR="001330F2">
          <w:rPr>
            <w:noProof/>
            <w:webHidden/>
          </w:rPr>
          <w:t>87</w:t>
        </w:r>
        <w:r w:rsidR="008B3881" w:rsidRPr="00B63956">
          <w:rPr>
            <w:noProof/>
            <w:webHidden/>
          </w:rPr>
          <w:fldChar w:fldCharType="end"/>
        </w:r>
      </w:hyperlink>
    </w:p>
    <w:p w:rsidR="00465D13" w:rsidRPr="00B63956" w:rsidRDefault="009273BE">
      <w:pPr>
        <w:pStyle w:val="28"/>
        <w:rPr>
          <w:rFonts w:asciiTheme="minorHAnsi" w:eastAsiaTheme="minorEastAsia" w:hAnsiTheme="minorHAnsi" w:cstheme="minorBidi"/>
          <w:noProof/>
          <w:lang w:val="ru-RU" w:eastAsia="ru-RU"/>
        </w:rPr>
      </w:pPr>
      <w:hyperlink w:anchor="_Toc484101986" w:history="1">
        <w:r w:rsidR="00465D13" w:rsidRPr="00B63956">
          <w:rPr>
            <w:rStyle w:val="aff2"/>
            <w:noProof/>
            <w:lang w:val="ru-RU"/>
          </w:rPr>
          <w:t>5.2.</w:t>
        </w:r>
        <w:r w:rsidR="00465D13" w:rsidRPr="00B63956">
          <w:rPr>
            <w:rFonts w:asciiTheme="minorHAnsi" w:eastAsiaTheme="minorEastAsia" w:hAnsiTheme="minorHAnsi" w:cstheme="minorBidi"/>
            <w:noProof/>
            <w:lang w:val="ru-RU" w:eastAsia="ru-RU"/>
          </w:rPr>
          <w:tab/>
        </w:r>
        <w:r w:rsidR="00465D13" w:rsidRPr="00B63956">
          <w:rPr>
            <w:rStyle w:val="aff2"/>
            <w:noProof/>
            <w:lang w:val="ru-RU"/>
          </w:rPr>
          <w:t>Порядок предоставления участником информации, уточнения ранее предоставленной участником информации в ГИС ГМП</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_Toc484101986 \h </w:instrText>
        </w:r>
        <w:r w:rsidR="008B3881" w:rsidRPr="00B63956">
          <w:rPr>
            <w:noProof/>
            <w:webHidden/>
          </w:rPr>
        </w:r>
        <w:r w:rsidR="008B3881" w:rsidRPr="00B63956">
          <w:rPr>
            <w:noProof/>
            <w:webHidden/>
          </w:rPr>
          <w:fldChar w:fldCharType="separate"/>
        </w:r>
        <w:r w:rsidR="001330F2">
          <w:rPr>
            <w:noProof/>
            <w:webHidden/>
          </w:rPr>
          <w:t>92</w:t>
        </w:r>
        <w:r w:rsidR="008B3881" w:rsidRPr="00B63956">
          <w:rPr>
            <w:noProof/>
            <w:webHidden/>
          </w:rPr>
          <w:fldChar w:fldCharType="end"/>
        </w:r>
      </w:hyperlink>
    </w:p>
    <w:p w:rsidR="00465D13" w:rsidRPr="00B63956" w:rsidRDefault="009273BE">
      <w:pPr>
        <w:pStyle w:val="3a"/>
        <w:rPr>
          <w:rFonts w:asciiTheme="minorHAnsi" w:eastAsiaTheme="minorEastAsia" w:hAnsiTheme="minorHAnsi" w:cstheme="minorBidi"/>
          <w:noProof/>
        </w:rPr>
      </w:pPr>
      <w:hyperlink w:anchor="_Toc484101987" w:history="1">
        <w:r w:rsidR="00465D13" w:rsidRPr="00B63956">
          <w:rPr>
            <w:rStyle w:val="aff2"/>
            <w:noProof/>
          </w:rPr>
          <w:t>5.2.1.</w:t>
        </w:r>
        <w:r w:rsidR="00465D13" w:rsidRPr="00B63956">
          <w:rPr>
            <w:rFonts w:asciiTheme="minorHAnsi" w:eastAsiaTheme="minorEastAsia" w:hAnsiTheme="minorHAnsi" w:cstheme="minorBidi"/>
            <w:noProof/>
          </w:rPr>
          <w:tab/>
        </w:r>
        <w:r w:rsidR="00465D13" w:rsidRPr="00B63956">
          <w:rPr>
            <w:rStyle w:val="aff2"/>
            <w:noProof/>
          </w:rPr>
          <w:t>Формат запроса на предоставление участником информации, необходимой для уплаты денежных средств</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_Toc484101987 \h </w:instrText>
        </w:r>
        <w:r w:rsidR="008B3881" w:rsidRPr="00B63956">
          <w:rPr>
            <w:noProof/>
            <w:webHidden/>
          </w:rPr>
        </w:r>
        <w:r w:rsidR="008B3881" w:rsidRPr="00B63956">
          <w:rPr>
            <w:noProof/>
            <w:webHidden/>
          </w:rPr>
          <w:fldChar w:fldCharType="separate"/>
        </w:r>
        <w:r w:rsidR="001330F2">
          <w:rPr>
            <w:noProof/>
            <w:webHidden/>
          </w:rPr>
          <w:t>93</w:t>
        </w:r>
        <w:r w:rsidR="008B3881" w:rsidRPr="00B63956">
          <w:rPr>
            <w:noProof/>
            <w:webHidden/>
          </w:rPr>
          <w:fldChar w:fldCharType="end"/>
        </w:r>
      </w:hyperlink>
    </w:p>
    <w:p w:rsidR="00465D13" w:rsidRPr="00B63956" w:rsidRDefault="009273BE">
      <w:pPr>
        <w:pStyle w:val="3a"/>
        <w:rPr>
          <w:rFonts w:asciiTheme="minorHAnsi" w:eastAsiaTheme="minorEastAsia" w:hAnsiTheme="minorHAnsi" w:cstheme="minorBidi"/>
          <w:noProof/>
        </w:rPr>
      </w:pPr>
      <w:hyperlink w:anchor="_Toc484101988" w:history="1">
        <w:r w:rsidR="00465D13" w:rsidRPr="00B63956">
          <w:rPr>
            <w:rStyle w:val="aff2"/>
            <w:noProof/>
          </w:rPr>
          <w:t>5.2.2.</w:t>
        </w:r>
        <w:r w:rsidR="00465D13" w:rsidRPr="00B63956">
          <w:rPr>
            <w:rFonts w:asciiTheme="minorHAnsi" w:eastAsiaTheme="minorEastAsia" w:hAnsiTheme="minorHAnsi" w:cstheme="minorBidi"/>
            <w:noProof/>
          </w:rPr>
          <w:tab/>
        </w:r>
        <w:r w:rsidR="00465D13" w:rsidRPr="00B63956">
          <w:rPr>
            <w:rStyle w:val="aff2"/>
            <w:noProof/>
          </w:rPr>
          <w:t>Формат запроса на предоставление участником информации об уплате денежных средств</w:t>
        </w:r>
        <w:r w:rsidR="00465D13" w:rsidRPr="00B63956">
          <w:rPr>
            <w:noProof/>
            <w:webHidden/>
          </w:rPr>
          <w:tab/>
        </w:r>
        <w:r w:rsidR="00B63956">
          <w:rPr>
            <w:noProof/>
            <w:webHidden/>
          </w:rPr>
          <w:t>…………………………………………………………………………………………</w:t>
        </w:r>
        <w:r w:rsidR="008B3881" w:rsidRPr="00B63956">
          <w:rPr>
            <w:noProof/>
            <w:webHidden/>
          </w:rPr>
          <w:fldChar w:fldCharType="begin"/>
        </w:r>
        <w:r w:rsidR="00465D13" w:rsidRPr="00B63956">
          <w:rPr>
            <w:noProof/>
            <w:webHidden/>
          </w:rPr>
          <w:instrText xml:space="preserve"> PAGEREF _Toc484101988 \h </w:instrText>
        </w:r>
        <w:r w:rsidR="008B3881" w:rsidRPr="00B63956">
          <w:rPr>
            <w:noProof/>
            <w:webHidden/>
          </w:rPr>
        </w:r>
        <w:r w:rsidR="008B3881" w:rsidRPr="00B63956">
          <w:rPr>
            <w:noProof/>
            <w:webHidden/>
          </w:rPr>
          <w:fldChar w:fldCharType="separate"/>
        </w:r>
        <w:r w:rsidR="001330F2">
          <w:rPr>
            <w:noProof/>
            <w:webHidden/>
          </w:rPr>
          <w:t>93</w:t>
        </w:r>
        <w:r w:rsidR="008B3881" w:rsidRPr="00B63956">
          <w:rPr>
            <w:noProof/>
            <w:webHidden/>
          </w:rPr>
          <w:fldChar w:fldCharType="end"/>
        </w:r>
      </w:hyperlink>
    </w:p>
    <w:p w:rsidR="00465D13" w:rsidRPr="00B63956" w:rsidRDefault="009273BE">
      <w:pPr>
        <w:pStyle w:val="3a"/>
        <w:rPr>
          <w:rFonts w:asciiTheme="minorHAnsi" w:eastAsiaTheme="minorEastAsia" w:hAnsiTheme="minorHAnsi" w:cstheme="minorBidi"/>
          <w:noProof/>
        </w:rPr>
      </w:pPr>
      <w:hyperlink w:anchor="_Toc484101989" w:history="1">
        <w:r w:rsidR="00465D13" w:rsidRPr="00B63956">
          <w:rPr>
            <w:rStyle w:val="aff2"/>
            <w:noProof/>
          </w:rPr>
          <w:t>5.2.3.</w:t>
        </w:r>
        <w:r w:rsidR="00465D13" w:rsidRPr="00B63956">
          <w:rPr>
            <w:rFonts w:asciiTheme="minorHAnsi" w:eastAsiaTheme="minorEastAsia" w:hAnsiTheme="minorHAnsi" w:cstheme="minorBidi"/>
            <w:noProof/>
          </w:rPr>
          <w:tab/>
        </w:r>
        <w:r w:rsidR="00465D13" w:rsidRPr="00B63956">
          <w:rPr>
            <w:rStyle w:val="aff2"/>
            <w:noProof/>
          </w:rPr>
          <w:t>Формат ответа</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_Toc484101989 \h </w:instrText>
        </w:r>
        <w:r w:rsidR="008B3881" w:rsidRPr="00B63956">
          <w:rPr>
            <w:noProof/>
            <w:webHidden/>
          </w:rPr>
        </w:r>
        <w:r w:rsidR="008B3881" w:rsidRPr="00B63956">
          <w:rPr>
            <w:noProof/>
            <w:webHidden/>
          </w:rPr>
          <w:fldChar w:fldCharType="separate"/>
        </w:r>
        <w:r w:rsidR="001330F2">
          <w:rPr>
            <w:noProof/>
            <w:webHidden/>
          </w:rPr>
          <w:t>94</w:t>
        </w:r>
        <w:r w:rsidR="008B3881" w:rsidRPr="00B63956">
          <w:rPr>
            <w:noProof/>
            <w:webHidden/>
          </w:rPr>
          <w:fldChar w:fldCharType="end"/>
        </w:r>
      </w:hyperlink>
    </w:p>
    <w:p w:rsidR="00465D13" w:rsidRPr="00B63956" w:rsidRDefault="009273BE">
      <w:pPr>
        <w:pStyle w:val="28"/>
        <w:rPr>
          <w:rFonts w:asciiTheme="minorHAnsi" w:eastAsiaTheme="minorEastAsia" w:hAnsiTheme="minorHAnsi" w:cstheme="minorBidi"/>
          <w:noProof/>
          <w:lang w:val="ru-RU" w:eastAsia="ru-RU"/>
        </w:rPr>
      </w:pPr>
      <w:hyperlink w:anchor="_Toc484101990" w:history="1">
        <w:r w:rsidR="00465D13" w:rsidRPr="00B63956">
          <w:rPr>
            <w:rStyle w:val="aff2"/>
            <w:noProof/>
            <w:lang w:val="ru-RU"/>
          </w:rPr>
          <w:t>5.3.</w:t>
        </w:r>
        <w:r w:rsidR="00465D13" w:rsidRPr="00B63956">
          <w:rPr>
            <w:rFonts w:asciiTheme="minorHAnsi" w:eastAsiaTheme="minorEastAsia" w:hAnsiTheme="minorHAnsi" w:cstheme="minorBidi"/>
            <w:noProof/>
            <w:lang w:val="ru-RU" w:eastAsia="ru-RU"/>
          </w:rPr>
          <w:tab/>
        </w:r>
        <w:r w:rsidR="00465D13" w:rsidRPr="00B63956">
          <w:rPr>
            <w:rStyle w:val="aff2"/>
            <w:noProof/>
            <w:lang w:val="ru-RU"/>
          </w:rPr>
          <w:t>Формат запроса на получение участником статуса обработки пакета</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_Toc484101990 \h </w:instrText>
        </w:r>
        <w:r w:rsidR="008B3881" w:rsidRPr="00B63956">
          <w:rPr>
            <w:noProof/>
            <w:webHidden/>
          </w:rPr>
        </w:r>
        <w:r w:rsidR="008B3881" w:rsidRPr="00B63956">
          <w:rPr>
            <w:noProof/>
            <w:webHidden/>
          </w:rPr>
          <w:fldChar w:fldCharType="separate"/>
        </w:r>
        <w:r w:rsidR="001330F2">
          <w:rPr>
            <w:noProof/>
            <w:webHidden/>
          </w:rPr>
          <w:t>95</w:t>
        </w:r>
        <w:r w:rsidR="008B3881" w:rsidRPr="00B63956">
          <w:rPr>
            <w:noProof/>
            <w:webHidden/>
          </w:rPr>
          <w:fldChar w:fldCharType="end"/>
        </w:r>
      </w:hyperlink>
    </w:p>
    <w:p w:rsidR="00465D13" w:rsidRPr="00B63956" w:rsidRDefault="009273BE">
      <w:pPr>
        <w:pStyle w:val="3a"/>
        <w:rPr>
          <w:rFonts w:asciiTheme="minorHAnsi" w:eastAsiaTheme="minorEastAsia" w:hAnsiTheme="minorHAnsi" w:cstheme="minorBidi"/>
          <w:noProof/>
        </w:rPr>
      </w:pPr>
      <w:hyperlink w:anchor="_Toc484101991" w:history="1">
        <w:r w:rsidR="00465D13" w:rsidRPr="00B63956">
          <w:rPr>
            <w:rStyle w:val="aff2"/>
            <w:noProof/>
          </w:rPr>
          <w:t>5.3.1.</w:t>
        </w:r>
        <w:r w:rsidR="00465D13" w:rsidRPr="00B63956">
          <w:rPr>
            <w:rFonts w:asciiTheme="minorHAnsi" w:eastAsiaTheme="minorEastAsia" w:hAnsiTheme="minorHAnsi" w:cstheme="minorBidi"/>
            <w:noProof/>
          </w:rPr>
          <w:tab/>
        </w:r>
        <w:r w:rsidR="00465D13" w:rsidRPr="00B63956">
          <w:rPr>
            <w:rStyle w:val="aff2"/>
            <w:noProof/>
          </w:rPr>
          <w:t>Формат запроса</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_Toc484101991 \h </w:instrText>
        </w:r>
        <w:r w:rsidR="008B3881" w:rsidRPr="00B63956">
          <w:rPr>
            <w:noProof/>
            <w:webHidden/>
          </w:rPr>
        </w:r>
        <w:r w:rsidR="008B3881" w:rsidRPr="00B63956">
          <w:rPr>
            <w:noProof/>
            <w:webHidden/>
          </w:rPr>
          <w:fldChar w:fldCharType="separate"/>
        </w:r>
        <w:r w:rsidR="001330F2">
          <w:rPr>
            <w:noProof/>
            <w:webHidden/>
          </w:rPr>
          <w:t>95</w:t>
        </w:r>
        <w:r w:rsidR="008B3881" w:rsidRPr="00B63956">
          <w:rPr>
            <w:noProof/>
            <w:webHidden/>
          </w:rPr>
          <w:fldChar w:fldCharType="end"/>
        </w:r>
      </w:hyperlink>
    </w:p>
    <w:p w:rsidR="00465D13" w:rsidRPr="00B63956" w:rsidRDefault="009273BE">
      <w:pPr>
        <w:pStyle w:val="3a"/>
        <w:rPr>
          <w:rFonts w:asciiTheme="minorHAnsi" w:eastAsiaTheme="minorEastAsia" w:hAnsiTheme="minorHAnsi" w:cstheme="minorBidi"/>
          <w:noProof/>
        </w:rPr>
      </w:pPr>
      <w:hyperlink w:anchor="_Toc484101992" w:history="1">
        <w:r w:rsidR="00465D13" w:rsidRPr="00B63956">
          <w:rPr>
            <w:rStyle w:val="aff2"/>
            <w:noProof/>
          </w:rPr>
          <w:t>5.3.2.</w:t>
        </w:r>
        <w:r w:rsidR="00465D13" w:rsidRPr="00B63956">
          <w:rPr>
            <w:rFonts w:asciiTheme="minorHAnsi" w:eastAsiaTheme="minorEastAsia" w:hAnsiTheme="minorHAnsi" w:cstheme="minorBidi"/>
            <w:noProof/>
          </w:rPr>
          <w:tab/>
        </w:r>
        <w:r w:rsidR="00465D13" w:rsidRPr="00B63956">
          <w:rPr>
            <w:rStyle w:val="aff2"/>
            <w:noProof/>
          </w:rPr>
          <w:t>Формат ответа</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_Toc484101992 \h </w:instrText>
        </w:r>
        <w:r w:rsidR="008B3881" w:rsidRPr="00B63956">
          <w:rPr>
            <w:noProof/>
            <w:webHidden/>
          </w:rPr>
        </w:r>
        <w:r w:rsidR="008B3881" w:rsidRPr="00B63956">
          <w:rPr>
            <w:noProof/>
            <w:webHidden/>
          </w:rPr>
          <w:fldChar w:fldCharType="separate"/>
        </w:r>
        <w:r w:rsidR="001330F2">
          <w:rPr>
            <w:noProof/>
            <w:webHidden/>
          </w:rPr>
          <w:t>95</w:t>
        </w:r>
        <w:r w:rsidR="008B3881" w:rsidRPr="00B63956">
          <w:rPr>
            <w:noProof/>
            <w:webHidden/>
          </w:rPr>
          <w:fldChar w:fldCharType="end"/>
        </w:r>
      </w:hyperlink>
    </w:p>
    <w:p w:rsidR="00465D13" w:rsidRPr="00B63956" w:rsidRDefault="009273BE">
      <w:pPr>
        <w:pStyle w:val="28"/>
        <w:rPr>
          <w:rFonts w:asciiTheme="minorHAnsi" w:eastAsiaTheme="minorEastAsia" w:hAnsiTheme="minorHAnsi" w:cstheme="minorBidi"/>
          <w:noProof/>
          <w:lang w:val="ru-RU" w:eastAsia="ru-RU"/>
        </w:rPr>
      </w:pPr>
      <w:hyperlink w:anchor="_Toc484101993" w:history="1">
        <w:r w:rsidR="00465D13" w:rsidRPr="00B63956">
          <w:rPr>
            <w:rStyle w:val="aff2"/>
            <w:noProof/>
            <w:lang w:val="ru-RU"/>
          </w:rPr>
          <w:t>5.4.</w:t>
        </w:r>
        <w:r w:rsidR="00465D13" w:rsidRPr="00B63956">
          <w:rPr>
            <w:rFonts w:asciiTheme="minorHAnsi" w:eastAsiaTheme="minorEastAsia" w:hAnsiTheme="minorHAnsi" w:cstheme="minorBidi"/>
            <w:noProof/>
            <w:lang w:val="ru-RU" w:eastAsia="ru-RU"/>
          </w:rPr>
          <w:tab/>
        </w:r>
        <w:r w:rsidR="00465D13" w:rsidRPr="00B63956">
          <w:rPr>
            <w:rStyle w:val="aff2"/>
            <w:noProof/>
            <w:lang w:val="ru-RU"/>
          </w:rPr>
          <w:t>Формат запроса на получение участником сущностей из ГИС ГМП</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_Toc484101993 \h </w:instrText>
        </w:r>
        <w:r w:rsidR="008B3881" w:rsidRPr="00B63956">
          <w:rPr>
            <w:noProof/>
            <w:webHidden/>
          </w:rPr>
        </w:r>
        <w:r w:rsidR="008B3881" w:rsidRPr="00B63956">
          <w:rPr>
            <w:noProof/>
            <w:webHidden/>
          </w:rPr>
          <w:fldChar w:fldCharType="separate"/>
        </w:r>
        <w:r w:rsidR="001330F2">
          <w:rPr>
            <w:noProof/>
            <w:webHidden/>
          </w:rPr>
          <w:t>96</w:t>
        </w:r>
        <w:r w:rsidR="008B3881" w:rsidRPr="00B63956">
          <w:rPr>
            <w:noProof/>
            <w:webHidden/>
          </w:rPr>
          <w:fldChar w:fldCharType="end"/>
        </w:r>
      </w:hyperlink>
    </w:p>
    <w:p w:rsidR="00465D13" w:rsidRPr="00B63956" w:rsidRDefault="009273BE">
      <w:pPr>
        <w:pStyle w:val="3a"/>
        <w:rPr>
          <w:rFonts w:asciiTheme="minorHAnsi" w:eastAsiaTheme="minorEastAsia" w:hAnsiTheme="minorHAnsi" w:cstheme="minorBidi"/>
          <w:noProof/>
        </w:rPr>
      </w:pPr>
      <w:hyperlink w:anchor="_Toc484101994" w:history="1">
        <w:r w:rsidR="00465D13" w:rsidRPr="00B63956">
          <w:rPr>
            <w:rStyle w:val="aff2"/>
            <w:noProof/>
          </w:rPr>
          <w:t>5.4.1.</w:t>
        </w:r>
        <w:r w:rsidR="00465D13" w:rsidRPr="00B63956">
          <w:rPr>
            <w:rFonts w:asciiTheme="minorHAnsi" w:eastAsiaTheme="minorEastAsia" w:hAnsiTheme="minorHAnsi" w:cstheme="minorBidi"/>
            <w:noProof/>
          </w:rPr>
          <w:tab/>
        </w:r>
        <w:r w:rsidR="00465D13" w:rsidRPr="00B63956">
          <w:rPr>
            <w:rStyle w:val="aff2"/>
            <w:noProof/>
          </w:rPr>
          <w:t>Общий формат запроса</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_Toc484101994 \h </w:instrText>
        </w:r>
        <w:r w:rsidR="008B3881" w:rsidRPr="00B63956">
          <w:rPr>
            <w:noProof/>
            <w:webHidden/>
          </w:rPr>
        </w:r>
        <w:r w:rsidR="008B3881" w:rsidRPr="00B63956">
          <w:rPr>
            <w:noProof/>
            <w:webHidden/>
          </w:rPr>
          <w:fldChar w:fldCharType="separate"/>
        </w:r>
        <w:r w:rsidR="001330F2">
          <w:rPr>
            <w:noProof/>
            <w:webHidden/>
          </w:rPr>
          <w:t>96</w:t>
        </w:r>
        <w:r w:rsidR="008B3881" w:rsidRPr="00B63956">
          <w:rPr>
            <w:noProof/>
            <w:webHidden/>
          </w:rPr>
          <w:fldChar w:fldCharType="end"/>
        </w:r>
      </w:hyperlink>
    </w:p>
    <w:p w:rsidR="00465D13" w:rsidRPr="00B63956" w:rsidRDefault="009273BE">
      <w:pPr>
        <w:pStyle w:val="48"/>
        <w:rPr>
          <w:rFonts w:asciiTheme="minorHAnsi" w:eastAsiaTheme="minorEastAsia" w:hAnsiTheme="minorHAnsi" w:cstheme="minorBidi"/>
          <w:noProof/>
          <w:sz w:val="24"/>
        </w:rPr>
      </w:pPr>
      <w:hyperlink w:anchor="_Toc484101995" w:history="1">
        <w:r w:rsidR="00465D13" w:rsidRPr="00B63956">
          <w:rPr>
            <w:rStyle w:val="aff2"/>
            <w:noProof/>
            <w:sz w:val="24"/>
          </w:rPr>
          <w:t>5.4.1.1.Формат запроса на получение участником информации, необходимой для уплаты денежных средств, из ГИС ГМП</w:t>
        </w:r>
        <w:r w:rsidR="00B63956" w:rsidRPr="00B63956">
          <w:rPr>
            <w:noProof/>
            <w:webHidden/>
            <w:sz w:val="24"/>
          </w:rPr>
          <w:t>……………………………</w:t>
        </w:r>
        <w:r w:rsidR="00B63956">
          <w:rPr>
            <w:noProof/>
            <w:webHidden/>
            <w:sz w:val="24"/>
          </w:rPr>
          <w:t>.......................</w:t>
        </w:r>
        <w:r w:rsidR="008B3881" w:rsidRPr="00B63956">
          <w:rPr>
            <w:noProof/>
            <w:webHidden/>
            <w:sz w:val="24"/>
          </w:rPr>
          <w:fldChar w:fldCharType="begin"/>
        </w:r>
        <w:r w:rsidR="00465D13" w:rsidRPr="00B63956">
          <w:rPr>
            <w:noProof/>
            <w:webHidden/>
            <w:sz w:val="24"/>
          </w:rPr>
          <w:instrText xml:space="preserve"> PAGEREF _Toc484101995 \h </w:instrText>
        </w:r>
        <w:r w:rsidR="008B3881" w:rsidRPr="00B63956">
          <w:rPr>
            <w:noProof/>
            <w:webHidden/>
            <w:sz w:val="24"/>
          </w:rPr>
        </w:r>
        <w:r w:rsidR="008B3881" w:rsidRPr="00B63956">
          <w:rPr>
            <w:noProof/>
            <w:webHidden/>
            <w:sz w:val="24"/>
          </w:rPr>
          <w:fldChar w:fldCharType="separate"/>
        </w:r>
        <w:r w:rsidR="001330F2">
          <w:rPr>
            <w:noProof/>
            <w:webHidden/>
            <w:sz w:val="24"/>
          </w:rPr>
          <w:t>104</w:t>
        </w:r>
        <w:r w:rsidR="008B3881" w:rsidRPr="00B63956">
          <w:rPr>
            <w:noProof/>
            <w:webHidden/>
            <w:sz w:val="24"/>
          </w:rPr>
          <w:fldChar w:fldCharType="end"/>
        </w:r>
      </w:hyperlink>
    </w:p>
    <w:p w:rsidR="00465D13" w:rsidRPr="00B63956" w:rsidRDefault="009273BE">
      <w:pPr>
        <w:pStyle w:val="48"/>
        <w:rPr>
          <w:rFonts w:asciiTheme="minorHAnsi" w:eastAsiaTheme="minorEastAsia" w:hAnsiTheme="minorHAnsi" w:cstheme="minorBidi"/>
          <w:noProof/>
          <w:sz w:val="24"/>
        </w:rPr>
      </w:pPr>
      <w:hyperlink w:anchor="_Toc484101996" w:history="1">
        <w:r w:rsidR="00465D13" w:rsidRPr="00B63956">
          <w:rPr>
            <w:rStyle w:val="aff2"/>
            <w:noProof/>
            <w:sz w:val="24"/>
          </w:rPr>
          <w:t>5.4.1.2.Формат запроса на получение участником информации об уплате денежных средств из ГИС ГМП</w:t>
        </w:r>
        <w:r w:rsidR="00B63956" w:rsidRPr="00B63956">
          <w:rPr>
            <w:rStyle w:val="aff2"/>
            <w:noProof/>
            <w:sz w:val="24"/>
          </w:rPr>
          <w:t>……………………………</w:t>
        </w:r>
        <w:r w:rsidR="00B63956">
          <w:rPr>
            <w:rStyle w:val="aff2"/>
            <w:noProof/>
            <w:sz w:val="24"/>
          </w:rPr>
          <w:t>....</w:t>
        </w:r>
        <w:r w:rsidR="00B63956" w:rsidRPr="00B63956">
          <w:rPr>
            <w:rStyle w:val="aff2"/>
            <w:noProof/>
            <w:sz w:val="24"/>
          </w:rPr>
          <w:t>…………………………………</w:t>
        </w:r>
        <w:r w:rsidR="008B3881" w:rsidRPr="00B63956">
          <w:rPr>
            <w:noProof/>
            <w:webHidden/>
            <w:sz w:val="24"/>
          </w:rPr>
          <w:fldChar w:fldCharType="begin"/>
        </w:r>
        <w:r w:rsidR="00465D13" w:rsidRPr="00B63956">
          <w:rPr>
            <w:noProof/>
            <w:webHidden/>
            <w:sz w:val="24"/>
          </w:rPr>
          <w:instrText xml:space="preserve"> PAGEREF _Toc484101996 \h </w:instrText>
        </w:r>
        <w:r w:rsidR="008B3881" w:rsidRPr="00B63956">
          <w:rPr>
            <w:noProof/>
            <w:webHidden/>
            <w:sz w:val="24"/>
          </w:rPr>
        </w:r>
        <w:r w:rsidR="008B3881" w:rsidRPr="00B63956">
          <w:rPr>
            <w:noProof/>
            <w:webHidden/>
            <w:sz w:val="24"/>
          </w:rPr>
          <w:fldChar w:fldCharType="separate"/>
        </w:r>
        <w:r w:rsidR="001330F2">
          <w:rPr>
            <w:noProof/>
            <w:webHidden/>
            <w:sz w:val="24"/>
          </w:rPr>
          <w:t>107</w:t>
        </w:r>
        <w:r w:rsidR="008B3881" w:rsidRPr="00B63956">
          <w:rPr>
            <w:noProof/>
            <w:webHidden/>
            <w:sz w:val="24"/>
          </w:rPr>
          <w:fldChar w:fldCharType="end"/>
        </w:r>
      </w:hyperlink>
    </w:p>
    <w:p w:rsidR="00465D13" w:rsidRPr="00B63956" w:rsidRDefault="009273BE">
      <w:pPr>
        <w:pStyle w:val="48"/>
        <w:rPr>
          <w:rFonts w:asciiTheme="minorHAnsi" w:eastAsiaTheme="minorEastAsia" w:hAnsiTheme="minorHAnsi" w:cstheme="minorBidi"/>
          <w:noProof/>
          <w:sz w:val="24"/>
        </w:rPr>
      </w:pPr>
      <w:hyperlink w:anchor="_Toc484101997" w:history="1">
        <w:r w:rsidR="00465D13" w:rsidRPr="00B63956">
          <w:rPr>
            <w:rStyle w:val="aff2"/>
            <w:noProof/>
            <w:sz w:val="24"/>
          </w:rPr>
          <w:t>5.4.1.3.Формат запроса на получение участником квитанций из ГИС ГМП</w:t>
        </w:r>
        <w:r w:rsidR="00B63956">
          <w:rPr>
            <w:rStyle w:val="aff2"/>
            <w:noProof/>
            <w:sz w:val="24"/>
          </w:rPr>
          <w:t>…….</w:t>
        </w:r>
        <w:r w:rsidR="008B3881" w:rsidRPr="00B63956">
          <w:rPr>
            <w:noProof/>
            <w:webHidden/>
            <w:sz w:val="24"/>
          </w:rPr>
          <w:fldChar w:fldCharType="begin"/>
        </w:r>
        <w:r w:rsidR="00465D13" w:rsidRPr="00B63956">
          <w:rPr>
            <w:noProof/>
            <w:webHidden/>
            <w:sz w:val="24"/>
          </w:rPr>
          <w:instrText xml:space="preserve"> PAGEREF _Toc484101997 \h </w:instrText>
        </w:r>
        <w:r w:rsidR="008B3881" w:rsidRPr="00B63956">
          <w:rPr>
            <w:noProof/>
            <w:webHidden/>
            <w:sz w:val="24"/>
          </w:rPr>
        </w:r>
        <w:r w:rsidR="008B3881" w:rsidRPr="00B63956">
          <w:rPr>
            <w:noProof/>
            <w:webHidden/>
            <w:sz w:val="24"/>
          </w:rPr>
          <w:fldChar w:fldCharType="separate"/>
        </w:r>
        <w:r w:rsidR="001330F2">
          <w:rPr>
            <w:noProof/>
            <w:webHidden/>
            <w:sz w:val="24"/>
          </w:rPr>
          <w:t>107</w:t>
        </w:r>
        <w:r w:rsidR="008B3881" w:rsidRPr="00B63956">
          <w:rPr>
            <w:noProof/>
            <w:webHidden/>
            <w:sz w:val="24"/>
          </w:rPr>
          <w:fldChar w:fldCharType="end"/>
        </w:r>
      </w:hyperlink>
    </w:p>
    <w:p w:rsidR="00465D13" w:rsidRPr="00B63956" w:rsidRDefault="009273BE">
      <w:pPr>
        <w:pStyle w:val="3a"/>
        <w:rPr>
          <w:rFonts w:asciiTheme="minorHAnsi" w:eastAsiaTheme="minorEastAsia" w:hAnsiTheme="minorHAnsi" w:cstheme="minorBidi"/>
          <w:noProof/>
        </w:rPr>
      </w:pPr>
      <w:hyperlink w:anchor="_Toc484101998" w:history="1">
        <w:r w:rsidR="00465D13" w:rsidRPr="00B63956">
          <w:rPr>
            <w:rStyle w:val="aff2"/>
            <w:noProof/>
          </w:rPr>
          <w:t>5.4.2.</w:t>
        </w:r>
        <w:r w:rsidR="00465D13" w:rsidRPr="00B63956">
          <w:rPr>
            <w:rFonts w:asciiTheme="minorHAnsi" w:eastAsiaTheme="minorEastAsia" w:hAnsiTheme="minorHAnsi" w:cstheme="minorBidi"/>
            <w:noProof/>
          </w:rPr>
          <w:tab/>
        </w:r>
        <w:r w:rsidR="00465D13" w:rsidRPr="00B63956">
          <w:rPr>
            <w:rStyle w:val="aff2"/>
            <w:noProof/>
          </w:rPr>
          <w:t>Формат ответа</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_Toc484101998 \h </w:instrText>
        </w:r>
        <w:r w:rsidR="008B3881" w:rsidRPr="00B63956">
          <w:rPr>
            <w:noProof/>
            <w:webHidden/>
          </w:rPr>
        </w:r>
        <w:r w:rsidR="008B3881" w:rsidRPr="00B63956">
          <w:rPr>
            <w:noProof/>
            <w:webHidden/>
          </w:rPr>
          <w:fldChar w:fldCharType="separate"/>
        </w:r>
        <w:r w:rsidR="001330F2">
          <w:rPr>
            <w:noProof/>
            <w:webHidden/>
          </w:rPr>
          <w:t>108</w:t>
        </w:r>
        <w:r w:rsidR="008B3881" w:rsidRPr="00B63956">
          <w:rPr>
            <w:noProof/>
            <w:webHidden/>
          </w:rPr>
          <w:fldChar w:fldCharType="end"/>
        </w:r>
      </w:hyperlink>
    </w:p>
    <w:p w:rsidR="00465D13" w:rsidRPr="00B63956" w:rsidRDefault="009273BE">
      <w:pPr>
        <w:pStyle w:val="48"/>
        <w:rPr>
          <w:rFonts w:asciiTheme="minorHAnsi" w:eastAsiaTheme="minorEastAsia" w:hAnsiTheme="minorHAnsi" w:cstheme="minorBidi"/>
          <w:noProof/>
          <w:sz w:val="24"/>
        </w:rPr>
      </w:pPr>
      <w:hyperlink w:anchor="_Toc484101999" w:history="1">
        <w:r w:rsidR="00465D13" w:rsidRPr="00B63956">
          <w:rPr>
            <w:rStyle w:val="aff2"/>
            <w:noProof/>
            <w:sz w:val="24"/>
          </w:rPr>
          <w:t>5.4.2.1.Формат ответа на запрос информации, необходимой для уплаты денежных средств, из ГИС ГМП</w:t>
        </w:r>
        <w:r w:rsidR="00B63956">
          <w:rPr>
            <w:noProof/>
            <w:webHidden/>
            <w:sz w:val="24"/>
          </w:rPr>
          <w:t>………………………………………………………………...</w:t>
        </w:r>
        <w:r w:rsidR="008B3881" w:rsidRPr="00B63956">
          <w:rPr>
            <w:noProof/>
            <w:webHidden/>
            <w:sz w:val="24"/>
          </w:rPr>
          <w:fldChar w:fldCharType="begin"/>
        </w:r>
        <w:r w:rsidR="00465D13" w:rsidRPr="00B63956">
          <w:rPr>
            <w:noProof/>
            <w:webHidden/>
            <w:sz w:val="24"/>
          </w:rPr>
          <w:instrText xml:space="preserve"> PAGEREF _Toc484101999 \h </w:instrText>
        </w:r>
        <w:r w:rsidR="008B3881" w:rsidRPr="00B63956">
          <w:rPr>
            <w:noProof/>
            <w:webHidden/>
            <w:sz w:val="24"/>
          </w:rPr>
        </w:r>
        <w:r w:rsidR="008B3881" w:rsidRPr="00B63956">
          <w:rPr>
            <w:noProof/>
            <w:webHidden/>
            <w:sz w:val="24"/>
          </w:rPr>
          <w:fldChar w:fldCharType="separate"/>
        </w:r>
        <w:r w:rsidR="001330F2">
          <w:rPr>
            <w:noProof/>
            <w:webHidden/>
            <w:sz w:val="24"/>
          </w:rPr>
          <w:t>108</w:t>
        </w:r>
        <w:r w:rsidR="008B3881" w:rsidRPr="00B63956">
          <w:rPr>
            <w:noProof/>
            <w:webHidden/>
            <w:sz w:val="24"/>
          </w:rPr>
          <w:fldChar w:fldCharType="end"/>
        </w:r>
      </w:hyperlink>
    </w:p>
    <w:p w:rsidR="00465D13" w:rsidRPr="00B63956" w:rsidRDefault="009273BE">
      <w:pPr>
        <w:pStyle w:val="48"/>
        <w:rPr>
          <w:rFonts w:asciiTheme="minorHAnsi" w:eastAsiaTheme="minorEastAsia" w:hAnsiTheme="minorHAnsi" w:cstheme="minorBidi"/>
          <w:noProof/>
          <w:sz w:val="24"/>
        </w:rPr>
      </w:pPr>
      <w:hyperlink w:anchor="_Toc484102000" w:history="1">
        <w:r w:rsidR="00465D13" w:rsidRPr="00B63956">
          <w:rPr>
            <w:rStyle w:val="aff2"/>
            <w:noProof/>
            <w:sz w:val="24"/>
          </w:rPr>
          <w:t>5.4.2.2.Формат ответа на запрос информации об уплате денежных средств из ГИС ГМП</w:t>
        </w:r>
        <w:r w:rsidR="00465D13" w:rsidRPr="00B63956">
          <w:rPr>
            <w:noProof/>
            <w:webHidden/>
            <w:sz w:val="24"/>
          </w:rPr>
          <w:tab/>
        </w:r>
        <w:r w:rsidR="00B63956">
          <w:rPr>
            <w:noProof/>
            <w:webHidden/>
            <w:sz w:val="24"/>
          </w:rPr>
          <w:t>…………………………………………………………………………………</w:t>
        </w:r>
        <w:r w:rsidR="008B3881" w:rsidRPr="00B63956">
          <w:rPr>
            <w:noProof/>
            <w:webHidden/>
            <w:sz w:val="24"/>
          </w:rPr>
          <w:fldChar w:fldCharType="begin"/>
        </w:r>
        <w:r w:rsidR="00465D13" w:rsidRPr="00B63956">
          <w:rPr>
            <w:noProof/>
            <w:webHidden/>
            <w:sz w:val="24"/>
          </w:rPr>
          <w:instrText xml:space="preserve"> PAGEREF _Toc484102000 \h </w:instrText>
        </w:r>
        <w:r w:rsidR="008B3881" w:rsidRPr="00B63956">
          <w:rPr>
            <w:noProof/>
            <w:webHidden/>
            <w:sz w:val="24"/>
          </w:rPr>
        </w:r>
        <w:r w:rsidR="008B3881" w:rsidRPr="00B63956">
          <w:rPr>
            <w:noProof/>
            <w:webHidden/>
            <w:sz w:val="24"/>
          </w:rPr>
          <w:fldChar w:fldCharType="separate"/>
        </w:r>
        <w:r w:rsidR="001330F2">
          <w:rPr>
            <w:noProof/>
            <w:webHidden/>
            <w:sz w:val="24"/>
          </w:rPr>
          <w:t>110</w:t>
        </w:r>
        <w:r w:rsidR="008B3881" w:rsidRPr="00B63956">
          <w:rPr>
            <w:noProof/>
            <w:webHidden/>
            <w:sz w:val="24"/>
          </w:rPr>
          <w:fldChar w:fldCharType="end"/>
        </w:r>
      </w:hyperlink>
    </w:p>
    <w:p w:rsidR="00465D13" w:rsidRPr="00B63956" w:rsidRDefault="009273BE">
      <w:pPr>
        <w:pStyle w:val="48"/>
        <w:rPr>
          <w:rFonts w:asciiTheme="minorHAnsi" w:eastAsiaTheme="minorEastAsia" w:hAnsiTheme="minorHAnsi" w:cstheme="minorBidi"/>
          <w:noProof/>
          <w:sz w:val="24"/>
        </w:rPr>
      </w:pPr>
      <w:hyperlink w:anchor="_Toc484102001" w:history="1">
        <w:r w:rsidR="00465D13" w:rsidRPr="00B63956">
          <w:rPr>
            <w:rStyle w:val="aff2"/>
            <w:noProof/>
            <w:sz w:val="24"/>
          </w:rPr>
          <w:t>5.4.2.3.Формат ответа на запрос квитанций из ГИС ГМП</w:t>
        </w:r>
        <w:r w:rsidR="00B63956">
          <w:rPr>
            <w:rStyle w:val="aff2"/>
            <w:noProof/>
            <w:sz w:val="24"/>
          </w:rPr>
          <w:t>………………………...</w:t>
        </w:r>
        <w:r w:rsidR="008B3881" w:rsidRPr="00B63956">
          <w:rPr>
            <w:noProof/>
            <w:webHidden/>
            <w:sz w:val="24"/>
          </w:rPr>
          <w:fldChar w:fldCharType="begin"/>
        </w:r>
        <w:r w:rsidR="00465D13" w:rsidRPr="00B63956">
          <w:rPr>
            <w:noProof/>
            <w:webHidden/>
            <w:sz w:val="24"/>
          </w:rPr>
          <w:instrText xml:space="preserve"> PAGEREF _Toc484102001 \h </w:instrText>
        </w:r>
        <w:r w:rsidR="008B3881" w:rsidRPr="00B63956">
          <w:rPr>
            <w:noProof/>
            <w:webHidden/>
            <w:sz w:val="24"/>
          </w:rPr>
        </w:r>
        <w:r w:rsidR="008B3881" w:rsidRPr="00B63956">
          <w:rPr>
            <w:noProof/>
            <w:webHidden/>
            <w:sz w:val="24"/>
          </w:rPr>
          <w:fldChar w:fldCharType="separate"/>
        </w:r>
        <w:r w:rsidR="001330F2">
          <w:rPr>
            <w:noProof/>
            <w:webHidden/>
            <w:sz w:val="24"/>
          </w:rPr>
          <w:t>111</w:t>
        </w:r>
        <w:r w:rsidR="008B3881" w:rsidRPr="00B63956">
          <w:rPr>
            <w:noProof/>
            <w:webHidden/>
            <w:sz w:val="24"/>
          </w:rPr>
          <w:fldChar w:fldCharType="end"/>
        </w:r>
      </w:hyperlink>
    </w:p>
    <w:p w:rsidR="00465D13" w:rsidRPr="00B63956" w:rsidRDefault="009273BE">
      <w:pPr>
        <w:pStyle w:val="28"/>
        <w:rPr>
          <w:rFonts w:asciiTheme="minorHAnsi" w:eastAsiaTheme="minorEastAsia" w:hAnsiTheme="minorHAnsi" w:cstheme="minorBidi"/>
          <w:noProof/>
          <w:lang w:val="ru-RU" w:eastAsia="ru-RU"/>
        </w:rPr>
      </w:pPr>
      <w:hyperlink w:anchor="_Toc484102002" w:history="1">
        <w:r w:rsidR="00465D13" w:rsidRPr="00B63956">
          <w:rPr>
            <w:rStyle w:val="aff2"/>
            <w:noProof/>
            <w:lang w:val="ru-RU"/>
          </w:rPr>
          <w:t>5.5.</w:t>
        </w:r>
        <w:r w:rsidR="00465D13" w:rsidRPr="00B63956">
          <w:rPr>
            <w:rFonts w:asciiTheme="minorHAnsi" w:eastAsiaTheme="minorEastAsia" w:hAnsiTheme="minorHAnsi" w:cstheme="minorBidi"/>
            <w:noProof/>
            <w:lang w:val="ru-RU" w:eastAsia="ru-RU"/>
          </w:rPr>
          <w:tab/>
        </w:r>
        <w:r w:rsidR="00465D13" w:rsidRPr="00B63956">
          <w:rPr>
            <w:rStyle w:val="aff2"/>
            <w:noProof/>
            <w:lang w:val="ru-RU"/>
          </w:rPr>
          <w:t>Квитирование</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_Toc484102002 \h </w:instrText>
        </w:r>
        <w:r w:rsidR="008B3881" w:rsidRPr="00B63956">
          <w:rPr>
            <w:noProof/>
            <w:webHidden/>
          </w:rPr>
        </w:r>
        <w:r w:rsidR="008B3881" w:rsidRPr="00B63956">
          <w:rPr>
            <w:noProof/>
            <w:webHidden/>
          </w:rPr>
          <w:fldChar w:fldCharType="separate"/>
        </w:r>
        <w:r w:rsidR="001330F2">
          <w:rPr>
            <w:noProof/>
            <w:webHidden/>
          </w:rPr>
          <w:t>112</w:t>
        </w:r>
        <w:r w:rsidR="008B3881" w:rsidRPr="00B63956">
          <w:rPr>
            <w:noProof/>
            <w:webHidden/>
          </w:rPr>
          <w:fldChar w:fldCharType="end"/>
        </w:r>
      </w:hyperlink>
    </w:p>
    <w:p w:rsidR="00465D13" w:rsidRPr="00B63956" w:rsidRDefault="009273BE">
      <w:pPr>
        <w:pStyle w:val="3a"/>
        <w:rPr>
          <w:rFonts w:asciiTheme="minorHAnsi" w:eastAsiaTheme="minorEastAsia" w:hAnsiTheme="minorHAnsi" w:cstheme="minorBidi"/>
          <w:noProof/>
        </w:rPr>
      </w:pPr>
      <w:hyperlink w:anchor="_Toc484102003" w:history="1">
        <w:r w:rsidR="00465D13" w:rsidRPr="00B63956">
          <w:rPr>
            <w:rStyle w:val="aff2"/>
            <w:noProof/>
          </w:rPr>
          <w:t>5.5.1.</w:t>
        </w:r>
        <w:r w:rsidR="00465D13" w:rsidRPr="00B63956">
          <w:rPr>
            <w:rFonts w:asciiTheme="minorHAnsi" w:eastAsiaTheme="minorEastAsia" w:hAnsiTheme="minorHAnsi" w:cstheme="minorBidi"/>
            <w:noProof/>
          </w:rPr>
          <w:tab/>
        </w:r>
        <w:r w:rsidR="00465D13" w:rsidRPr="00B63956">
          <w:rPr>
            <w:rStyle w:val="aff2"/>
            <w:noProof/>
          </w:rPr>
          <w:t>Автоматическое квитирование</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_Toc484102003 \h </w:instrText>
        </w:r>
        <w:r w:rsidR="008B3881" w:rsidRPr="00B63956">
          <w:rPr>
            <w:noProof/>
            <w:webHidden/>
          </w:rPr>
        </w:r>
        <w:r w:rsidR="008B3881" w:rsidRPr="00B63956">
          <w:rPr>
            <w:noProof/>
            <w:webHidden/>
          </w:rPr>
          <w:fldChar w:fldCharType="separate"/>
        </w:r>
        <w:r w:rsidR="001330F2">
          <w:rPr>
            <w:noProof/>
            <w:webHidden/>
          </w:rPr>
          <w:t>114</w:t>
        </w:r>
        <w:r w:rsidR="008B3881" w:rsidRPr="00B63956">
          <w:rPr>
            <w:noProof/>
            <w:webHidden/>
          </w:rPr>
          <w:fldChar w:fldCharType="end"/>
        </w:r>
      </w:hyperlink>
    </w:p>
    <w:p w:rsidR="00465D13" w:rsidRPr="00B63956" w:rsidRDefault="009273BE">
      <w:pPr>
        <w:pStyle w:val="3a"/>
        <w:rPr>
          <w:rFonts w:asciiTheme="minorHAnsi" w:eastAsiaTheme="minorEastAsia" w:hAnsiTheme="minorHAnsi" w:cstheme="minorBidi"/>
          <w:noProof/>
        </w:rPr>
      </w:pPr>
      <w:hyperlink w:anchor="_Toc484102004" w:history="1">
        <w:r w:rsidR="00465D13" w:rsidRPr="00B63956">
          <w:rPr>
            <w:rStyle w:val="aff2"/>
            <w:noProof/>
          </w:rPr>
          <w:t>5.5.2.</w:t>
        </w:r>
        <w:r w:rsidR="00465D13" w:rsidRPr="00B63956">
          <w:rPr>
            <w:rFonts w:asciiTheme="minorHAnsi" w:eastAsiaTheme="minorEastAsia" w:hAnsiTheme="minorHAnsi" w:cstheme="minorBidi"/>
            <w:noProof/>
          </w:rPr>
          <w:tab/>
        </w:r>
        <w:r w:rsidR="00465D13" w:rsidRPr="00B63956">
          <w:rPr>
            <w:rStyle w:val="aff2"/>
            <w:noProof/>
          </w:rPr>
          <w:t>Принудительное квитирование</w:t>
        </w:r>
        <w:r w:rsidR="00465D13" w:rsidRPr="00B63956">
          <w:rPr>
            <w:noProof/>
            <w:webHidden/>
          </w:rPr>
          <w:tab/>
        </w:r>
        <w:r w:rsidR="008B3881" w:rsidRPr="00B63956">
          <w:rPr>
            <w:noProof/>
            <w:webHidden/>
          </w:rPr>
          <w:fldChar w:fldCharType="begin"/>
        </w:r>
        <w:r w:rsidR="00465D13" w:rsidRPr="00B63956">
          <w:rPr>
            <w:noProof/>
            <w:webHidden/>
          </w:rPr>
          <w:instrText xml:space="preserve"> PAGEREF _Toc484102004 \h </w:instrText>
        </w:r>
        <w:r w:rsidR="008B3881" w:rsidRPr="00B63956">
          <w:rPr>
            <w:noProof/>
            <w:webHidden/>
          </w:rPr>
        </w:r>
        <w:r w:rsidR="008B3881" w:rsidRPr="00B63956">
          <w:rPr>
            <w:noProof/>
            <w:webHidden/>
          </w:rPr>
          <w:fldChar w:fldCharType="separate"/>
        </w:r>
        <w:r w:rsidR="001330F2">
          <w:rPr>
            <w:noProof/>
            <w:webHidden/>
          </w:rPr>
          <w:t>114</w:t>
        </w:r>
        <w:r w:rsidR="008B3881" w:rsidRPr="00B63956">
          <w:rPr>
            <w:noProof/>
            <w:webHidden/>
          </w:rPr>
          <w:fldChar w:fldCharType="end"/>
        </w:r>
      </w:hyperlink>
    </w:p>
    <w:p w:rsidR="00465D13" w:rsidRPr="00B63956" w:rsidRDefault="009273BE">
      <w:pPr>
        <w:pStyle w:val="48"/>
        <w:rPr>
          <w:rFonts w:asciiTheme="minorHAnsi" w:eastAsiaTheme="minorEastAsia" w:hAnsiTheme="minorHAnsi" w:cstheme="minorBidi"/>
          <w:noProof/>
          <w:sz w:val="24"/>
        </w:rPr>
      </w:pPr>
      <w:hyperlink w:anchor="_Toc484102005" w:history="1">
        <w:r w:rsidR="00465D13" w:rsidRPr="00B63956">
          <w:rPr>
            <w:rStyle w:val="aff2"/>
            <w:noProof/>
            <w:sz w:val="24"/>
          </w:rPr>
          <w:t>5.5.2.1.Принудительное квитирование извещения о начислении с извещениями о приеме к исполнению распоряжений по инициативе АН/ГАН</w:t>
        </w:r>
        <w:r w:rsidR="00B63956">
          <w:rPr>
            <w:noProof/>
            <w:webHidden/>
            <w:sz w:val="24"/>
          </w:rPr>
          <w:t xml:space="preserve"> …………………..</w:t>
        </w:r>
        <w:r w:rsidR="008B3881" w:rsidRPr="00B63956">
          <w:rPr>
            <w:noProof/>
            <w:webHidden/>
            <w:sz w:val="24"/>
          </w:rPr>
          <w:fldChar w:fldCharType="begin"/>
        </w:r>
        <w:r w:rsidR="00465D13" w:rsidRPr="00B63956">
          <w:rPr>
            <w:noProof/>
            <w:webHidden/>
            <w:sz w:val="24"/>
          </w:rPr>
          <w:instrText xml:space="preserve"> PAGEREF _Toc484102005 \h </w:instrText>
        </w:r>
        <w:r w:rsidR="008B3881" w:rsidRPr="00B63956">
          <w:rPr>
            <w:noProof/>
            <w:webHidden/>
            <w:sz w:val="24"/>
          </w:rPr>
        </w:r>
        <w:r w:rsidR="008B3881" w:rsidRPr="00B63956">
          <w:rPr>
            <w:noProof/>
            <w:webHidden/>
            <w:sz w:val="24"/>
          </w:rPr>
          <w:fldChar w:fldCharType="separate"/>
        </w:r>
        <w:r w:rsidR="001330F2">
          <w:rPr>
            <w:noProof/>
            <w:webHidden/>
            <w:sz w:val="24"/>
          </w:rPr>
          <w:t>115</w:t>
        </w:r>
        <w:r w:rsidR="008B3881" w:rsidRPr="00B63956">
          <w:rPr>
            <w:noProof/>
            <w:webHidden/>
            <w:sz w:val="24"/>
          </w:rPr>
          <w:fldChar w:fldCharType="end"/>
        </w:r>
      </w:hyperlink>
    </w:p>
    <w:p w:rsidR="00465D13" w:rsidRPr="00B63956" w:rsidRDefault="009273BE">
      <w:pPr>
        <w:pStyle w:val="48"/>
        <w:rPr>
          <w:rFonts w:asciiTheme="minorHAnsi" w:eastAsiaTheme="minorEastAsia" w:hAnsiTheme="minorHAnsi" w:cstheme="minorBidi"/>
          <w:noProof/>
          <w:sz w:val="24"/>
        </w:rPr>
      </w:pPr>
      <w:hyperlink w:anchor="_Toc484102006" w:history="1">
        <w:r w:rsidR="00465D13" w:rsidRPr="00B63956">
          <w:rPr>
            <w:rStyle w:val="aff2"/>
            <w:noProof/>
            <w:sz w:val="24"/>
          </w:rPr>
          <w:t>5.5.2.2.Принудительное квитирование извещения о начислении с отсутствующим в ГИС ГМП извещением о приеме к исполнению распоряжения</w:t>
        </w:r>
        <w:r w:rsidR="00B02D25" w:rsidRPr="003760EB">
          <w:rPr>
            <w:noProof/>
            <w:sz w:val="24"/>
          </w:rPr>
          <w:t>по инициативе АН/ГАН</w:t>
        </w:r>
        <w:r w:rsidR="00B63956">
          <w:rPr>
            <w:rStyle w:val="aff2"/>
            <w:noProof/>
            <w:sz w:val="24"/>
          </w:rPr>
          <w:t xml:space="preserve"> ………………</w:t>
        </w:r>
        <w:r w:rsidR="00B02D25">
          <w:rPr>
            <w:rStyle w:val="aff2"/>
            <w:noProof/>
            <w:sz w:val="24"/>
          </w:rPr>
          <w:t>…………………………………………………………….</w:t>
        </w:r>
        <w:r w:rsidR="00B63956">
          <w:rPr>
            <w:rStyle w:val="aff2"/>
            <w:noProof/>
            <w:sz w:val="24"/>
          </w:rPr>
          <w:t>..</w:t>
        </w:r>
        <w:r w:rsidR="008B3881" w:rsidRPr="00B63956">
          <w:rPr>
            <w:noProof/>
            <w:webHidden/>
            <w:sz w:val="24"/>
          </w:rPr>
          <w:fldChar w:fldCharType="begin"/>
        </w:r>
        <w:r w:rsidR="00465D13" w:rsidRPr="00B63956">
          <w:rPr>
            <w:noProof/>
            <w:webHidden/>
            <w:sz w:val="24"/>
          </w:rPr>
          <w:instrText xml:space="preserve"> PAGEREF _Toc484102006 \h </w:instrText>
        </w:r>
        <w:r w:rsidR="008B3881" w:rsidRPr="00B63956">
          <w:rPr>
            <w:noProof/>
            <w:webHidden/>
            <w:sz w:val="24"/>
          </w:rPr>
        </w:r>
        <w:r w:rsidR="008B3881" w:rsidRPr="00B63956">
          <w:rPr>
            <w:noProof/>
            <w:webHidden/>
            <w:sz w:val="24"/>
          </w:rPr>
          <w:fldChar w:fldCharType="separate"/>
        </w:r>
        <w:r w:rsidR="001330F2">
          <w:rPr>
            <w:noProof/>
            <w:webHidden/>
            <w:sz w:val="24"/>
          </w:rPr>
          <w:t>117</w:t>
        </w:r>
        <w:r w:rsidR="008B3881" w:rsidRPr="00B63956">
          <w:rPr>
            <w:noProof/>
            <w:webHidden/>
            <w:sz w:val="24"/>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2007" w:history="1">
        <w:r w:rsidR="00465D13" w:rsidRPr="00925970">
          <w:rPr>
            <w:rStyle w:val="aff2"/>
            <w:noProof/>
            <w:lang w:val="ru-RU"/>
          </w:rPr>
          <w:t>5.6.</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Установление извещению о приеме к исполнению распоряжения статуса «Услуга предоставлена»</w:t>
        </w:r>
        <w:r w:rsidR="00465D13">
          <w:rPr>
            <w:noProof/>
            <w:webHidden/>
          </w:rPr>
          <w:tab/>
        </w:r>
        <w:r w:rsidR="008B3881">
          <w:rPr>
            <w:noProof/>
            <w:webHidden/>
          </w:rPr>
          <w:fldChar w:fldCharType="begin"/>
        </w:r>
        <w:r w:rsidR="00465D13">
          <w:rPr>
            <w:noProof/>
            <w:webHidden/>
          </w:rPr>
          <w:instrText xml:space="preserve"> PAGEREF _Toc484102007 \h </w:instrText>
        </w:r>
        <w:r w:rsidR="008B3881">
          <w:rPr>
            <w:noProof/>
            <w:webHidden/>
          </w:rPr>
        </w:r>
        <w:r w:rsidR="008B3881">
          <w:rPr>
            <w:noProof/>
            <w:webHidden/>
          </w:rPr>
          <w:fldChar w:fldCharType="separate"/>
        </w:r>
        <w:r w:rsidR="001330F2">
          <w:rPr>
            <w:noProof/>
            <w:webHidden/>
          </w:rPr>
          <w:t>118</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2008" w:history="1">
        <w:r w:rsidR="00465D13" w:rsidRPr="00925970">
          <w:rPr>
            <w:rStyle w:val="aff2"/>
            <w:noProof/>
          </w:rPr>
          <w:t>5.6.1.</w:t>
        </w:r>
        <w:r w:rsidR="00465D13">
          <w:rPr>
            <w:rFonts w:asciiTheme="minorHAnsi" w:eastAsiaTheme="minorEastAsia" w:hAnsiTheme="minorHAnsi" w:cstheme="minorBidi"/>
            <w:noProof/>
            <w:sz w:val="22"/>
            <w:szCs w:val="22"/>
          </w:rPr>
          <w:tab/>
        </w:r>
        <w:r w:rsidR="00465D13" w:rsidRPr="00925970">
          <w:rPr>
            <w:rStyle w:val="aff2"/>
            <w:noProof/>
          </w:rPr>
          <w:t>Формат запроса</w:t>
        </w:r>
        <w:r w:rsidR="00465D13">
          <w:rPr>
            <w:noProof/>
            <w:webHidden/>
          </w:rPr>
          <w:tab/>
        </w:r>
        <w:r w:rsidR="008B3881">
          <w:rPr>
            <w:noProof/>
            <w:webHidden/>
          </w:rPr>
          <w:fldChar w:fldCharType="begin"/>
        </w:r>
        <w:r w:rsidR="00465D13">
          <w:rPr>
            <w:noProof/>
            <w:webHidden/>
          </w:rPr>
          <w:instrText xml:space="preserve"> PAGEREF _Toc484102008 \h </w:instrText>
        </w:r>
        <w:r w:rsidR="008B3881">
          <w:rPr>
            <w:noProof/>
            <w:webHidden/>
          </w:rPr>
        </w:r>
        <w:r w:rsidR="008B3881">
          <w:rPr>
            <w:noProof/>
            <w:webHidden/>
          </w:rPr>
          <w:fldChar w:fldCharType="separate"/>
        </w:r>
        <w:r w:rsidR="001330F2">
          <w:rPr>
            <w:noProof/>
            <w:webHidden/>
          </w:rPr>
          <w:t>118</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2009" w:history="1">
        <w:r w:rsidR="00465D13" w:rsidRPr="00925970">
          <w:rPr>
            <w:rStyle w:val="aff2"/>
            <w:noProof/>
          </w:rPr>
          <w:t>5.6.2.</w:t>
        </w:r>
        <w:r w:rsidR="00465D13">
          <w:rPr>
            <w:rFonts w:asciiTheme="minorHAnsi" w:eastAsiaTheme="minorEastAsia" w:hAnsiTheme="minorHAnsi" w:cstheme="minorBidi"/>
            <w:noProof/>
            <w:sz w:val="22"/>
            <w:szCs w:val="22"/>
          </w:rPr>
          <w:tab/>
        </w:r>
        <w:r w:rsidR="00465D13" w:rsidRPr="00925970">
          <w:rPr>
            <w:rStyle w:val="aff2"/>
            <w:noProof/>
          </w:rPr>
          <w:t>Формат ответа</w:t>
        </w:r>
        <w:r w:rsidR="00465D13">
          <w:rPr>
            <w:noProof/>
            <w:webHidden/>
          </w:rPr>
          <w:tab/>
        </w:r>
        <w:r w:rsidR="008B3881">
          <w:rPr>
            <w:noProof/>
            <w:webHidden/>
          </w:rPr>
          <w:fldChar w:fldCharType="begin"/>
        </w:r>
        <w:r w:rsidR="00465D13">
          <w:rPr>
            <w:noProof/>
            <w:webHidden/>
          </w:rPr>
          <w:instrText xml:space="preserve"> PAGEREF _Toc484102009 \h </w:instrText>
        </w:r>
        <w:r w:rsidR="008B3881">
          <w:rPr>
            <w:noProof/>
            <w:webHidden/>
          </w:rPr>
        </w:r>
        <w:r w:rsidR="008B3881">
          <w:rPr>
            <w:noProof/>
            <w:webHidden/>
          </w:rPr>
          <w:fldChar w:fldCharType="separate"/>
        </w:r>
        <w:r w:rsidR="001330F2">
          <w:rPr>
            <w:noProof/>
            <w:webHidden/>
          </w:rPr>
          <w:t>118</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2010" w:history="1">
        <w:r w:rsidR="00465D13" w:rsidRPr="00925970">
          <w:rPr>
            <w:rStyle w:val="aff2"/>
            <w:noProof/>
            <w:lang w:val="ru-RU"/>
          </w:rPr>
          <w:t>5.7.</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Формирование ГИС ГМП извещения о начисления с признаком «Предварительное начисление»</w:t>
        </w:r>
        <w:r w:rsidR="00465D13">
          <w:rPr>
            <w:noProof/>
            <w:webHidden/>
          </w:rPr>
          <w:tab/>
        </w:r>
        <w:r w:rsidR="008B3881">
          <w:rPr>
            <w:noProof/>
            <w:webHidden/>
          </w:rPr>
          <w:fldChar w:fldCharType="begin"/>
        </w:r>
        <w:r w:rsidR="00465D13">
          <w:rPr>
            <w:noProof/>
            <w:webHidden/>
          </w:rPr>
          <w:instrText xml:space="preserve"> PAGEREF _Toc484102010 \h </w:instrText>
        </w:r>
        <w:r w:rsidR="008B3881">
          <w:rPr>
            <w:noProof/>
            <w:webHidden/>
          </w:rPr>
        </w:r>
        <w:r w:rsidR="008B3881">
          <w:rPr>
            <w:noProof/>
            <w:webHidden/>
          </w:rPr>
          <w:fldChar w:fldCharType="separate"/>
        </w:r>
        <w:r w:rsidR="001330F2">
          <w:rPr>
            <w:noProof/>
            <w:webHidden/>
          </w:rPr>
          <w:t>119</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2011" w:history="1">
        <w:r w:rsidR="00465D13" w:rsidRPr="00925970">
          <w:rPr>
            <w:rStyle w:val="aff2"/>
            <w:noProof/>
          </w:rPr>
          <w:t>5.7.1.</w:t>
        </w:r>
        <w:r w:rsidR="00465D13">
          <w:rPr>
            <w:rFonts w:asciiTheme="minorHAnsi" w:eastAsiaTheme="minorEastAsia" w:hAnsiTheme="minorHAnsi" w:cstheme="minorBidi"/>
            <w:noProof/>
            <w:sz w:val="22"/>
            <w:szCs w:val="22"/>
          </w:rPr>
          <w:tab/>
        </w:r>
        <w:r w:rsidR="00465D13" w:rsidRPr="00925970">
          <w:rPr>
            <w:rStyle w:val="aff2"/>
            <w:noProof/>
          </w:rPr>
          <w:t>Формат запроса</w:t>
        </w:r>
        <w:r w:rsidR="00465D13">
          <w:rPr>
            <w:noProof/>
            <w:webHidden/>
          </w:rPr>
          <w:tab/>
        </w:r>
        <w:r w:rsidR="008B3881">
          <w:rPr>
            <w:noProof/>
            <w:webHidden/>
          </w:rPr>
          <w:fldChar w:fldCharType="begin"/>
        </w:r>
        <w:r w:rsidR="00465D13">
          <w:rPr>
            <w:noProof/>
            <w:webHidden/>
          </w:rPr>
          <w:instrText xml:space="preserve"> PAGEREF _Toc484102011 \h </w:instrText>
        </w:r>
        <w:r w:rsidR="008B3881">
          <w:rPr>
            <w:noProof/>
            <w:webHidden/>
          </w:rPr>
        </w:r>
        <w:r w:rsidR="008B3881">
          <w:rPr>
            <w:noProof/>
            <w:webHidden/>
          </w:rPr>
          <w:fldChar w:fldCharType="separate"/>
        </w:r>
        <w:r w:rsidR="001330F2">
          <w:rPr>
            <w:noProof/>
            <w:webHidden/>
          </w:rPr>
          <w:t>119</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2012" w:history="1">
        <w:r w:rsidR="00465D13" w:rsidRPr="00925970">
          <w:rPr>
            <w:rStyle w:val="aff2"/>
            <w:noProof/>
          </w:rPr>
          <w:t>5.7.2.</w:t>
        </w:r>
        <w:r w:rsidR="00465D13">
          <w:rPr>
            <w:rFonts w:asciiTheme="minorHAnsi" w:eastAsiaTheme="minorEastAsia" w:hAnsiTheme="minorHAnsi" w:cstheme="minorBidi"/>
            <w:noProof/>
            <w:sz w:val="22"/>
            <w:szCs w:val="22"/>
          </w:rPr>
          <w:tab/>
        </w:r>
        <w:r w:rsidR="00465D13" w:rsidRPr="00925970">
          <w:rPr>
            <w:rStyle w:val="aff2"/>
            <w:noProof/>
          </w:rPr>
          <w:t>Формат ответа</w:t>
        </w:r>
        <w:r w:rsidR="00465D13">
          <w:rPr>
            <w:noProof/>
            <w:webHidden/>
          </w:rPr>
          <w:tab/>
        </w:r>
        <w:r w:rsidR="008B3881">
          <w:rPr>
            <w:noProof/>
            <w:webHidden/>
          </w:rPr>
          <w:fldChar w:fldCharType="begin"/>
        </w:r>
        <w:r w:rsidR="00465D13">
          <w:rPr>
            <w:noProof/>
            <w:webHidden/>
          </w:rPr>
          <w:instrText xml:space="preserve"> PAGEREF _Toc484102012 \h </w:instrText>
        </w:r>
        <w:r w:rsidR="008B3881">
          <w:rPr>
            <w:noProof/>
            <w:webHidden/>
          </w:rPr>
        </w:r>
        <w:r w:rsidR="008B3881">
          <w:rPr>
            <w:noProof/>
            <w:webHidden/>
          </w:rPr>
          <w:fldChar w:fldCharType="separate"/>
        </w:r>
        <w:r w:rsidR="001330F2">
          <w:rPr>
            <w:noProof/>
            <w:webHidden/>
          </w:rPr>
          <w:t>122</w:t>
        </w:r>
        <w:r w:rsidR="008B3881">
          <w:rPr>
            <w:noProof/>
            <w:webHidden/>
          </w:rPr>
          <w:fldChar w:fldCharType="end"/>
        </w:r>
      </w:hyperlink>
    </w:p>
    <w:p w:rsidR="00465D13" w:rsidRDefault="009273BE">
      <w:pPr>
        <w:pStyle w:val="28"/>
        <w:rPr>
          <w:rFonts w:asciiTheme="minorHAnsi" w:eastAsiaTheme="minorEastAsia" w:hAnsiTheme="minorHAnsi" w:cstheme="minorBidi"/>
          <w:noProof/>
          <w:sz w:val="22"/>
          <w:szCs w:val="22"/>
          <w:lang w:val="ru-RU" w:eastAsia="ru-RU"/>
        </w:rPr>
      </w:pPr>
      <w:hyperlink w:anchor="_Toc484102013" w:history="1">
        <w:r w:rsidR="00465D13" w:rsidRPr="00925970">
          <w:rPr>
            <w:rStyle w:val="aff2"/>
            <w:noProof/>
            <w:lang w:val="ru-RU"/>
          </w:rPr>
          <w:t>5.8.</w:t>
        </w:r>
        <w:r w:rsidR="00465D13">
          <w:rPr>
            <w:rFonts w:asciiTheme="minorHAnsi" w:eastAsiaTheme="minorEastAsia" w:hAnsiTheme="minorHAnsi" w:cstheme="minorBidi"/>
            <w:noProof/>
            <w:sz w:val="22"/>
            <w:szCs w:val="22"/>
            <w:lang w:val="ru-RU" w:eastAsia="ru-RU"/>
          </w:rPr>
          <w:tab/>
        </w:r>
        <w:r w:rsidR="00465D13" w:rsidRPr="00925970">
          <w:rPr>
            <w:rStyle w:val="aff2"/>
            <w:noProof/>
            <w:lang w:val="ru-RU"/>
          </w:rPr>
          <w:t>Загрузка и обновление сертификатов ключей проверки ЭП участников</w:t>
        </w:r>
        <w:r w:rsidR="00465D13">
          <w:rPr>
            <w:noProof/>
            <w:webHidden/>
          </w:rPr>
          <w:tab/>
        </w:r>
        <w:r w:rsidR="008B3881">
          <w:rPr>
            <w:noProof/>
            <w:webHidden/>
          </w:rPr>
          <w:fldChar w:fldCharType="begin"/>
        </w:r>
        <w:r w:rsidR="00465D13">
          <w:rPr>
            <w:noProof/>
            <w:webHidden/>
          </w:rPr>
          <w:instrText xml:space="preserve"> PAGEREF _Toc484102013 \h </w:instrText>
        </w:r>
        <w:r w:rsidR="008B3881">
          <w:rPr>
            <w:noProof/>
            <w:webHidden/>
          </w:rPr>
        </w:r>
        <w:r w:rsidR="008B3881">
          <w:rPr>
            <w:noProof/>
            <w:webHidden/>
          </w:rPr>
          <w:fldChar w:fldCharType="separate"/>
        </w:r>
        <w:r w:rsidR="001330F2">
          <w:rPr>
            <w:noProof/>
            <w:webHidden/>
          </w:rPr>
          <w:t>123</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2014" w:history="1">
        <w:r w:rsidR="00465D13" w:rsidRPr="00925970">
          <w:rPr>
            <w:rStyle w:val="aff2"/>
            <w:noProof/>
          </w:rPr>
          <w:t>5.8.1.</w:t>
        </w:r>
        <w:r w:rsidR="00465D13">
          <w:rPr>
            <w:rFonts w:asciiTheme="minorHAnsi" w:eastAsiaTheme="minorEastAsia" w:hAnsiTheme="minorHAnsi" w:cstheme="minorBidi"/>
            <w:noProof/>
            <w:sz w:val="22"/>
            <w:szCs w:val="22"/>
          </w:rPr>
          <w:tab/>
        </w:r>
        <w:r w:rsidR="00465D13" w:rsidRPr="00925970">
          <w:rPr>
            <w:rStyle w:val="aff2"/>
            <w:noProof/>
          </w:rPr>
          <w:t>Формат запроса</w:t>
        </w:r>
        <w:r w:rsidR="00465D13">
          <w:rPr>
            <w:noProof/>
            <w:webHidden/>
          </w:rPr>
          <w:tab/>
        </w:r>
        <w:r w:rsidR="008B3881">
          <w:rPr>
            <w:noProof/>
            <w:webHidden/>
          </w:rPr>
          <w:fldChar w:fldCharType="begin"/>
        </w:r>
        <w:r w:rsidR="00465D13">
          <w:rPr>
            <w:noProof/>
            <w:webHidden/>
          </w:rPr>
          <w:instrText xml:space="preserve"> PAGEREF _Toc484102014 \h </w:instrText>
        </w:r>
        <w:r w:rsidR="008B3881">
          <w:rPr>
            <w:noProof/>
            <w:webHidden/>
          </w:rPr>
        </w:r>
        <w:r w:rsidR="008B3881">
          <w:rPr>
            <w:noProof/>
            <w:webHidden/>
          </w:rPr>
          <w:fldChar w:fldCharType="separate"/>
        </w:r>
        <w:r w:rsidR="001330F2">
          <w:rPr>
            <w:noProof/>
            <w:webHidden/>
          </w:rPr>
          <w:t>123</w:t>
        </w:r>
        <w:r w:rsidR="008B3881">
          <w:rPr>
            <w:noProof/>
            <w:webHidden/>
          </w:rPr>
          <w:fldChar w:fldCharType="end"/>
        </w:r>
      </w:hyperlink>
    </w:p>
    <w:p w:rsidR="00465D13" w:rsidRDefault="009273BE">
      <w:pPr>
        <w:pStyle w:val="3a"/>
        <w:rPr>
          <w:rFonts w:asciiTheme="minorHAnsi" w:eastAsiaTheme="minorEastAsia" w:hAnsiTheme="minorHAnsi" w:cstheme="minorBidi"/>
          <w:noProof/>
          <w:sz w:val="22"/>
          <w:szCs w:val="22"/>
        </w:rPr>
      </w:pPr>
      <w:hyperlink w:anchor="_Toc484102015" w:history="1">
        <w:r w:rsidR="00465D13" w:rsidRPr="00925970">
          <w:rPr>
            <w:rStyle w:val="aff2"/>
            <w:noProof/>
          </w:rPr>
          <w:t>5.8.2.</w:t>
        </w:r>
        <w:r w:rsidR="00465D13">
          <w:rPr>
            <w:rFonts w:asciiTheme="minorHAnsi" w:eastAsiaTheme="minorEastAsia" w:hAnsiTheme="minorHAnsi" w:cstheme="minorBidi"/>
            <w:noProof/>
            <w:sz w:val="22"/>
            <w:szCs w:val="22"/>
          </w:rPr>
          <w:tab/>
        </w:r>
        <w:r w:rsidR="00465D13" w:rsidRPr="00925970">
          <w:rPr>
            <w:rStyle w:val="aff2"/>
            <w:noProof/>
          </w:rPr>
          <w:t>Формат ответа</w:t>
        </w:r>
        <w:r w:rsidR="00465D13">
          <w:rPr>
            <w:noProof/>
            <w:webHidden/>
          </w:rPr>
          <w:tab/>
        </w:r>
        <w:r w:rsidR="008B3881">
          <w:rPr>
            <w:noProof/>
            <w:webHidden/>
          </w:rPr>
          <w:fldChar w:fldCharType="begin"/>
        </w:r>
        <w:r w:rsidR="00465D13">
          <w:rPr>
            <w:noProof/>
            <w:webHidden/>
          </w:rPr>
          <w:instrText xml:space="preserve"> PAGEREF _Toc484102015 \h </w:instrText>
        </w:r>
        <w:r w:rsidR="008B3881">
          <w:rPr>
            <w:noProof/>
            <w:webHidden/>
          </w:rPr>
        </w:r>
        <w:r w:rsidR="008B3881">
          <w:rPr>
            <w:noProof/>
            <w:webHidden/>
          </w:rPr>
          <w:fldChar w:fldCharType="separate"/>
        </w:r>
        <w:r w:rsidR="001330F2">
          <w:rPr>
            <w:noProof/>
            <w:webHidden/>
          </w:rPr>
          <w:t>124</w:t>
        </w:r>
        <w:r w:rsidR="008B3881">
          <w:rPr>
            <w:noProof/>
            <w:webHidden/>
          </w:rPr>
          <w:fldChar w:fldCharType="end"/>
        </w:r>
      </w:hyperlink>
    </w:p>
    <w:p w:rsidR="00465D13" w:rsidRDefault="009273BE">
      <w:pPr>
        <w:pStyle w:val="13"/>
        <w:rPr>
          <w:rFonts w:asciiTheme="minorHAnsi" w:eastAsiaTheme="minorEastAsia" w:hAnsiTheme="minorHAnsi" w:cstheme="minorBidi"/>
          <w:bCs w:val="0"/>
          <w:caps w:val="0"/>
          <w:sz w:val="22"/>
          <w:szCs w:val="22"/>
          <w:lang w:eastAsia="ru-RU"/>
        </w:rPr>
      </w:pPr>
      <w:hyperlink w:anchor="_Toc484102016" w:history="1">
        <w:r w:rsidR="00465D13" w:rsidRPr="00925970">
          <w:rPr>
            <w:rStyle w:val="aff2"/>
          </w:rPr>
          <w:t>6.</w:t>
        </w:r>
        <w:r w:rsidR="00465D13">
          <w:rPr>
            <w:rFonts w:asciiTheme="minorHAnsi" w:eastAsiaTheme="minorEastAsia" w:hAnsiTheme="minorHAnsi" w:cstheme="minorBidi"/>
            <w:bCs w:val="0"/>
            <w:caps w:val="0"/>
            <w:sz w:val="22"/>
            <w:szCs w:val="22"/>
            <w:lang w:eastAsia="ru-RU"/>
          </w:rPr>
          <w:tab/>
        </w:r>
        <w:r w:rsidR="00465D13" w:rsidRPr="00925970">
          <w:rPr>
            <w:rStyle w:val="aff2"/>
          </w:rPr>
          <w:t>Перечень контролей</w:t>
        </w:r>
        <w:r w:rsidR="00465D13">
          <w:rPr>
            <w:webHidden/>
          </w:rPr>
          <w:tab/>
        </w:r>
        <w:r w:rsidR="008B3881">
          <w:rPr>
            <w:webHidden/>
          </w:rPr>
          <w:fldChar w:fldCharType="begin"/>
        </w:r>
        <w:r w:rsidR="00465D13">
          <w:rPr>
            <w:webHidden/>
          </w:rPr>
          <w:instrText xml:space="preserve"> PAGEREF _Toc484102016 \h </w:instrText>
        </w:r>
        <w:r w:rsidR="008B3881">
          <w:rPr>
            <w:webHidden/>
          </w:rPr>
        </w:r>
        <w:r w:rsidR="008B3881">
          <w:rPr>
            <w:webHidden/>
          </w:rPr>
          <w:fldChar w:fldCharType="separate"/>
        </w:r>
        <w:r w:rsidR="001330F2">
          <w:rPr>
            <w:webHidden/>
          </w:rPr>
          <w:t>124</w:t>
        </w:r>
        <w:r w:rsidR="008B3881">
          <w:rPr>
            <w:webHidden/>
          </w:rPr>
          <w:fldChar w:fldCharType="end"/>
        </w:r>
      </w:hyperlink>
    </w:p>
    <w:p w:rsidR="00465D13" w:rsidRDefault="009273BE">
      <w:pPr>
        <w:pStyle w:val="13"/>
        <w:rPr>
          <w:rFonts w:asciiTheme="minorHAnsi" w:eastAsiaTheme="minorEastAsia" w:hAnsiTheme="minorHAnsi" w:cstheme="minorBidi"/>
          <w:bCs w:val="0"/>
          <w:caps w:val="0"/>
          <w:sz w:val="22"/>
          <w:szCs w:val="22"/>
          <w:lang w:eastAsia="ru-RU"/>
        </w:rPr>
      </w:pPr>
      <w:hyperlink w:anchor="_Toc484102017" w:history="1">
        <w:r w:rsidR="00465D13" w:rsidRPr="00925970">
          <w:rPr>
            <w:rStyle w:val="aff2"/>
          </w:rPr>
          <w:t>7.</w:t>
        </w:r>
        <w:r w:rsidR="00465D13">
          <w:rPr>
            <w:rFonts w:asciiTheme="minorHAnsi" w:eastAsiaTheme="minorEastAsia" w:hAnsiTheme="minorHAnsi" w:cstheme="minorBidi"/>
            <w:bCs w:val="0"/>
            <w:caps w:val="0"/>
            <w:sz w:val="22"/>
            <w:szCs w:val="22"/>
            <w:lang w:eastAsia="ru-RU"/>
          </w:rPr>
          <w:tab/>
        </w:r>
        <w:r w:rsidR="00465D13" w:rsidRPr="00925970">
          <w:rPr>
            <w:rStyle w:val="aff2"/>
          </w:rPr>
          <w:t>XSD-схемы сущностей и сообщений ГИС ГМП</w:t>
        </w:r>
        <w:r w:rsidR="00465D13">
          <w:rPr>
            <w:webHidden/>
          </w:rPr>
          <w:tab/>
        </w:r>
        <w:r w:rsidR="008B3881">
          <w:rPr>
            <w:webHidden/>
          </w:rPr>
          <w:fldChar w:fldCharType="begin"/>
        </w:r>
        <w:r w:rsidR="00465D13">
          <w:rPr>
            <w:webHidden/>
          </w:rPr>
          <w:instrText xml:space="preserve"> PAGEREF _Toc484102017 \h </w:instrText>
        </w:r>
        <w:r w:rsidR="008B3881">
          <w:rPr>
            <w:webHidden/>
          </w:rPr>
        </w:r>
        <w:r w:rsidR="008B3881">
          <w:rPr>
            <w:webHidden/>
          </w:rPr>
          <w:fldChar w:fldCharType="separate"/>
        </w:r>
        <w:r w:rsidR="001330F2">
          <w:rPr>
            <w:webHidden/>
          </w:rPr>
          <w:t>135</w:t>
        </w:r>
        <w:r w:rsidR="008B3881">
          <w:rPr>
            <w:webHidden/>
          </w:rPr>
          <w:fldChar w:fldCharType="end"/>
        </w:r>
      </w:hyperlink>
    </w:p>
    <w:p w:rsidR="00465D13" w:rsidRDefault="009273BE">
      <w:pPr>
        <w:pStyle w:val="13"/>
        <w:rPr>
          <w:rFonts w:asciiTheme="minorHAnsi" w:eastAsiaTheme="minorEastAsia" w:hAnsiTheme="minorHAnsi" w:cstheme="minorBidi"/>
          <w:bCs w:val="0"/>
          <w:caps w:val="0"/>
          <w:sz w:val="22"/>
          <w:szCs w:val="22"/>
          <w:lang w:eastAsia="ru-RU"/>
        </w:rPr>
      </w:pPr>
      <w:hyperlink w:anchor="_Toc484102018" w:history="1">
        <w:r w:rsidR="00465D13" w:rsidRPr="00925970">
          <w:rPr>
            <w:rStyle w:val="aff2"/>
          </w:rPr>
          <w:t>8.</w:t>
        </w:r>
        <w:r w:rsidR="00465D13">
          <w:rPr>
            <w:rFonts w:asciiTheme="minorHAnsi" w:eastAsiaTheme="minorEastAsia" w:hAnsiTheme="minorHAnsi" w:cstheme="minorBidi"/>
            <w:bCs w:val="0"/>
            <w:caps w:val="0"/>
            <w:sz w:val="22"/>
            <w:szCs w:val="22"/>
            <w:lang w:eastAsia="ru-RU"/>
          </w:rPr>
          <w:tab/>
        </w:r>
        <w:r w:rsidR="00465D13" w:rsidRPr="00925970">
          <w:rPr>
            <w:rStyle w:val="aff2"/>
          </w:rPr>
          <w:t>WSDL веб-сервиса, размещенного в СМЭВ</w:t>
        </w:r>
        <w:r w:rsidR="00465D13">
          <w:rPr>
            <w:webHidden/>
          </w:rPr>
          <w:tab/>
        </w:r>
        <w:r w:rsidR="008B3881">
          <w:rPr>
            <w:webHidden/>
          </w:rPr>
          <w:fldChar w:fldCharType="begin"/>
        </w:r>
        <w:r w:rsidR="00465D13">
          <w:rPr>
            <w:webHidden/>
          </w:rPr>
          <w:instrText xml:space="preserve"> PAGEREF _Toc484102018 \h </w:instrText>
        </w:r>
        <w:r w:rsidR="008B3881">
          <w:rPr>
            <w:webHidden/>
          </w:rPr>
        </w:r>
        <w:r w:rsidR="008B3881">
          <w:rPr>
            <w:webHidden/>
          </w:rPr>
          <w:fldChar w:fldCharType="separate"/>
        </w:r>
        <w:r w:rsidR="001330F2">
          <w:rPr>
            <w:webHidden/>
          </w:rPr>
          <w:t>135</w:t>
        </w:r>
        <w:r w:rsidR="008B3881">
          <w:rPr>
            <w:webHidden/>
          </w:rPr>
          <w:fldChar w:fldCharType="end"/>
        </w:r>
      </w:hyperlink>
    </w:p>
    <w:p w:rsidR="0095392A" w:rsidRPr="00F50E1B" w:rsidRDefault="008B3881" w:rsidP="0095392A">
      <w:pPr>
        <w:pStyle w:val="afc"/>
        <w:tabs>
          <w:tab w:val="right" w:leader="dot" w:pos="9540"/>
        </w:tabs>
        <w:spacing w:line="240" w:lineRule="auto"/>
        <w:jc w:val="both"/>
        <w:outlineLvl w:val="9"/>
        <w:rPr>
          <w:b w:val="0"/>
          <w:sz w:val="24"/>
          <w:szCs w:val="24"/>
        </w:rPr>
        <w:sectPr w:rsidR="0095392A" w:rsidRPr="00F50E1B" w:rsidSect="003760EB">
          <w:headerReference w:type="default" r:id="rId14"/>
          <w:headerReference w:type="first" r:id="rId15"/>
          <w:type w:val="continuous"/>
          <w:pgSz w:w="11906" w:h="16838"/>
          <w:pgMar w:top="1134" w:right="851" w:bottom="1134" w:left="1418" w:header="709" w:footer="709" w:gutter="0"/>
          <w:pgNumType w:start="2"/>
          <w:cols w:space="708"/>
          <w:docGrid w:linePitch="360"/>
        </w:sectPr>
      </w:pPr>
      <w:r w:rsidRPr="00F50E1B">
        <w:rPr>
          <w:rFonts w:ascii="Times New Roman" w:hAnsi="Times New Roman"/>
          <w:b w:val="0"/>
          <w:noProof/>
          <w:spacing w:val="0"/>
          <w:sz w:val="24"/>
          <w:szCs w:val="24"/>
        </w:rPr>
        <w:fldChar w:fldCharType="end"/>
      </w:r>
    </w:p>
    <w:p w:rsidR="0095392A" w:rsidRPr="00981B75" w:rsidRDefault="0095392A" w:rsidP="0095392A">
      <w:pPr>
        <w:spacing w:before="120" w:after="240"/>
        <w:jc w:val="both"/>
        <w:outlineLvl w:val="0"/>
        <w:rPr>
          <w:b/>
          <w:sz w:val="32"/>
          <w:szCs w:val="32"/>
        </w:rPr>
      </w:pPr>
      <w:bookmarkStart w:id="16" w:name="_Toc412042010"/>
      <w:bookmarkStart w:id="17" w:name="_Toc484101936"/>
      <w:bookmarkStart w:id="18" w:name="_Toc137962287"/>
      <w:bookmarkStart w:id="19" w:name="_Toc170031733"/>
      <w:bookmarkStart w:id="20" w:name="_Toc268520972"/>
      <w:bookmarkStart w:id="21" w:name="_Toc283825952"/>
      <w:bookmarkStart w:id="22" w:name="_Ref283831999"/>
      <w:bookmarkStart w:id="23" w:name="_Ref283834237"/>
      <w:bookmarkStart w:id="24" w:name="_Toc289615728"/>
      <w:r w:rsidRPr="00981B75">
        <w:rPr>
          <w:b/>
          <w:sz w:val="32"/>
          <w:szCs w:val="32"/>
        </w:rPr>
        <w:lastRenderedPageBreak/>
        <w:t>Краткое содержание изменений</w:t>
      </w:r>
      <w:bookmarkEnd w:id="16"/>
      <w:bookmarkEnd w:id="17"/>
    </w:p>
    <w:tbl>
      <w:tblPr>
        <w:tblW w:w="0" w:type="auto"/>
        <w:tblInd w:w="108" w:type="dxa"/>
        <w:tblLook w:val="04A0" w:firstRow="1" w:lastRow="0" w:firstColumn="1" w:lastColumn="0" w:noHBand="0" w:noVBand="1"/>
      </w:tblPr>
      <w:tblGrid>
        <w:gridCol w:w="4400"/>
        <w:gridCol w:w="5345"/>
      </w:tblGrid>
      <w:tr w:rsidR="0095392A" w:rsidRPr="00981B75" w:rsidTr="00C113F5">
        <w:trPr>
          <w:trHeight w:val="540"/>
          <w:tblHeader/>
        </w:trPr>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95392A" w:rsidRPr="00981B75" w:rsidRDefault="0095392A" w:rsidP="00017651">
            <w:pPr>
              <w:pStyle w:val="aff"/>
              <w:spacing w:after="0"/>
              <w:rPr>
                <w:rFonts w:ascii="Times New Roman" w:hAnsi="Times New Roman"/>
                <w:b/>
                <w:sz w:val="24"/>
                <w:szCs w:val="24"/>
              </w:rPr>
            </w:pPr>
            <w:r w:rsidRPr="00981B75">
              <w:rPr>
                <w:rFonts w:ascii="Times New Roman" w:hAnsi="Times New Roman"/>
                <w:b/>
                <w:sz w:val="24"/>
                <w:szCs w:val="24"/>
              </w:rPr>
              <w:t>Глава</w:t>
            </w:r>
          </w:p>
        </w:tc>
        <w:tc>
          <w:tcPr>
            <w:tcW w:w="6348" w:type="dxa"/>
            <w:tcBorders>
              <w:top w:val="single" w:sz="4" w:space="0" w:color="auto"/>
              <w:left w:val="nil"/>
              <w:bottom w:val="single" w:sz="4" w:space="0" w:color="auto"/>
              <w:right w:val="single" w:sz="4" w:space="0" w:color="auto"/>
            </w:tcBorders>
            <w:shd w:val="clear" w:color="auto" w:fill="auto"/>
            <w:vAlign w:val="center"/>
          </w:tcPr>
          <w:p w:rsidR="0095392A" w:rsidRPr="00981B75" w:rsidRDefault="0095392A" w:rsidP="00017651">
            <w:pPr>
              <w:pStyle w:val="aff"/>
              <w:spacing w:after="0"/>
              <w:rPr>
                <w:rFonts w:ascii="Times New Roman" w:hAnsi="Times New Roman"/>
                <w:b/>
                <w:sz w:val="24"/>
                <w:szCs w:val="24"/>
              </w:rPr>
            </w:pPr>
            <w:r w:rsidRPr="00981B75">
              <w:rPr>
                <w:rFonts w:ascii="Times New Roman" w:hAnsi="Times New Roman"/>
                <w:b/>
                <w:sz w:val="24"/>
                <w:szCs w:val="24"/>
              </w:rPr>
              <w:t>Предмет изменения</w:t>
            </w:r>
          </w:p>
        </w:tc>
      </w:tr>
      <w:tr w:rsidR="0095392A" w:rsidRPr="00EC7E68"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2.2.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Внесены теги из отмененного типа </w:t>
            </w:r>
            <w:r w:rsidRPr="00981B75">
              <w:rPr>
                <w:rFonts w:ascii="Times New Roman" w:hAnsi="Times New Roman"/>
                <w:sz w:val="24"/>
                <w:szCs w:val="24"/>
                <w:lang w:val="en-US"/>
              </w:rPr>
              <w:t>Bill</w:t>
            </w:r>
            <w:r w:rsidRPr="00981B75">
              <w:rPr>
                <w:rFonts w:ascii="Times New Roman" w:hAnsi="Times New Roman"/>
                <w:sz w:val="24"/>
                <w:szCs w:val="24"/>
              </w:rPr>
              <w:t>.</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Добавлен тег </w:t>
            </w:r>
            <w:r w:rsidRPr="00981B75">
              <w:rPr>
                <w:rFonts w:ascii="Times New Roman" w:hAnsi="Times New Roman"/>
                <w:sz w:val="24"/>
                <w:szCs w:val="24"/>
                <w:lang w:val="en-US"/>
              </w:rPr>
              <w:t>Origin</w:t>
            </w:r>
            <w:r w:rsidRPr="00981B75">
              <w:rPr>
                <w:rFonts w:ascii="Times New Roman" w:hAnsi="Times New Roman"/>
                <w:sz w:val="24"/>
                <w:szCs w:val="24"/>
              </w:rPr>
              <w:t xml:space="preserve"> (для начислений с признаком «предварительное начисление»). </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Удален атрибут </w:t>
            </w:r>
            <w:r w:rsidRPr="00981B75">
              <w:rPr>
                <w:rFonts w:ascii="Times New Roman" w:hAnsi="Times New Roman"/>
                <w:sz w:val="24"/>
                <w:szCs w:val="24"/>
                <w:lang w:val="en-US"/>
              </w:rPr>
              <w:t>version</w:t>
            </w:r>
            <w:r w:rsidRPr="00981B75">
              <w:rPr>
                <w:rFonts w:ascii="Times New Roman" w:hAnsi="Times New Roman"/>
                <w:sz w:val="24"/>
                <w:szCs w:val="24"/>
              </w:rPr>
              <w:t xml:space="preserve">. </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Удален атрибут </w:t>
            </w:r>
            <w:r w:rsidRPr="00981B75">
              <w:rPr>
                <w:rFonts w:ascii="Times New Roman" w:hAnsi="Times New Roman"/>
                <w:sz w:val="24"/>
                <w:szCs w:val="24"/>
                <w:lang w:val="en-US"/>
              </w:rPr>
              <w:t>mainSupplierBillID</w:t>
            </w:r>
            <w:r w:rsidRPr="00981B75">
              <w:rPr>
                <w:rFonts w:ascii="Times New Roman" w:hAnsi="Times New Roman"/>
                <w:sz w:val="24"/>
                <w:szCs w:val="24"/>
              </w:rPr>
              <w:t xml:space="preserve">; добавлен контейнер </w:t>
            </w:r>
            <w:r w:rsidRPr="00981B75">
              <w:rPr>
                <w:rFonts w:ascii="Times New Roman" w:hAnsi="Times New Roman"/>
                <w:sz w:val="24"/>
                <w:szCs w:val="24"/>
                <w:lang w:val="en-US"/>
              </w:rPr>
              <w:t>MainSupplierBillIDList</w:t>
            </w:r>
            <w:r w:rsidRPr="00981B75">
              <w:rPr>
                <w:rFonts w:ascii="Times New Roman" w:hAnsi="Times New Roman"/>
                <w:sz w:val="24"/>
                <w:szCs w:val="24"/>
              </w:rPr>
              <w:t>.</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Внесены изменения в структуру элемента </w:t>
            </w:r>
            <w:r w:rsidRPr="00981B75">
              <w:rPr>
                <w:rFonts w:ascii="Times New Roman" w:hAnsi="Times New Roman"/>
                <w:sz w:val="24"/>
                <w:szCs w:val="24"/>
                <w:lang w:val="en-US"/>
              </w:rPr>
              <w:t>ChangeStatus</w:t>
            </w:r>
            <w:r w:rsidRPr="00981B75">
              <w:rPr>
                <w:rFonts w:ascii="Times New Roman" w:hAnsi="Times New Roman"/>
                <w:sz w:val="24"/>
                <w:szCs w:val="24"/>
              </w:rPr>
              <w:t xml:space="preserve">. Возможные значения атрибута </w:t>
            </w:r>
            <w:r w:rsidRPr="00981B75">
              <w:rPr>
                <w:rFonts w:ascii="Times New Roman" w:hAnsi="Times New Roman"/>
                <w:sz w:val="24"/>
                <w:szCs w:val="24"/>
                <w:lang w:val="en-US"/>
              </w:rPr>
              <w:t>ChangeStatus</w:t>
            </w:r>
            <w:r w:rsidRPr="00981B75">
              <w:rPr>
                <w:rFonts w:ascii="Times New Roman" w:hAnsi="Times New Roman"/>
                <w:sz w:val="24"/>
                <w:szCs w:val="24"/>
              </w:rPr>
              <w:t>@</w:t>
            </w:r>
            <w:r w:rsidRPr="00981B75">
              <w:rPr>
                <w:rFonts w:ascii="Times New Roman" w:hAnsi="Times New Roman"/>
                <w:sz w:val="24"/>
                <w:szCs w:val="24"/>
                <w:lang w:val="en-US"/>
              </w:rPr>
              <w:t>meaning</w:t>
            </w:r>
            <w:r w:rsidRPr="00981B75">
              <w:rPr>
                <w:rFonts w:ascii="Times New Roman" w:hAnsi="Times New Roman"/>
                <w:sz w:val="24"/>
                <w:szCs w:val="24"/>
              </w:rPr>
              <w:t xml:space="preserve"> расширены значением «4» — деаннулирование начисления. Добавлен элемент </w:t>
            </w:r>
            <w:r w:rsidRPr="00981B75">
              <w:rPr>
                <w:rFonts w:ascii="Times New Roman" w:hAnsi="Times New Roman"/>
                <w:sz w:val="24"/>
                <w:szCs w:val="24"/>
                <w:lang w:val="en-US"/>
              </w:rPr>
              <w:t>ChangeStatus</w:t>
            </w:r>
            <w:r w:rsidRPr="00981B75">
              <w:rPr>
                <w:rFonts w:ascii="Times New Roman" w:hAnsi="Times New Roman"/>
                <w:sz w:val="24"/>
                <w:szCs w:val="24"/>
              </w:rPr>
              <w:t>/</w:t>
            </w:r>
            <w:r w:rsidRPr="00981B75">
              <w:rPr>
                <w:rFonts w:ascii="Times New Roman" w:hAnsi="Times New Roman"/>
                <w:sz w:val="24"/>
                <w:szCs w:val="24"/>
                <w:lang w:val="en-US"/>
              </w:rPr>
              <w:t>Reason</w:t>
            </w:r>
            <w:r w:rsidRPr="00981B75">
              <w:rPr>
                <w:rFonts w:ascii="Times New Roman" w:hAnsi="Times New Roman"/>
                <w:sz w:val="24"/>
                <w:szCs w:val="24"/>
              </w:rPr>
              <w:t xml:space="preserve"> для указания основания изменения.</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Элемент </w:t>
            </w:r>
            <w:r w:rsidRPr="00981B75">
              <w:rPr>
                <w:rFonts w:ascii="Times New Roman" w:hAnsi="Times New Roman"/>
                <w:sz w:val="24"/>
                <w:szCs w:val="24"/>
                <w:lang w:val="en-US"/>
              </w:rPr>
              <w:t>Signature</w:t>
            </w:r>
            <w:r w:rsidRPr="00981B75">
              <w:rPr>
                <w:rFonts w:ascii="Times New Roman" w:hAnsi="Times New Roman"/>
                <w:sz w:val="24"/>
                <w:szCs w:val="24"/>
              </w:rPr>
              <w:t>, в котором должна содержаться подпись под сущностью, стал обязательным.</w:t>
            </w:r>
          </w:p>
          <w:p w:rsidR="0095392A" w:rsidRPr="0086504A" w:rsidRDefault="0095392A" w:rsidP="00017651">
            <w:pPr>
              <w:pStyle w:val="aff"/>
              <w:rPr>
                <w:rFonts w:ascii="Times New Roman" w:hAnsi="Times New Roman"/>
                <w:sz w:val="24"/>
                <w:szCs w:val="24"/>
                <w:lang w:val="en-US"/>
              </w:rPr>
            </w:pPr>
            <w:r w:rsidRPr="00981B75">
              <w:rPr>
                <w:rFonts w:ascii="Times New Roman" w:hAnsi="Times New Roman"/>
                <w:sz w:val="24"/>
                <w:szCs w:val="24"/>
              </w:rPr>
              <w:t>Добавленыэлементы</w:t>
            </w:r>
            <w:r w:rsidRPr="00981B75">
              <w:rPr>
                <w:rFonts w:ascii="Times New Roman" w:hAnsi="Times New Roman"/>
                <w:sz w:val="24"/>
                <w:szCs w:val="24"/>
                <w:lang w:val="en-US"/>
              </w:rPr>
              <w:t xml:space="preserve"> DocDispatchDate, AcptTerm, PaytCondition.</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lang w:val="en-US"/>
              </w:rPr>
              <w:t>2.3</w:t>
            </w:r>
            <w:r w:rsidRPr="00981B75">
              <w:rPr>
                <w:rFonts w:ascii="Times New Roman" w:hAnsi="Times New Roman"/>
                <w:sz w:val="24"/>
                <w:szCs w:val="24"/>
              </w:rPr>
              <w:t>.Платеж</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Внесены теги типа PaymentType.</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Изменен порядок следования тегов.</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Добавлен атрибут Id, удален элемент ApplicationID, тип элемента PaymentDate изменен на dateTime.</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Убран атрибут </w:t>
            </w:r>
            <w:r w:rsidRPr="00981B75">
              <w:rPr>
                <w:rFonts w:ascii="Times New Roman" w:hAnsi="Times New Roman"/>
                <w:sz w:val="24"/>
                <w:szCs w:val="24"/>
                <w:lang w:val="en-US"/>
              </w:rPr>
              <w:t>v</w:t>
            </w:r>
            <w:r w:rsidRPr="00981B75">
              <w:rPr>
                <w:rFonts w:ascii="Times New Roman" w:hAnsi="Times New Roman"/>
                <w:sz w:val="24"/>
                <w:szCs w:val="24"/>
              </w:rPr>
              <w:t>ersion.</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Внесены изменения в структуру элемента </w:t>
            </w:r>
            <w:r w:rsidRPr="00981B75">
              <w:rPr>
                <w:rFonts w:ascii="Times New Roman" w:hAnsi="Times New Roman"/>
                <w:sz w:val="24"/>
                <w:szCs w:val="24"/>
                <w:lang w:val="en-US"/>
              </w:rPr>
              <w:t>ChangeStatus</w:t>
            </w:r>
            <w:r w:rsidRPr="00981B75">
              <w:rPr>
                <w:rFonts w:ascii="Times New Roman" w:hAnsi="Times New Roman"/>
                <w:sz w:val="24"/>
                <w:szCs w:val="24"/>
              </w:rPr>
              <w:t xml:space="preserve">. Возможные значения атрибута </w:t>
            </w:r>
            <w:r w:rsidRPr="00981B75">
              <w:rPr>
                <w:rFonts w:ascii="Times New Roman" w:hAnsi="Times New Roman"/>
                <w:sz w:val="24"/>
                <w:szCs w:val="24"/>
                <w:lang w:val="en-US"/>
              </w:rPr>
              <w:t>ChangeStatus</w:t>
            </w:r>
            <w:r w:rsidRPr="00981B75">
              <w:rPr>
                <w:rFonts w:ascii="Times New Roman" w:hAnsi="Times New Roman"/>
                <w:sz w:val="24"/>
                <w:szCs w:val="24"/>
              </w:rPr>
              <w:t>@</w:t>
            </w:r>
            <w:r w:rsidRPr="00981B75">
              <w:rPr>
                <w:rFonts w:ascii="Times New Roman" w:hAnsi="Times New Roman"/>
                <w:sz w:val="24"/>
                <w:szCs w:val="24"/>
                <w:lang w:val="en-US"/>
              </w:rPr>
              <w:t>meaning</w:t>
            </w:r>
            <w:r w:rsidRPr="00981B75">
              <w:rPr>
                <w:rFonts w:ascii="Times New Roman" w:hAnsi="Times New Roman"/>
                <w:sz w:val="24"/>
                <w:szCs w:val="24"/>
              </w:rPr>
              <w:t xml:space="preserve"> расширены значением «3» — аннулирование платежа.</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Добавлен элемент </w:t>
            </w:r>
            <w:r w:rsidRPr="00981B75">
              <w:rPr>
                <w:rFonts w:ascii="Times New Roman" w:hAnsi="Times New Roman"/>
                <w:sz w:val="24"/>
                <w:szCs w:val="24"/>
                <w:lang w:val="en-US"/>
              </w:rPr>
              <w:t>ChangeStatus</w:t>
            </w:r>
            <w:r w:rsidRPr="00981B75">
              <w:rPr>
                <w:rFonts w:ascii="Times New Roman" w:hAnsi="Times New Roman"/>
                <w:sz w:val="24"/>
                <w:szCs w:val="24"/>
              </w:rPr>
              <w:t>/</w:t>
            </w:r>
            <w:r w:rsidRPr="00981B75">
              <w:rPr>
                <w:rFonts w:ascii="Times New Roman" w:hAnsi="Times New Roman"/>
                <w:sz w:val="24"/>
                <w:szCs w:val="24"/>
                <w:lang w:val="en-US"/>
              </w:rPr>
              <w:t>Reason</w:t>
            </w:r>
            <w:r w:rsidRPr="00981B75">
              <w:rPr>
                <w:rFonts w:ascii="Times New Roman" w:hAnsi="Times New Roman"/>
                <w:sz w:val="24"/>
                <w:szCs w:val="24"/>
              </w:rPr>
              <w:t xml:space="preserve"> для указания основания изменения.</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Элемент </w:t>
            </w:r>
            <w:r w:rsidRPr="00981B75">
              <w:rPr>
                <w:rFonts w:ascii="Times New Roman" w:hAnsi="Times New Roman"/>
                <w:sz w:val="24"/>
                <w:szCs w:val="24"/>
                <w:lang w:val="en-US"/>
              </w:rPr>
              <w:t>Signature</w:t>
            </w:r>
            <w:r w:rsidRPr="00981B75">
              <w:rPr>
                <w:rFonts w:ascii="Times New Roman" w:hAnsi="Times New Roman"/>
                <w:sz w:val="24"/>
                <w:szCs w:val="24"/>
              </w:rPr>
              <w:t>, в котором должна содержаться подпись под сущностью, стал обязательным.</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Существенно расширен перечень элементов для передачи полей распоряжения, принятого в банке.</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2.4. Квитанция</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Добавлен атрибут Id, удален элемент ApplicationID, добавлены элементы AccountNumber и BIK, добавлено значение «4» для элемента BillStatus, элемент PaymentIdentificationData стал необязательным для заполнения (только в случае, если элемент BillStatus имеет значение «4»).</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Изменен порядок следования тегов.</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2.5. Вспомогательные типы</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Удалено описание типа </w:t>
            </w:r>
            <w:r w:rsidRPr="00981B75">
              <w:rPr>
                <w:rFonts w:ascii="Times New Roman" w:hAnsi="Times New Roman"/>
                <w:sz w:val="24"/>
                <w:szCs w:val="24"/>
                <w:lang w:val="en-US"/>
              </w:rPr>
              <w:t>Bill</w:t>
            </w:r>
            <w:r w:rsidRPr="00981B75">
              <w:rPr>
                <w:rFonts w:ascii="Times New Roman" w:hAnsi="Times New Roman"/>
                <w:sz w:val="24"/>
                <w:szCs w:val="24"/>
              </w:rPr>
              <w:t xml:space="preserve"> в связи с переносом его элементов в тип </w:t>
            </w:r>
            <w:r w:rsidRPr="00981B75">
              <w:rPr>
                <w:rFonts w:ascii="Times New Roman" w:hAnsi="Times New Roman"/>
                <w:sz w:val="24"/>
                <w:szCs w:val="24"/>
                <w:lang w:val="en-US"/>
              </w:rPr>
              <w:t>Charge</w:t>
            </w:r>
            <w:r w:rsidRPr="00981B75">
              <w:rPr>
                <w:rFonts w:ascii="Times New Roman" w:hAnsi="Times New Roman"/>
                <w:sz w:val="24"/>
                <w:szCs w:val="24"/>
              </w:rPr>
              <w:t>.</w:t>
            </w:r>
          </w:p>
        </w:tc>
      </w:tr>
      <w:tr w:rsidR="0095392A" w:rsidRPr="00EC7E68" w:rsidTr="00C113F5">
        <w:trPr>
          <w:trHeight w:val="335"/>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2.5.1. Тип </w:t>
            </w:r>
            <w:r w:rsidRPr="00981B75">
              <w:rPr>
                <w:rFonts w:ascii="Times New Roman" w:hAnsi="Times New Roman"/>
                <w:sz w:val="24"/>
                <w:szCs w:val="24"/>
                <w:lang w:val="en-US"/>
              </w:rPr>
              <w:t>OrganizationType</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rPr>
              <w:t>Удаленытеги</w:t>
            </w:r>
            <w:r w:rsidRPr="00981B75">
              <w:rPr>
                <w:rFonts w:ascii="Times New Roman" w:hAnsi="Times New Roman"/>
                <w:sz w:val="24"/>
                <w:szCs w:val="24"/>
                <w:lang w:val="en-US"/>
              </w:rPr>
              <w:t xml:space="preserve"> Contacts </w:t>
            </w:r>
            <w:r w:rsidRPr="00981B75">
              <w:rPr>
                <w:rFonts w:ascii="Times New Roman" w:hAnsi="Times New Roman"/>
                <w:sz w:val="24"/>
                <w:szCs w:val="24"/>
              </w:rPr>
              <w:t>и</w:t>
            </w:r>
            <w:r w:rsidRPr="00981B75">
              <w:rPr>
                <w:rFonts w:ascii="Times New Roman" w:hAnsi="Times New Roman"/>
                <w:sz w:val="24"/>
                <w:szCs w:val="24"/>
                <w:lang w:val="en-US"/>
              </w:rPr>
              <w:t xml:space="preserve"> Addresses.</w:t>
            </w:r>
          </w:p>
        </w:tc>
      </w:tr>
      <w:tr w:rsidR="0095392A" w:rsidRPr="00981B75" w:rsidTr="00C113F5">
        <w:trPr>
          <w:trHeight w:val="411"/>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pPr>
            <w:r w:rsidRPr="00981B75">
              <w:rPr>
                <w:spacing w:val="-5"/>
                <w:lang w:eastAsia="en-US"/>
              </w:rPr>
              <w:t xml:space="preserve">2.5.2. Тип </w:t>
            </w:r>
            <w:r w:rsidRPr="00981B75">
              <w:rPr>
                <w:spacing w:val="-5"/>
                <w:lang w:val="en-US" w:eastAsia="en-US"/>
              </w:rPr>
              <w:t>AccountType</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Удален тег </w:t>
            </w:r>
            <w:r w:rsidRPr="00981B75">
              <w:rPr>
                <w:rFonts w:ascii="Times New Roman" w:hAnsi="Times New Roman"/>
                <w:sz w:val="24"/>
                <w:szCs w:val="24"/>
                <w:lang w:val="en-US"/>
              </w:rPr>
              <w:t>SubAccount</w:t>
            </w:r>
            <w:r w:rsidRPr="00981B75">
              <w:rPr>
                <w:rFonts w:ascii="Times New Roman" w:hAnsi="Times New Roman"/>
                <w:sz w:val="24"/>
                <w:szCs w:val="24"/>
              </w:rPr>
              <w:t xml:space="preserve"> и атрибут </w:t>
            </w:r>
            <w:r w:rsidRPr="00981B75">
              <w:rPr>
                <w:rFonts w:ascii="Times New Roman" w:hAnsi="Times New Roman"/>
                <w:sz w:val="24"/>
                <w:szCs w:val="24"/>
                <w:lang w:val="en-US"/>
              </w:rPr>
              <w:t>kind</w:t>
            </w:r>
            <w:r w:rsidRPr="00981B75">
              <w:rPr>
                <w:rFonts w:ascii="Times New Roman" w:hAnsi="Times New Roman"/>
                <w:sz w:val="24"/>
                <w:szCs w:val="24"/>
              </w:rPr>
              <w:t>.</w:t>
            </w:r>
          </w:p>
        </w:tc>
      </w:tr>
      <w:tr w:rsidR="0095392A" w:rsidRPr="00981B75" w:rsidTr="00C113F5">
        <w:trPr>
          <w:trHeight w:val="276"/>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2.5.3. Тип BankType</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Изменена маска тега </w:t>
            </w:r>
            <w:r w:rsidRPr="00981B75">
              <w:rPr>
                <w:rFonts w:ascii="Times New Roman" w:hAnsi="Times New Roman"/>
                <w:sz w:val="24"/>
                <w:szCs w:val="24"/>
                <w:lang w:val="en-US"/>
              </w:rPr>
              <w:t>SWIFT</w:t>
            </w:r>
            <w:r w:rsidRPr="00981B75">
              <w:rPr>
                <w:rFonts w:ascii="Times New Roman" w:hAnsi="Times New Roman"/>
                <w:sz w:val="24"/>
                <w:szCs w:val="24"/>
              </w:rPr>
              <w:t>.</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lastRenderedPageBreak/>
              <w:t>2.5.4 PaymentIdentificationDataType</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Добавлен тег </w:t>
            </w:r>
            <w:r w:rsidRPr="00981B75">
              <w:rPr>
                <w:rFonts w:ascii="Times New Roman" w:hAnsi="Times New Roman"/>
                <w:sz w:val="24"/>
                <w:szCs w:val="24"/>
                <w:lang w:val="en-US"/>
              </w:rPr>
              <w:t>Other</w:t>
            </w:r>
            <w:r w:rsidRPr="00981B75">
              <w:rPr>
                <w:rFonts w:ascii="Times New Roman" w:hAnsi="Times New Roman"/>
                <w:sz w:val="24"/>
                <w:szCs w:val="24"/>
              </w:rPr>
              <w:t>.</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2.5.5 Тип BudgetIndexType</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Добавлены ограничения на возможные значения тегов, и</w:t>
            </w:r>
            <w:r>
              <w:rPr>
                <w:rFonts w:ascii="Times New Roman" w:hAnsi="Times New Roman"/>
                <w:sz w:val="24"/>
                <w:szCs w:val="24"/>
              </w:rPr>
              <w:t>зменен порядок следования тегов</w:t>
            </w:r>
            <w:r w:rsidRPr="00981B75">
              <w:rPr>
                <w:rFonts w:ascii="Times New Roman" w:hAnsi="Times New Roman"/>
                <w:sz w:val="24"/>
                <w:szCs w:val="24"/>
              </w:rPr>
              <w:t>.</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2.5.6. «Простые типы»</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Добавлены описания типов </w:t>
            </w:r>
            <w:r w:rsidRPr="00981B75">
              <w:rPr>
                <w:rFonts w:ascii="Times New Roman" w:hAnsi="Times New Roman"/>
                <w:sz w:val="24"/>
                <w:szCs w:val="24"/>
                <w:lang w:val="en-US"/>
              </w:rPr>
              <w:t>INNType</w:t>
            </w:r>
            <w:r w:rsidRPr="00981B75">
              <w:rPr>
                <w:rFonts w:ascii="Times New Roman" w:hAnsi="Times New Roman"/>
                <w:sz w:val="24"/>
                <w:szCs w:val="24"/>
              </w:rPr>
              <w:t xml:space="preserve">, </w:t>
            </w:r>
            <w:r w:rsidRPr="00981B75">
              <w:rPr>
                <w:rFonts w:ascii="Times New Roman" w:hAnsi="Times New Roman"/>
                <w:sz w:val="24"/>
                <w:szCs w:val="24"/>
                <w:lang w:val="en-US"/>
              </w:rPr>
              <w:t>KPPType</w:t>
            </w:r>
            <w:r w:rsidRPr="00981B75">
              <w:rPr>
                <w:rFonts w:ascii="Times New Roman" w:hAnsi="Times New Roman"/>
                <w:sz w:val="24"/>
                <w:szCs w:val="24"/>
              </w:rPr>
              <w:t xml:space="preserve">, </w:t>
            </w:r>
            <w:r w:rsidRPr="00981B75">
              <w:rPr>
                <w:rFonts w:ascii="Times New Roman" w:hAnsi="Times New Roman"/>
                <w:sz w:val="24"/>
                <w:szCs w:val="24"/>
                <w:lang w:val="en-US"/>
              </w:rPr>
              <w:t>OKTMOType</w:t>
            </w:r>
            <w:r w:rsidRPr="00981B75">
              <w:rPr>
                <w:rFonts w:ascii="Times New Roman" w:hAnsi="Times New Roman"/>
                <w:sz w:val="24"/>
                <w:szCs w:val="24"/>
              </w:rPr>
              <w:t xml:space="preserve">, </w:t>
            </w:r>
            <w:r w:rsidRPr="00981B75">
              <w:rPr>
                <w:rFonts w:ascii="Times New Roman" w:hAnsi="Times New Roman"/>
                <w:sz w:val="24"/>
                <w:szCs w:val="24"/>
                <w:lang w:val="en-US"/>
              </w:rPr>
              <w:t>KBKType</w:t>
            </w:r>
            <w:r w:rsidRPr="00981B75">
              <w:rPr>
                <w:rFonts w:ascii="Times New Roman" w:hAnsi="Times New Roman"/>
                <w:sz w:val="24"/>
                <w:szCs w:val="24"/>
              </w:rPr>
              <w:t xml:space="preserve">, </w:t>
            </w:r>
            <w:r w:rsidRPr="00981B75">
              <w:rPr>
                <w:rFonts w:ascii="Times New Roman" w:hAnsi="Times New Roman"/>
                <w:sz w:val="24"/>
                <w:szCs w:val="24"/>
                <w:lang w:val="en-US"/>
              </w:rPr>
              <w:t>OGRNType</w:t>
            </w:r>
            <w:r w:rsidRPr="00981B75">
              <w:rPr>
                <w:rFonts w:ascii="Times New Roman" w:hAnsi="Times New Roman"/>
                <w:sz w:val="24"/>
                <w:szCs w:val="24"/>
              </w:rPr>
              <w:t xml:space="preserve">, </w:t>
            </w:r>
            <w:r w:rsidRPr="00981B75">
              <w:rPr>
                <w:rFonts w:ascii="Times New Roman" w:hAnsi="Times New Roman"/>
                <w:sz w:val="24"/>
                <w:szCs w:val="24"/>
                <w:lang w:val="en-US"/>
              </w:rPr>
              <w:t>BIKType</w:t>
            </w:r>
            <w:r w:rsidRPr="00981B75">
              <w:rPr>
                <w:rFonts w:ascii="Times New Roman" w:hAnsi="Times New Roman"/>
                <w:sz w:val="24"/>
                <w:szCs w:val="24"/>
              </w:rPr>
              <w:t xml:space="preserve">, </w:t>
            </w:r>
            <w:r w:rsidRPr="00981B75">
              <w:rPr>
                <w:rFonts w:ascii="Times New Roman" w:hAnsi="Times New Roman"/>
                <w:sz w:val="24"/>
                <w:szCs w:val="24"/>
                <w:lang w:val="en-US"/>
              </w:rPr>
              <w:t>SWIFTType</w:t>
            </w:r>
            <w:r w:rsidRPr="00981B75">
              <w:rPr>
                <w:rFonts w:ascii="Times New Roman" w:hAnsi="Times New Roman"/>
                <w:sz w:val="24"/>
                <w:szCs w:val="24"/>
              </w:rPr>
              <w:t xml:space="preserve">, </w:t>
            </w:r>
            <w:r w:rsidRPr="00981B75">
              <w:rPr>
                <w:rFonts w:ascii="Times New Roman" w:hAnsi="Times New Roman"/>
                <w:sz w:val="24"/>
                <w:szCs w:val="24"/>
                <w:lang w:val="en-US"/>
              </w:rPr>
              <w:t>SupplierBillIDType</w:t>
            </w:r>
            <w:r w:rsidRPr="00981B75">
              <w:rPr>
                <w:rFonts w:ascii="Times New Roman" w:hAnsi="Times New Roman"/>
                <w:sz w:val="24"/>
                <w:szCs w:val="24"/>
              </w:rPr>
              <w:t xml:space="preserve">, </w:t>
            </w:r>
            <w:r w:rsidRPr="00981B75">
              <w:rPr>
                <w:rFonts w:ascii="Times New Roman" w:hAnsi="Times New Roman"/>
                <w:sz w:val="24"/>
                <w:szCs w:val="24"/>
                <w:lang w:val="en-US"/>
              </w:rPr>
              <w:t>URNType</w:t>
            </w:r>
            <w:r w:rsidRPr="00981B75">
              <w:rPr>
                <w:rFonts w:ascii="Times New Roman" w:hAnsi="Times New Roman"/>
                <w:sz w:val="24"/>
                <w:szCs w:val="24"/>
              </w:rPr>
              <w:t xml:space="preserve"> для обозначения соответственно ИНН юридических лиц, КПП, кода </w:t>
            </w:r>
            <w:r>
              <w:rPr>
                <w:rFonts w:ascii="Times New Roman" w:hAnsi="Times New Roman"/>
                <w:sz w:val="24"/>
                <w:szCs w:val="24"/>
              </w:rPr>
              <w:t xml:space="preserve">по </w:t>
            </w:r>
            <w:r w:rsidRPr="00981B75">
              <w:rPr>
                <w:rFonts w:ascii="Times New Roman" w:hAnsi="Times New Roman"/>
                <w:sz w:val="24"/>
                <w:szCs w:val="24"/>
              </w:rPr>
              <w:t xml:space="preserve">ОКТМО, КБК, ОГРН, номера банковского счета, БИК, кода </w:t>
            </w:r>
            <w:r w:rsidRPr="00981B75">
              <w:rPr>
                <w:rFonts w:ascii="Times New Roman" w:hAnsi="Times New Roman"/>
                <w:sz w:val="24"/>
                <w:szCs w:val="24"/>
                <w:lang w:val="en-US"/>
              </w:rPr>
              <w:t>SWIFT</w:t>
            </w:r>
            <w:r w:rsidRPr="00981B75">
              <w:rPr>
                <w:rFonts w:ascii="Times New Roman" w:hAnsi="Times New Roman"/>
                <w:sz w:val="24"/>
                <w:szCs w:val="24"/>
              </w:rPr>
              <w:t>, УИН, УРН.</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3.1. Идентификация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Изменены алгоритмы формирования УИН. </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Размер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 увеличен до 25 символов.</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3.2. Идентификация плательщика</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Внесены изменения в алгоритм формирования идентификатора плательщика для ЮЛ-нерезидента РФ, а добавлен алгоритм формирования идентификатора плательщика для ИП. Изменен алгоритм формирования идентификатора плательщика с использованием СНИЛС. Изменен перечень кодов документов, которые могут использоваться для идентификации плательщика.</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4.</w:t>
            </w:r>
            <w:r w:rsidRPr="00981B75">
              <w:t xml:space="preserve"> Порядок взаимодействия ГИС ГМП с информационными системами участников</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Наличие подписи под сущностью стало обязательным. </w:t>
            </w:r>
          </w:p>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Добавлена ЭП под запросом.</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5. Форматы сообщений веб-сервиса, размещенного в СМЭВ</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Изменены форматы сообщений. Описание элемента AppData приведено в соответствии с Методическими рекомендациями СМЭВ версии 2.5.6.</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Добавлен атрибут </w:t>
            </w:r>
            <w:r w:rsidRPr="00981B75">
              <w:rPr>
                <w:rFonts w:ascii="Times New Roman" w:hAnsi="Times New Roman"/>
                <w:sz w:val="24"/>
                <w:szCs w:val="24"/>
                <w:lang w:val="en-US"/>
              </w:rPr>
              <w:t>senderRole</w:t>
            </w:r>
            <w:r w:rsidRPr="00981B75">
              <w:rPr>
                <w:rFonts w:ascii="Times New Roman" w:hAnsi="Times New Roman"/>
                <w:sz w:val="24"/>
                <w:szCs w:val="24"/>
              </w:rPr>
              <w:t xml:space="preserve"> для указания полномочия, с которым участник обращается к ГИС ГМП.</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5.2. Порядок импорта новых сущностей, уточнения или аннулирования ранее загруженных сущностей в ГИС ГМП</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Реализован пакетный режим </w:t>
            </w:r>
            <w:r w:rsidR="005B0F36">
              <w:rPr>
                <w:rFonts w:ascii="Times New Roman" w:hAnsi="Times New Roman"/>
                <w:sz w:val="24"/>
                <w:szCs w:val="24"/>
              </w:rPr>
              <w:t>предоставления информации</w:t>
            </w:r>
            <w:r w:rsidRPr="00981B75">
              <w:rPr>
                <w:rFonts w:ascii="Times New Roman" w:hAnsi="Times New Roman"/>
                <w:sz w:val="24"/>
                <w:szCs w:val="24"/>
              </w:rPr>
              <w:t xml:space="preserve">, допускающий передачу в ГИС ГМП нескольких сущностей в составе одного сообщения. Метод запроса окончательного статуса обработки пакета описан в пункте </w:t>
            </w:r>
            <w:r w:rsidR="009273BE">
              <w:fldChar w:fldCharType="begin"/>
            </w:r>
            <w:r w:rsidR="009273BE">
              <w:instrText xml:space="preserve"> REF _Ref377578652 \w \h  \* MERGEFORMAT </w:instrText>
            </w:r>
            <w:r w:rsidR="009273BE">
              <w:fldChar w:fldCharType="separate"/>
            </w:r>
            <w:r w:rsidR="000750F5" w:rsidRPr="0050277B">
              <w:rPr>
                <w:rFonts w:ascii="Times New Roman" w:hAnsi="Times New Roman"/>
                <w:sz w:val="24"/>
                <w:szCs w:val="24"/>
              </w:rPr>
              <w:t>5.3</w:t>
            </w:r>
            <w:r w:rsidR="009273BE">
              <w:fldChar w:fldCharType="end"/>
            </w:r>
            <w:r w:rsidRPr="00981B75">
              <w:rPr>
                <w:rFonts w:ascii="Times New Roman" w:hAnsi="Times New Roman"/>
                <w:sz w:val="24"/>
                <w:szCs w:val="24"/>
              </w:rPr>
              <w:t>.</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Добавлен атрибут </w:t>
            </w:r>
            <w:r w:rsidRPr="00981B75">
              <w:rPr>
                <w:rFonts w:ascii="Times New Roman" w:hAnsi="Times New Roman"/>
                <w:sz w:val="24"/>
                <w:szCs w:val="24"/>
                <w:lang w:val="en-US"/>
              </w:rPr>
              <w:t>originatorID</w:t>
            </w:r>
            <w:r w:rsidRPr="00981B75">
              <w:rPr>
                <w:rFonts w:ascii="Times New Roman" w:hAnsi="Times New Roman"/>
                <w:sz w:val="24"/>
                <w:szCs w:val="24"/>
              </w:rPr>
              <w:t xml:space="preserve"> для указания УРН участника, сформировавшего начисление (платеж).</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5.4.</w:t>
            </w:r>
            <w:r w:rsidR="008C77D3">
              <w:rPr>
                <w:spacing w:val="-5"/>
                <w:lang w:eastAsia="en-US"/>
              </w:rPr>
              <w:t>Экспорт сущностей</w:t>
            </w:r>
            <w:r w:rsidRPr="00981B75">
              <w:rPr>
                <w:spacing w:val="-5"/>
                <w:lang w:eastAsia="en-US"/>
              </w:rPr>
              <w:t xml:space="preserve"> из ГИС ГМП</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5B0F36">
            <w:pPr>
              <w:pStyle w:val="aff"/>
              <w:rPr>
                <w:rFonts w:ascii="Times New Roman" w:hAnsi="Times New Roman"/>
                <w:sz w:val="24"/>
                <w:szCs w:val="24"/>
              </w:rPr>
            </w:pPr>
            <w:r w:rsidRPr="00981B75">
              <w:rPr>
                <w:rFonts w:ascii="Times New Roman" w:hAnsi="Times New Roman"/>
                <w:sz w:val="24"/>
                <w:szCs w:val="24"/>
              </w:rPr>
              <w:t xml:space="preserve">Реализован постраничный режим </w:t>
            </w:r>
            <w:r w:rsidR="005B0F36">
              <w:rPr>
                <w:rFonts w:ascii="Times New Roman" w:hAnsi="Times New Roman"/>
                <w:sz w:val="24"/>
                <w:szCs w:val="24"/>
              </w:rPr>
              <w:t>получения участником</w:t>
            </w:r>
            <w:r w:rsidRPr="00981B75">
              <w:rPr>
                <w:rFonts w:ascii="Times New Roman" w:hAnsi="Times New Roman"/>
                <w:sz w:val="24"/>
                <w:szCs w:val="24"/>
              </w:rPr>
              <w:t xml:space="preserve"> данных, расширены параметры поиска данных.</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5.4.1. Общий формат запроса</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 xml:space="preserve">Общий формат изменен значительно. В частности, для ГАН добавлена возможность ограничения </w:t>
            </w:r>
            <w:r w:rsidRPr="00981B75">
              <w:rPr>
                <w:spacing w:val="-5"/>
                <w:lang w:eastAsia="en-US"/>
              </w:rPr>
              <w:lastRenderedPageBreak/>
              <w:t>выборки (фильтр) по ИНН и КПП или УРН участника косвенного взаимодействия. Добавлен фильтр по</w:t>
            </w:r>
            <w:r>
              <w:rPr>
                <w:spacing w:val="-5"/>
                <w:lang w:eastAsia="en-US"/>
              </w:rPr>
              <w:t xml:space="preserve"> код по</w:t>
            </w:r>
            <w:r w:rsidRPr="00981B75">
              <w:rPr>
                <w:spacing w:val="-5"/>
                <w:lang w:eastAsia="en-US"/>
              </w:rPr>
              <w:t xml:space="preserve"> ОКТМО, КБК; добавлена возможность выборки платежей с УИН, не равным значению «0».</w:t>
            </w:r>
          </w:p>
          <w:p w:rsidR="0095392A" w:rsidRPr="00981B75" w:rsidRDefault="005B0F36" w:rsidP="00017651">
            <w:pPr>
              <w:jc w:val="both"/>
              <w:rPr>
                <w:spacing w:val="-5"/>
                <w:lang w:eastAsia="en-US"/>
              </w:rPr>
            </w:pPr>
            <w:r>
              <w:rPr>
                <w:spacing w:val="-5"/>
                <w:lang w:eastAsia="en-US"/>
              </w:rPr>
              <w:t xml:space="preserve">Для реализации постраничного получения участником информации </w:t>
            </w:r>
            <w:r w:rsidR="0095392A" w:rsidRPr="00981B75">
              <w:rPr>
                <w:spacing w:val="-5"/>
                <w:lang w:eastAsia="en-US"/>
              </w:rPr>
              <w:t>добавлены атрибуты, показывающие номер страницы выгрузки и число элементов на странице.</w:t>
            </w:r>
          </w:p>
          <w:p w:rsidR="0095392A" w:rsidRPr="00981B75" w:rsidRDefault="0095392A" w:rsidP="00017651">
            <w:pPr>
              <w:spacing w:after="60"/>
              <w:jc w:val="both"/>
              <w:rPr>
                <w:spacing w:val="-5"/>
                <w:lang w:eastAsia="en-US"/>
              </w:rPr>
            </w:pPr>
            <w:r w:rsidRPr="00981B75">
              <w:rPr>
                <w:spacing w:val="-5"/>
                <w:lang w:eastAsia="en-US"/>
              </w:rPr>
              <w:t xml:space="preserve">Добавлен необязательный атрибут </w:t>
            </w:r>
            <w:r w:rsidRPr="00981B75">
              <w:rPr>
                <w:spacing w:val="-5"/>
                <w:lang w:val="en-US" w:eastAsia="en-US"/>
              </w:rPr>
              <w:t>originatorID</w:t>
            </w:r>
            <w:r w:rsidRPr="00981B75">
              <w:rPr>
                <w:spacing w:val="-5"/>
                <w:lang w:eastAsia="en-US"/>
              </w:rPr>
              <w:t xml:space="preserve"> и элемент </w:t>
            </w:r>
            <w:r w:rsidRPr="00981B75">
              <w:rPr>
                <w:lang w:val="en-US"/>
              </w:rPr>
              <w:t>Signature</w:t>
            </w:r>
            <w:r w:rsidRPr="00981B75">
              <w:t xml:space="preserve"> для передачи УРН и ЭП участника, от имени которого производится запрос.</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lastRenderedPageBreak/>
              <w:t>5.4.2. Экспорт ГИС ГМП извещений о начислениях</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 xml:space="preserve">Добавлены типы запросов </w:t>
            </w:r>
            <w:r w:rsidRPr="00981B75">
              <w:rPr>
                <w:lang w:val="en-US"/>
              </w:rPr>
              <w:t>CHARGE</w:t>
            </w:r>
            <w:r w:rsidRPr="00981B75">
              <w:t>-</w:t>
            </w:r>
            <w:r w:rsidRPr="00981B75">
              <w:rPr>
                <w:lang w:val="en-US"/>
              </w:rPr>
              <w:t>PRIOR</w:t>
            </w:r>
            <w:r w:rsidRPr="00981B75">
              <w:rPr>
                <w:spacing w:val="-5"/>
                <w:lang w:eastAsia="en-US"/>
              </w:rPr>
              <w:t xml:space="preserve">, </w:t>
            </w:r>
            <w:r w:rsidRPr="00981B75">
              <w:rPr>
                <w:lang w:val="en-US"/>
              </w:rPr>
              <w:t>CHARGE</w:t>
            </w:r>
            <w:r w:rsidRPr="00981B75">
              <w:t>-</w:t>
            </w:r>
            <w:r w:rsidRPr="00981B75">
              <w:rPr>
                <w:lang w:val="en-US"/>
              </w:rPr>
              <w:t>PRIOR</w:t>
            </w:r>
            <w:r w:rsidRPr="00981B75">
              <w:t>-</w:t>
            </w:r>
            <w:r w:rsidRPr="00981B75">
              <w:rPr>
                <w:lang w:val="en-US"/>
              </w:rPr>
              <w:t>NOTFULLMATCHED</w:t>
            </w:r>
            <w:r w:rsidRPr="00981B75">
              <w:rPr>
                <w:spacing w:val="-5"/>
                <w:lang w:eastAsia="en-US"/>
              </w:rPr>
              <w:t xml:space="preserve">, </w:t>
            </w:r>
            <w:r w:rsidRPr="00981B75">
              <w:rPr>
                <w:lang w:val="en-US"/>
              </w:rPr>
              <w:t>CHARGE</w:t>
            </w:r>
            <w:r w:rsidRPr="00981B75">
              <w:t>-</w:t>
            </w:r>
            <w:r w:rsidRPr="00981B75">
              <w:rPr>
                <w:lang w:val="en-US"/>
              </w:rPr>
              <w:t>PRIOR</w:t>
            </w:r>
            <w:r w:rsidRPr="00981B75">
              <w:t>-</w:t>
            </w:r>
            <w:r w:rsidRPr="00981B75">
              <w:rPr>
                <w:lang w:val="en-US"/>
              </w:rPr>
              <w:t>STATUS</w:t>
            </w:r>
            <w:r w:rsidRPr="00981B75">
              <w:rPr>
                <w:spacing w:val="-5"/>
                <w:lang w:eastAsia="en-US"/>
              </w:rPr>
              <w:t xml:space="preserve">, </w:t>
            </w:r>
            <w:r w:rsidRPr="00981B75">
              <w:rPr>
                <w:lang w:val="en-US"/>
              </w:rPr>
              <w:t>TEMP</w:t>
            </w:r>
            <w:r w:rsidRPr="00981B75">
              <w:t>-</w:t>
            </w:r>
            <w:r w:rsidRPr="00981B75">
              <w:rPr>
                <w:lang w:val="en-US"/>
              </w:rPr>
              <w:t>CHARGING</w:t>
            </w:r>
            <w:r w:rsidRPr="00981B75">
              <w:rPr>
                <w:spacing w:val="-5"/>
                <w:lang w:eastAsia="en-US"/>
              </w:rPr>
              <w:t xml:space="preserve">, </w:t>
            </w:r>
            <w:r w:rsidRPr="00981B75">
              <w:rPr>
                <w:lang w:val="en-US"/>
              </w:rPr>
              <w:t>TEMP</w:t>
            </w:r>
            <w:r w:rsidRPr="00981B75">
              <w:t>-</w:t>
            </w:r>
            <w:r w:rsidRPr="00981B75">
              <w:rPr>
                <w:lang w:val="en-US"/>
              </w:rPr>
              <w:t>CHARGING</w:t>
            </w:r>
            <w:r w:rsidRPr="00981B75">
              <w:t>-</w:t>
            </w:r>
            <w:r w:rsidRPr="00981B75">
              <w:rPr>
                <w:lang w:val="en-US"/>
              </w:rPr>
              <w:t>NOTFULL</w:t>
            </w:r>
            <w:r w:rsidRPr="00981B75">
              <w:t>MATCHED</w:t>
            </w:r>
            <w:r w:rsidRPr="00981B75">
              <w:rPr>
                <w:spacing w:val="-5"/>
                <w:lang w:eastAsia="en-US"/>
              </w:rPr>
              <w:t xml:space="preserve">, </w:t>
            </w:r>
            <w:r w:rsidRPr="00981B75">
              <w:t xml:space="preserve">TEMP-CHARGING-STATUS </w:t>
            </w:r>
            <w:r w:rsidRPr="00981B75">
              <w:rPr>
                <w:spacing w:val="-5"/>
                <w:lang w:eastAsia="en-US"/>
              </w:rPr>
              <w:t>для запроса неоплаченных, не полностью сквитированных и предварительных начислений со статусом квитирования соответственно. Определены права участников для выполнения новых запросов.</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5.4.4. Экспорт ГИС ГМП извещений о приеме к исполнению распоряжений</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Изменена логика формирования ответов на запросы платежей, в связи с возможностью</w:t>
            </w:r>
            <w:r w:rsidR="005B0F36">
              <w:rPr>
                <w:spacing w:val="-5"/>
                <w:lang w:eastAsia="en-US"/>
              </w:rPr>
              <w:t xml:space="preserve"> уточнения при</w:t>
            </w:r>
            <w:r w:rsidRPr="00981B75">
              <w:rPr>
                <w:spacing w:val="-5"/>
                <w:lang w:eastAsia="en-US"/>
              </w:rPr>
              <w:t xml:space="preserve"> аннулировани</w:t>
            </w:r>
            <w:r w:rsidR="005B0F36">
              <w:rPr>
                <w:spacing w:val="-5"/>
                <w:lang w:eastAsia="en-US"/>
              </w:rPr>
              <w:t>и</w:t>
            </w:r>
            <w:r w:rsidRPr="00981B75">
              <w:rPr>
                <w:spacing w:val="-5"/>
                <w:lang w:eastAsia="en-US"/>
              </w:rPr>
              <w:t xml:space="preserve"> платежа. </w:t>
            </w:r>
          </w:p>
          <w:p w:rsidR="0095392A" w:rsidRPr="00981B75" w:rsidRDefault="0095392A" w:rsidP="005B0F36">
            <w:pPr>
              <w:spacing w:after="60"/>
              <w:jc w:val="both"/>
              <w:rPr>
                <w:spacing w:val="-5"/>
                <w:lang w:eastAsia="en-US"/>
              </w:rPr>
            </w:pPr>
            <w:r w:rsidRPr="00981B75">
              <w:rPr>
                <w:spacing w:val="-5"/>
                <w:lang w:eastAsia="en-US"/>
              </w:rPr>
              <w:t xml:space="preserve">Добавлен тип запроса PAYMENTCANCELLED для </w:t>
            </w:r>
            <w:r w:rsidR="005B0F36">
              <w:rPr>
                <w:spacing w:val="-5"/>
                <w:lang w:eastAsia="en-US"/>
              </w:rPr>
              <w:t>получения участником</w:t>
            </w:r>
            <w:r w:rsidRPr="00981B75">
              <w:rPr>
                <w:spacing w:val="-5"/>
                <w:lang w:eastAsia="en-US"/>
              </w:rPr>
              <w:t xml:space="preserve"> только аннулированных платежей. </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5.5. Квитирование начисления с платежами по инициативе АН/ГАН</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Добавлены возможности квитирования начисления с отсутствующим в системе платежом.</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5.6. Квитирование начисления с отсутствующим в ГИС ГМП платежом</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Новый раздел.</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5.7. Установление платежу статуса «Услуга предоставлена»</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Новый раздел.</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5.8 Формирование начисления с признаком «Предварительное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Новый раздел.</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5.9. Загрузка и обновление сертификатов ключей проверки ЭП участников</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Новый раздел.</w:t>
            </w:r>
          </w:p>
        </w:tc>
      </w:tr>
      <w:tr w:rsidR="0095392A" w:rsidRPr="00981B75" w:rsidTr="00C113F5">
        <w:trPr>
          <w:trHeight w:val="285"/>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Значительно расширен перечень контролей.</w:t>
            </w:r>
          </w:p>
        </w:tc>
      </w:tr>
      <w:tr w:rsidR="0095392A" w:rsidRPr="00981B75" w:rsidTr="00C113F5">
        <w:trPr>
          <w:trHeight w:val="540"/>
        </w:trPr>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before="120"/>
              <w:jc w:val="both"/>
              <w:rPr>
                <w:b/>
                <w:spacing w:val="-5"/>
                <w:lang w:eastAsia="en-US"/>
              </w:rPr>
            </w:pPr>
            <w:r w:rsidRPr="00981B75">
              <w:rPr>
                <w:b/>
                <w:spacing w:val="-5"/>
                <w:lang w:eastAsia="en-US"/>
              </w:rPr>
              <w:t>Версия 1.16.1</w:t>
            </w:r>
          </w:p>
        </w:tc>
      </w:tr>
      <w:tr w:rsidR="0095392A" w:rsidRPr="00981B75" w:rsidTr="00C113F5">
        <w:trPr>
          <w:trHeight w:val="329"/>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1.1 Термины и обозначения</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Уточнены некоторые термины и обозначения.</w:t>
            </w:r>
          </w:p>
        </w:tc>
      </w:tr>
      <w:tr w:rsidR="0095392A" w:rsidRPr="00981B75" w:rsidTr="00C113F5">
        <w:trPr>
          <w:trHeight w:val="33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Внесены редакционные уточнения по тексту документа.</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lastRenderedPageBreak/>
              <w:t xml:space="preserve">2.5.3. Тип BankType </w:t>
            </w:r>
          </w:p>
          <w:p w:rsidR="0095392A" w:rsidRPr="00981B75" w:rsidRDefault="0095392A" w:rsidP="00017651">
            <w:pPr>
              <w:jc w:val="both"/>
              <w:rPr>
                <w:spacing w:val="-5"/>
                <w:lang w:eastAsia="en-US"/>
              </w:rPr>
            </w:pP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Добавлен элемент &lt;CorrespondentBankAccount&gt; -«</w:t>
            </w:r>
            <w:r w:rsidRPr="00981B75">
              <w:rPr>
                <w:bCs/>
              </w:rPr>
              <w:t xml:space="preserve"> Номер корреспондентского счета кредитной организации, открытый в подразделении Банка России</w:t>
            </w:r>
            <w:r w:rsidRPr="00981B75">
              <w:rPr>
                <w:spacing w:val="-5"/>
                <w:lang w:eastAsia="en-US"/>
              </w:rPr>
              <w:t>».</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 xml:space="preserve">2.5.5. Тип </w:t>
            </w:r>
            <w:r w:rsidRPr="00981B75">
              <w:rPr>
                <w:spacing w:val="-5"/>
                <w:lang w:val="en-US" w:eastAsia="en-US"/>
              </w:rPr>
              <w:t>BudgetIndexType</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Реквизит 110 (Элемент BudgetIndex / PaymentType) сделан необязательным.</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2.5.6.9.</w:t>
            </w:r>
            <w:r w:rsidRPr="00981B75">
              <w:rPr>
                <w:spacing w:val="-5"/>
                <w:lang w:eastAsia="en-US"/>
              </w:rPr>
              <w:tab/>
              <w:t>SupplierBillIDType</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5B0F36">
            <w:pPr>
              <w:spacing w:after="60"/>
              <w:jc w:val="both"/>
              <w:rPr>
                <w:spacing w:val="-5"/>
                <w:lang w:eastAsia="en-US"/>
              </w:rPr>
            </w:pPr>
            <w:r w:rsidRPr="00981B75">
              <w:rPr>
                <w:spacing w:val="-5"/>
                <w:lang w:eastAsia="en-US"/>
              </w:rPr>
              <w:t xml:space="preserve">Добавлена возможность указывать УИН согласно версии форматов 1.15 (20 символов) для возможности уточнения, аннулирования, деаннулирования начислений, </w:t>
            </w:r>
            <w:r w:rsidR="005B0F36">
              <w:rPr>
                <w:spacing w:val="-5"/>
                <w:lang w:eastAsia="en-US"/>
              </w:rPr>
              <w:t>предоставленных участником</w:t>
            </w:r>
            <w:r w:rsidRPr="00981B75">
              <w:rPr>
                <w:spacing w:val="-5"/>
                <w:lang w:eastAsia="en-US"/>
              </w:rPr>
              <w:t xml:space="preserve"> в ГИСГМП по форматам версии 1.15, а также для их оплаты.</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3.2. Идентификатор плательщика</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Добавлена возможность указывать идентификатор плательщика для ЮЛ — нерезидентов РФ при наличии КИО</w:t>
            </w:r>
          </w:p>
          <w:p w:rsidR="0095392A" w:rsidRPr="00981B75" w:rsidRDefault="0095392A" w:rsidP="00017651">
            <w:pPr>
              <w:jc w:val="both"/>
              <w:rPr>
                <w:spacing w:val="-5"/>
                <w:lang w:eastAsia="en-US"/>
              </w:rPr>
            </w:pPr>
            <w:r w:rsidRPr="00981B75">
              <w:rPr>
                <w:spacing w:val="-5"/>
                <w:lang w:eastAsia="en-US"/>
              </w:rPr>
              <w:t>Изменен ФЛК на идентификатор плательщика ЮЛ с учетом того, что в 6 разряде КПП могут быть буквы.</w:t>
            </w:r>
          </w:p>
          <w:p w:rsidR="0095392A" w:rsidRPr="00981B75" w:rsidRDefault="0095392A" w:rsidP="00017651">
            <w:pPr>
              <w:jc w:val="both"/>
              <w:rPr>
                <w:spacing w:val="-5"/>
                <w:lang w:eastAsia="en-US"/>
              </w:rPr>
            </w:pPr>
            <w:r w:rsidRPr="00981B75">
              <w:rPr>
                <w:spacing w:val="-5"/>
                <w:lang w:eastAsia="en-US"/>
              </w:rPr>
              <w:t>В Таблице № 10 «Коды типов документов» добавлено 2 документа:</w:t>
            </w:r>
          </w:p>
          <w:p w:rsidR="0095392A" w:rsidRPr="00981B75" w:rsidRDefault="0095392A" w:rsidP="00017651">
            <w:pPr>
              <w:jc w:val="both"/>
              <w:rPr>
                <w:spacing w:val="-5"/>
                <w:lang w:eastAsia="en-US"/>
              </w:rPr>
            </w:pPr>
            <w:r w:rsidRPr="00981B75">
              <w:rPr>
                <w:spacing w:val="-5"/>
                <w:lang w:eastAsia="en-US"/>
              </w:rPr>
              <w:t>- охотничий билет – код «25»</w:t>
            </w:r>
          </w:p>
          <w:p w:rsidR="0095392A" w:rsidRPr="00981B75" w:rsidRDefault="0095392A" w:rsidP="00017651">
            <w:pPr>
              <w:spacing w:after="60"/>
              <w:jc w:val="both"/>
              <w:rPr>
                <w:spacing w:val="-5"/>
                <w:lang w:eastAsia="en-US"/>
              </w:rPr>
            </w:pPr>
            <w:r w:rsidRPr="00981B75">
              <w:rPr>
                <w:spacing w:val="-5"/>
                <w:lang w:eastAsia="en-US"/>
              </w:rPr>
              <w:t>- разрешение на хранение и ношение охотничьего оружия – код «26»</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2.3. Платеж</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Изменен контроль на размерность тега AccDocNo – от 1 до 6 включительно цифр.</w:t>
            </w:r>
          </w:p>
          <w:p w:rsidR="0095392A" w:rsidRPr="00981B75" w:rsidRDefault="0095392A" w:rsidP="00017651">
            <w:pPr>
              <w:jc w:val="both"/>
              <w:rPr>
                <w:spacing w:val="-5"/>
                <w:lang w:eastAsia="en-US"/>
              </w:rPr>
            </w:pPr>
            <w:r w:rsidRPr="00981B75">
              <w:rPr>
                <w:spacing w:val="-5"/>
                <w:lang w:eastAsia="en-US"/>
              </w:rPr>
              <w:t xml:space="preserve">Увеличена до 500 символов максимальная длина элемента </w:t>
            </w:r>
            <w:r w:rsidRPr="00981B75">
              <w:rPr>
                <w:spacing w:val="-5"/>
                <w:lang w:val="en-US" w:eastAsia="en-US"/>
              </w:rPr>
              <w:t>Payee</w:t>
            </w:r>
            <w:r w:rsidRPr="00981B75">
              <w:rPr>
                <w:spacing w:val="-5"/>
                <w:lang w:eastAsia="en-US"/>
              </w:rPr>
              <w:t xml:space="preserve"> / </w:t>
            </w:r>
            <w:r w:rsidRPr="00981B75">
              <w:rPr>
                <w:spacing w:val="-5"/>
                <w:lang w:val="en-US" w:eastAsia="en-US"/>
              </w:rPr>
              <w:t>PayeeName</w:t>
            </w:r>
            <w:r w:rsidRPr="00981B75">
              <w:rPr>
                <w:spacing w:val="-5"/>
                <w:lang w:eastAsia="en-US"/>
              </w:rPr>
              <w:t>.</w:t>
            </w:r>
          </w:p>
          <w:p w:rsidR="0095392A" w:rsidRPr="00981B75" w:rsidRDefault="0095392A" w:rsidP="00017651">
            <w:pPr>
              <w:spacing w:after="60"/>
              <w:jc w:val="both"/>
              <w:rPr>
                <w:spacing w:val="-5"/>
                <w:lang w:eastAsia="en-US"/>
              </w:rPr>
            </w:pPr>
            <w:r w:rsidRPr="00981B75">
              <w:rPr>
                <w:spacing w:val="-5"/>
                <w:lang w:eastAsia="en-US"/>
              </w:rPr>
              <w:t xml:space="preserve">Для элемента </w:t>
            </w:r>
            <w:r w:rsidRPr="00981B75">
              <w:rPr>
                <w:spacing w:val="-5"/>
                <w:lang w:val="en-US" w:eastAsia="en-US"/>
              </w:rPr>
              <w:t>PayerIdentifier</w:t>
            </w:r>
            <w:r w:rsidRPr="00981B75">
              <w:rPr>
                <w:spacing w:val="-5"/>
                <w:lang w:eastAsia="en-US"/>
              </w:rPr>
              <w:t xml:space="preserve"> (Идентификатор плательщика) </w:t>
            </w:r>
            <w:r w:rsidRPr="00981B75">
              <w:t>допускается значение «0».</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2.2.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Изменена размерность элемента LSvUFK до 11 разрядов, с возможностью указания только цифр и/или букв.</w:t>
            </w:r>
          </w:p>
          <w:p w:rsidR="0095392A" w:rsidRPr="00981B75" w:rsidRDefault="0095392A" w:rsidP="00017651">
            <w:pPr>
              <w:spacing w:after="60"/>
              <w:jc w:val="both"/>
              <w:rPr>
                <w:spacing w:val="-5"/>
                <w:lang w:eastAsia="en-US"/>
              </w:rPr>
            </w:pPr>
            <w:r w:rsidRPr="00981B75">
              <w:rPr>
                <w:spacing w:val="-5"/>
                <w:lang w:eastAsia="en-US"/>
              </w:rPr>
              <w:t>Элемент &lt;</w:t>
            </w:r>
            <w:r w:rsidRPr="00981B75">
              <w:rPr>
                <w:spacing w:val="-5"/>
                <w:lang w:val="en-US" w:eastAsia="en-US"/>
              </w:rPr>
              <w:t>TreasureBranch</w:t>
            </w:r>
            <w:r w:rsidRPr="00981B75">
              <w:rPr>
                <w:spacing w:val="-5"/>
                <w:lang w:eastAsia="en-US"/>
              </w:rPr>
              <w:t>&gt; (Сокращенное наименование ТОФК) сделан необязательным.</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5.4.5. Формат ответа на запрос платежей</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 xml:space="preserve">Добавлен необязательный атрибут </w:t>
            </w:r>
            <w:r w:rsidRPr="00981B75">
              <w:rPr>
                <w:spacing w:val="-5"/>
                <w:lang w:val="en-US" w:eastAsia="en-US"/>
              </w:rPr>
              <w:t>needReRequest</w:t>
            </w:r>
            <w:r w:rsidRPr="00981B75">
              <w:rPr>
                <w:spacing w:val="-5"/>
                <w:lang w:eastAsia="en-US"/>
              </w:rPr>
              <w:t>. На данный момент не используется.</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5.1.1. Сообщение запроса к веб-сервису</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 xml:space="preserve">Размерность элемента </w:t>
            </w:r>
            <w:r w:rsidRPr="00981B75">
              <w:rPr>
                <w:spacing w:val="-5"/>
                <w:lang w:val="en-US" w:eastAsia="en-US"/>
              </w:rPr>
              <w:t>SenderIdentifier</w:t>
            </w:r>
            <w:r w:rsidRPr="00981B75">
              <w:rPr>
                <w:spacing w:val="-5"/>
                <w:lang w:eastAsia="en-US"/>
              </w:rPr>
              <w:t xml:space="preserve"> (УРН участника) при запросах ограничена строго 6 символами.</w:t>
            </w:r>
          </w:p>
        </w:tc>
      </w:tr>
      <w:tr w:rsidR="0095392A" w:rsidRPr="00981B75" w:rsidTr="00C113F5">
        <w:trPr>
          <w:trHeight w:val="7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2.5.6.2.</w:t>
            </w:r>
            <w:r w:rsidRPr="00981B75">
              <w:rPr>
                <w:spacing w:val="-5"/>
                <w:lang w:eastAsia="en-US"/>
              </w:rPr>
              <w:tab/>
              <w:t xml:space="preserve"> INNType</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Добавлен запрет на ввод значения «0000000000».</w:t>
            </w:r>
          </w:p>
        </w:tc>
      </w:tr>
      <w:tr w:rsidR="0095392A" w:rsidRPr="00981B75" w:rsidTr="00C113F5">
        <w:trPr>
          <w:trHeight w:val="84"/>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 xml:space="preserve">2.5.6.3. </w:t>
            </w:r>
            <w:r w:rsidRPr="00981B75">
              <w:rPr>
                <w:spacing w:val="-5"/>
                <w:lang w:val="en-US" w:eastAsia="en-US"/>
              </w:rPr>
              <w:t>KPP</w:t>
            </w:r>
            <w:r w:rsidRPr="00981B75">
              <w:rPr>
                <w:spacing w:val="-5"/>
                <w:lang w:eastAsia="en-US"/>
              </w:rPr>
              <w:t>Type</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Добавлен запрет на ввод значения «000000000».</w:t>
            </w:r>
          </w:p>
        </w:tc>
      </w:tr>
      <w:tr w:rsidR="0095392A" w:rsidRPr="00981B75" w:rsidTr="00C113F5">
        <w:trPr>
          <w:trHeight w:val="173"/>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5.8.1. Формат запроса</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Уточнено описание типа ChargeTemplateType.</w:t>
            </w:r>
          </w:p>
        </w:tc>
      </w:tr>
      <w:tr w:rsidR="0095392A" w:rsidRPr="00981B75" w:rsidTr="00C113F5">
        <w:trPr>
          <w:trHeight w:val="249"/>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Перечень контролей дополнен ошибками «233» и «238».</w:t>
            </w:r>
          </w:p>
        </w:tc>
      </w:tr>
      <w:tr w:rsidR="0095392A" w:rsidRPr="00981B75" w:rsidTr="00C113F5">
        <w:trPr>
          <w:trHeight w:val="540"/>
        </w:trPr>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before="120"/>
              <w:jc w:val="both"/>
              <w:rPr>
                <w:b/>
                <w:spacing w:val="-5"/>
                <w:lang w:eastAsia="en-US"/>
              </w:rPr>
            </w:pPr>
            <w:r w:rsidRPr="00981B75">
              <w:rPr>
                <w:b/>
                <w:spacing w:val="-5"/>
                <w:lang w:eastAsia="en-US"/>
              </w:rPr>
              <w:lastRenderedPageBreak/>
              <w:t>Версия 1.16.2</w:t>
            </w:r>
          </w:p>
        </w:tc>
      </w:tr>
      <w:tr w:rsidR="0095392A" w:rsidRPr="00981B75"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2.2.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Добавлен подраздел: 2.2.1 «Описание контролей параметров начисления».</w:t>
            </w:r>
          </w:p>
          <w:p w:rsidR="0095392A" w:rsidRPr="00981B75" w:rsidRDefault="0095392A" w:rsidP="00017651">
            <w:pPr>
              <w:spacing w:after="60"/>
              <w:jc w:val="both"/>
              <w:rPr>
                <w:spacing w:val="-5"/>
                <w:lang w:eastAsia="en-US"/>
              </w:rPr>
            </w:pPr>
            <w:r w:rsidRPr="00981B75">
              <w:rPr>
                <w:spacing w:val="-5"/>
                <w:lang w:eastAsia="en-US"/>
              </w:rPr>
              <w:t xml:space="preserve">Описаны контроли, выполняемые при загрузке начислений в ГИС ГМП, как имевшиеся в </w:t>
            </w:r>
            <w:r>
              <w:rPr>
                <w:spacing w:val="-5"/>
                <w:lang w:eastAsia="en-US"/>
              </w:rPr>
              <w:t>в</w:t>
            </w:r>
            <w:r w:rsidRPr="00981B75">
              <w:rPr>
                <w:spacing w:val="-5"/>
                <w:lang w:eastAsia="en-US"/>
              </w:rPr>
              <w:t xml:space="preserve">ерсии 1.16.1, так и дополнительные, введенные в </w:t>
            </w:r>
            <w:r>
              <w:rPr>
                <w:spacing w:val="-5"/>
                <w:lang w:eastAsia="en-US"/>
              </w:rPr>
              <w:t>в</w:t>
            </w:r>
            <w:r w:rsidRPr="00981B75">
              <w:rPr>
                <w:spacing w:val="-5"/>
                <w:lang w:eastAsia="en-US"/>
              </w:rPr>
              <w:t>ерсии 1.16.2 в связи с вступлением в силу Приказа Минфина России от 23.09.2015 №</w:t>
            </w:r>
            <w:r>
              <w:rPr>
                <w:spacing w:val="-5"/>
                <w:lang w:eastAsia="en-US"/>
              </w:rPr>
              <w:t> </w:t>
            </w:r>
            <w:r w:rsidRPr="00981B75">
              <w:rPr>
                <w:spacing w:val="-5"/>
                <w:lang w:eastAsia="en-US"/>
              </w:rPr>
              <w:t xml:space="preserve">148н </w:t>
            </w:r>
            <w:r>
              <w:rPr>
                <w:spacing w:val="-5"/>
                <w:lang w:eastAsia="en-US"/>
              </w:rPr>
              <w:t>«</w:t>
            </w:r>
            <w:r w:rsidRPr="00981B75">
              <w:rPr>
                <w:spacing w:val="-5"/>
                <w:lang w:eastAsia="en-US"/>
              </w:rPr>
              <w:t>О внесении изменений в приказ Министерства финансов Российской Федерации от 12</w:t>
            </w:r>
            <w:r>
              <w:rPr>
                <w:spacing w:val="-5"/>
                <w:lang w:eastAsia="en-US"/>
              </w:rPr>
              <w:t>.11.</w:t>
            </w:r>
            <w:r w:rsidRPr="00981B75">
              <w:rPr>
                <w:spacing w:val="-5"/>
                <w:lang w:eastAsia="en-US"/>
              </w:rPr>
              <w:t>2013 №</w:t>
            </w:r>
            <w:r>
              <w:rPr>
                <w:spacing w:val="-5"/>
                <w:lang w:eastAsia="en-US"/>
              </w:rPr>
              <w:t> </w:t>
            </w:r>
            <w:r w:rsidRPr="00981B75">
              <w:rPr>
                <w:spacing w:val="-5"/>
                <w:lang w:eastAsia="en-US"/>
              </w:rPr>
              <w:t>107н</w:t>
            </w:r>
            <w:r>
              <w:rPr>
                <w:spacing w:val="-5"/>
                <w:lang w:eastAsia="en-US"/>
              </w:rPr>
              <w:t>»</w:t>
            </w:r>
            <w:r w:rsidRPr="00981B75">
              <w:rPr>
                <w:spacing w:val="-5"/>
                <w:lang w:eastAsia="en-US"/>
              </w:rPr>
              <w:t>.</w:t>
            </w:r>
          </w:p>
        </w:tc>
      </w:tr>
      <w:tr w:rsidR="0095392A" w:rsidRPr="00981B75" w:rsidTr="00C113F5">
        <w:trPr>
          <w:trHeight w:val="1991"/>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2.3.Платеж</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Добавлен подраздел 2.3.1 «Описание контролей параметров платежа».</w:t>
            </w:r>
          </w:p>
          <w:p w:rsidR="0095392A" w:rsidRPr="00981B75" w:rsidRDefault="0095392A" w:rsidP="00017651">
            <w:pPr>
              <w:spacing w:after="60"/>
              <w:jc w:val="both"/>
              <w:rPr>
                <w:spacing w:val="-5"/>
                <w:lang w:eastAsia="en-US"/>
              </w:rPr>
            </w:pPr>
            <w:r w:rsidRPr="00981B75">
              <w:rPr>
                <w:spacing w:val="-5"/>
                <w:lang w:eastAsia="en-US"/>
              </w:rPr>
              <w:t xml:space="preserve">Описаны контроли, выполняемые при загрузке платежей в ГИС ГМП, как имевшиеся в </w:t>
            </w:r>
            <w:r>
              <w:rPr>
                <w:spacing w:val="-5"/>
                <w:lang w:eastAsia="en-US"/>
              </w:rPr>
              <w:t>в</w:t>
            </w:r>
            <w:r w:rsidRPr="00981B75">
              <w:rPr>
                <w:spacing w:val="-5"/>
                <w:lang w:eastAsia="en-US"/>
              </w:rPr>
              <w:t xml:space="preserve">ерсии 1.16.1, так и дополнительные, введенные в </w:t>
            </w:r>
            <w:r>
              <w:rPr>
                <w:spacing w:val="-5"/>
                <w:lang w:eastAsia="en-US"/>
              </w:rPr>
              <w:t>в</w:t>
            </w:r>
            <w:r w:rsidRPr="00981B75">
              <w:rPr>
                <w:spacing w:val="-5"/>
                <w:lang w:eastAsia="en-US"/>
              </w:rPr>
              <w:t xml:space="preserve">ерсии 1.16.2 в связи с вступлением в силу Приказа Минфина России от 23.09.2015 № 148н </w:t>
            </w:r>
            <w:r>
              <w:rPr>
                <w:spacing w:val="-5"/>
                <w:lang w:eastAsia="en-US"/>
              </w:rPr>
              <w:t>«</w:t>
            </w:r>
            <w:r w:rsidRPr="00981B75">
              <w:rPr>
                <w:spacing w:val="-5"/>
                <w:lang w:eastAsia="en-US"/>
              </w:rPr>
              <w:t>О внесении изменений в приказ Министерства финансов Российской Федерации от 12</w:t>
            </w:r>
            <w:r>
              <w:rPr>
                <w:spacing w:val="-5"/>
                <w:lang w:eastAsia="en-US"/>
              </w:rPr>
              <w:t>.11.</w:t>
            </w:r>
            <w:r w:rsidRPr="00981B75">
              <w:rPr>
                <w:spacing w:val="-5"/>
                <w:lang w:eastAsia="en-US"/>
              </w:rPr>
              <w:t>2013№ 107н</w:t>
            </w:r>
            <w:r>
              <w:rPr>
                <w:spacing w:val="-5"/>
                <w:lang w:eastAsia="en-US"/>
              </w:rPr>
              <w:t>»</w:t>
            </w:r>
            <w:r w:rsidRPr="00981B75">
              <w:rPr>
                <w:spacing w:val="-5"/>
                <w:lang w:eastAsia="en-US"/>
              </w:rPr>
              <w:t>.</w:t>
            </w:r>
          </w:p>
        </w:tc>
      </w:tr>
      <w:tr w:rsidR="0095392A" w:rsidRPr="00981B75" w:rsidTr="00C113F5">
        <w:trPr>
          <w:trHeight w:val="1118"/>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3.1.1 Структура УИН для АН и ГАН, являющихся федеральными органами государственной власти</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Описание структуры УИН дополнено фразой: «При этом уникальный номер начисления формируется так, чтобы 20 цифр УИН не совпадали с КБК того же начисления».</w:t>
            </w:r>
          </w:p>
        </w:tc>
      </w:tr>
      <w:tr w:rsidR="0095392A" w:rsidRPr="00981B75" w:rsidTr="00C113F5">
        <w:trPr>
          <w:trHeight w:val="836"/>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i/>
                <w:spacing w:val="-5"/>
              </w:rPr>
            </w:pPr>
            <w:r w:rsidRPr="00981B75">
              <w:rPr>
                <w:spacing w:val="-5"/>
                <w:lang w:eastAsia="en-US"/>
              </w:rPr>
              <w:t>3.3 Идентификатор платежа</w:t>
            </w:r>
          </w:p>
          <w:p w:rsidR="0095392A" w:rsidRPr="00981B75" w:rsidRDefault="0095392A" w:rsidP="00017651">
            <w:pPr>
              <w:jc w:val="both"/>
              <w:rPr>
                <w:spacing w:val="-5"/>
                <w:lang w:eastAsia="en-US"/>
              </w:rPr>
            </w:pP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В структуру УИП для всех типов участников введена дата в формате «ДДММГГГГ». Эта дата будет сверяться с датой приема к исполнению распоряжения плательщика (</w:t>
            </w:r>
            <w:r w:rsidRPr="00981B75">
              <w:rPr>
                <w:spacing w:val="-5"/>
                <w:lang w:val="en-US" w:eastAsia="en-US"/>
              </w:rPr>
              <w:t>PaymentDate</w:t>
            </w:r>
            <w:r w:rsidRPr="00981B75">
              <w:rPr>
                <w:spacing w:val="-5"/>
                <w:lang w:eastAsia="en-US"/>
              </w:rPr>
              <w:t>).</w:t>
            </w:r>
          </w:p>
        </w:tc>
      </w:tr>
      <w:tr w:rsidR="0095392A" w:rsidRPr="00981B75" w:rsidTr="00C113F5">
        <w:trPr>
          <w:trHeight w:val="42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jc w:val="both"/>
              <w:rPr>
                <w:spacing w:val="-5"/>
                <w:lang w:eastAsia="en-US"/>
              </w:rPr>
            </w:pPr>
            <w:r w:rsidRPr="00981B75">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sidRPr="00981B75">
              <w:rPr>
                <w:spacing w:val="-5"/>
                <w:lang w:eastAsia="en-US"/>
              </w:rPr>
              <w:t>Перечень контролей дополнен ошибками «51» - «55»</w:t>
            </w:r>
            <w:r>
              <w:rPr>
                <w:spacing w:val="-5"/>
                <w:lang w:eastAsia="en-US"/>
              </w:rPr>
              <w:t>, «60»</w:t>
            </w:r>
            <w:r w:rsidRPr="00981B75">
              <w:rPr>
                <w:spacing w:val="-5"/>
                <w:lang w:eastAsia="en-US"/>
              </w:rPr>
              <w:t>.</w:t>
            </w:r>
          </w:p>
          <w:p w:rsidR="0095392A" w:rsidRPr="00981B75" w:rsidRDefault="0095392A" w:rsidP="00017651">
            <w:pPr>
              <w:spacing w:after="60"/>
              <w:jc w:val="both"/>
              <w:rPr>
                <w:spacing w:val="-5"/>
                <w:lang w:eastAsia="en-US"/>
              </w:rPr>
            </w:pPr>
            <w:r w:rsidRPr="00981B75">
              <w:rPr>
                <w:spacing w:val="-5"/>
                <w:lang w:eastAsia="en-US"/>
              </w:rPr>
              <w:t>Изменены формулировки текста ошибок «10» и «11».</w:t>
            </w:r>
          </w:p>
        </w:tc>
      </w:tr>
      <w:tr w:rsidR="0095392A" w:rsidRPr="00981B75" w:rsidTr="00C113F5">
        <w:trPr>
          <w:trHeight w:val="539"/>
        </w:trPr>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before="120"/>
              <w:jc w:val="both"/>
              <w:rPr>
                <w:spacing w:val="-5"/>
                <w:lang w:eastAsia="en-US"/>
              </w:rPr>
            </w:pPr>
            <w:r>
              <w:rPr>
                <w:b/>
                <w:spacing w:val="-5"/>
                <w:lang w:eastAsia="en-US"/>
              </w:rPr>
              <w:t>Версия 1.16.3</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017651">
            <w:pPr>
              <w:spacing w:after="60"/>
              <w:jc w:val="both"/>
              <w:rPr>
                <w:spacing w:val="-5"/>
                <w:lang w:eastAsia="en-US"/>
              </w:rPr>
            </w:pPr>
            <w:r>
              <w:rPr>
                <w:spacing w:val="-5"/>
                <w:lang w:eastAsia="en-US"/>
              </w:rPr>
              <w:t>2.2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017651">
            <w:pPr>
              <w:spacing w:after="60"/>
              <w:jc w:val="both"/>
              <w:rPr>
                <w:spacing w:val="-5"/>
                <w:lang w:eastAsia="en-US"/>
              </w:rPr>
            </w:pPr>
            <w:r w:rsidRPr="008D1F9E">
              <w:rPr>
                <w:spacing w:val="-5"/>
                <w:lang w:eastAsia="en-US"/>
              </w:rPr>
              <w:t xml:space="preserve">Добавлено описание порядка заполнения контейнера «AdditionalData» в описание типа «ChargeType» в случае, если </w:t>
            </w:r>
            <w:r w:rsidRPr="008D1F9E">
              <w:rPr>
                <w:bCs/>
              </w:rPr>
              <w:t>нормативными правовыми актами предусмотрена возможность частичной оплаты суммы начисления (скидка) и условия ее применения</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017651">
            <w:pPr>
              <w:spacing w:after="60"/>
              <w:jc w:val="both"/>
              <w:rPr>
                <w:spacing w:val="-5"/>
                <w:lang w:eastAsia="en-US"/>
              </w:rPr>
            </w:pPr>
            <w:r>
              <w:rPr>
                <w:spacing w:val="-5"/>
                <w:lang w:eastAsia="en-US"/>
              </w:rPr>
              <w:t>2.2.1 Описание контролей параметров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017651">
            <w:pPr>
              <w:spacing w:after="60"/>
              <w:jc w:val="both"/>
              <w:rPr>
                <w:spacing w:val="-5"/>
                <w:lang w:eastAsia="en-US"/>
              </w:rPr>
            </w:pPr>
            <w:r w:rsidRPr="008D1F9E">
              <w:rPr>
                <w:spacing w:val="-5"/>
                <w:lang w:eastAsia="en-US"/>
              </w:rPr>
              <w:t xml:space="preserve">Добавлено условие возврата ошибки с кодом «52» </w:t>
            </w:r>
            <w:r w:rsidRPr="008D1F9E">
              <w:rPr>
                <w:spacing w:val="-5"/>
                <w:lang w:eastAsia="en-US"/>
              </w:rPr>
              <w:noBreakHyphen/>
              <w:t xml:space="preserve">«Начисление от даты ранее 2013 года не подлежит передаче в ГИС ГМП» </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981B75" w:rsidRDefault="0095392A" w:rsidP="00224C65">
            <w:pPr>
              <w:spacing w:after="60"/>
              <w:jc w:val="both"/>
              <w:rPr>
                <w:spacing w:val="-5"/>
                <w:lang w:eastAsia="en-US"/>
              </w:rPr>
            </w:pPr>
            <w:r>
              <w:rPr>
                <w:spacing w:val="-5"/>
                <w:lang w:eastAsia="en-US"/>
              </w:rPr>
              <w:lastRenderedPageBreak/>
              <w:t>2.2.1 Описание контролей параметров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rPr>
                <w:spacing w:val="-5"/>
                <w:lang w:eastAsia="en-US"/>
              </w:rPr>
            </w:pPr>
            <w:r w:rsidRPr="008D1F9E">
              <w:rPr>
                <w:spacing w:val="-5"/>
                <w:lang w:eastAsia="en-US"/>
              </w:rPr>
              <w:t xml:space="preserve">Изменены  условия возврата ошибки с кодом «56» </w:t>
            </w:r>
            <w:r w:rsidRPr="008D1F9E">
              <w:rPr>
                <w:spacing w:val="-5"/>
                <w:lang w:eastAsia="en-US"/>
              </w:rPr>
              <w:noBreakHyphen/>
              <w:t xml:space="preserve"> «Дата сущности не может превышать дату загрузки более чем на одни сутки</w:t>
            </w:r>
          </w:p>
        </w:tc>
      </w:tr>
      <w:tr w:rsidR="0095392A" w:rsidRPr="002F31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5A7A39" w:rsidRDefault="0095392A" w:rsidP="00224C65">
            <w:pPr>
              <w:spacing w:after="60"/>
              <w:jc w:val="both"/>
              <w:rPr>
                <w:spacing w:val="-5"/>
                <w:lang w:val="en-US" w:eastAsia="en-US"/>
              </w:rPr>
            </w:pPr>
            <w:r>
              <w:rPr>
                <w:spacing w:val="-5"/>
                <w:lang w:val="en-US" w:eastAsia="en-US"/>
              </w:rPr>
              <w:t>2.2.1</w:t>
            </w:r>
            <w:r>
              <w:rPr>
                <w:spacing w:val="-5"/>
                <w:lang w:eastAsia="en-US"/>
              </w:rPr>
              <w:t xml:space="preserve"> Описание контролей параметров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5392A" w:rsidRDefault="0095392A" w:rsidP="00224C65">
            <w:pPr>
              <w:jc w:val="both"/>
              <w:rPr>
                <w:spacing w:val="-5"/>
                <w:lang w:eastAsia="en-US"/>
              </w:rPr>
            </w:pPr>
            <w:r w:rsidRPr="008D1F9E">
              <w:rPr>
                <w:spacing w:val="-5"/>
                <w:lang w:eastAsia="en-US"/>
              </w:rPr>
              <w:t>ИзмененамаскавводаидентификатораплательщикадляЮЛ</w:t>
            </w:r>
            <w:r w:rsidRPr="00451106">
              <w:rPr>
                <w:spacing w:val="-5"/>
                <w:lang w:eastAsia="en-US"/>
              </w:rPr>
              <w:t xml:space="preserve">- </w:t>
            </w:r>
            <w:r w:rsidRPr="008D1F9E">
              <w:rPr>
                <w:spacing w:val="-5"/>
                <w:lang w:eastAsia="en-US"/>
              </w:rPr>
              <w:t>нерезидентаРФ</w:t>
            </w:r>
            <w:r w:rsidRPr="00451106">
              <w:rPr>
                <w:spacing w:val="-5"/>
                <w:lang w:eastAsia="en-US"/>
              </w:rPr>
              <w:t xml:space="preserve"> («</w:t>
            </w:r>
            <w:r w:rsidRPr="008D1F9E">
              <w:rPr>
                <w:spacing w:val="-5"/>
                <w:lang w:val="en-US" w:eastAsia="en-US"/>
              </w:rPr>
              <w:t>UnifiedPayerIdentifier</w:t>
            </w:r>
            <w:r w:rsidRPr="00451106">
              <w:rPr>
                <w:spacing w:val="-5"/>
                <w:lang w:eastAsia="en-US"/>
              </w:rPr>
              <w:t xml:space="preserve">») </w:t>
            </w:r>
            <w:r w:rsidRPr="008D1F9E">
              <w:rPr>
                <w:spacing w:val="-5"/>
                <w:lang w:eastAsia="en-US"/>
              </w:rPr>
              <w:t>на</w:t>
            </w:r>
          </w:p>
          <w:p w:rsidR="0095392A" w:rsidRPr="008D1F9E" w:rsidRDefault="0095392A" w:rsidP="00224C65">
            <w:pPr>
              <w:spacing w:after="60"/>
              <w:jc w:val="both"/>
              <w:rPr>
                <w:spacing w:val="-5"/>
                <w:lang w:val="en-US" w:eastAsia="en-US"/>
              </w:rPr>
            </w:pPr>
            <w:r w:rsidRPr="008D1F9E">
              <w:rPr>
                <w:spacing w:val="-5"/>
                <w:lang w:val="en-US" w:eastAsia="en-US"/>
              </w:rPr>
              <w:t xml:space="preserve">3\d{14}[A-Z0-9]{2}\d{3}|3\d{9}[A-Z0-9]{2}\d{3}  </w:t>
            </w:r>
          </w:p>
        </w:tc>
      </w:tr>
      <w:tr w:rsidR="0095392A" w:rsidRPr="002F31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rPr>
                <w:spacing w:val="-5"/>
                <w:lang w:val="en-US" w:eastAsia="en-US"/>
              </w:rPr>
            </w:pPr>
            <w:r>
              <w:rPr>
                <w:spacing w:val="-5"/>
                <w:lang w:val="en-US" w:eastAsia="en-US"/>
              </w:rPr>
              <w:t>2.2.1</w:t>
            </w:r>
            <w:r>
              <w:rPr>
                <w:spacing w:val="-5"/>
                <w:lang w:eastAsia="en-US"/>
              </w:rPr>
              <w:t>Описаниеконтролейпараметровначисления</w:t>
            </w:r>
          </w:p>
        </w:tc>
        <w:tc>
          <w:tcPr>
            <w:tcW w:w="6348" w:type="dxa"/>
            <w:tcBorders>
              <w:top w:val="single" w:sz="4" w:space="0" w:color="auto"/>
              <w:left w:val="nil"/>
              <w:bottom w:val="single" w:sz="4" w:space="0" w:color="auto"/>
              <w:right w:val="single" w:sz="4" w:space="0" w:color="auto"/>
            </w:tcBorders>
            <w:shd w:val="clear" w:color="auto" w:fill="auto"/>
          </w:tcPr>
          <w:p w:rsidR="0095392A" w:rsidRDefault="0095392A" w:rsidP="00224C65">
            <w:pPr>
              <w:spacing w:after="60"/>
              <w:jc w:val="both"/>
              <w:rPr>
                <w:spacing w:val="-5"/>
                <w:lang w:eastAsia="en-US"/>
              </w:rPr>
            </w:pPr>
            <w:r w:rsidRPr="008D1F9E">
              <w:rPr>
                <w:spacing w:val="-5"/>
                <w:lang w:eastAsia="en-US"/>
              </w:rPr>
              <w:t>Измененамаскавводаидентификатораплательщика</w:t>
            </w:r>
            <w:r w:rsidRPr="00451106">
              <w:rPr>
                <w:spacing w:val="-5"/>
                <w:lang w:eastAsia="en-US"/>
              </w:rPr>
              <w:t xml:space="preserve"> («</w:t>
            </w:r>
            <w:r w:rsidRPr="00D97D5D">
              <w:rPr>
                <w:spacing w:val="-5"/>
                <w:lang w:val="en-US" w:eastAsia="en-US"/>
              </w:rPr>
              <w:t>AltPayerIdentifier</w:t>
            </w:r>
            <w:r w:rsidRPr="00451106">
              <w:rPr>
                <w:spacing w:val="-5"/>
                <w:lang w:eastAsia="en-US"/>
              </w:rPr>
              <w:t xml:space="preserve">») </w:t>
            </w:r>
            <w:r w:rsidRPr="008D1F9E">
              <w:rPr>
                <w:spacing w:val="-5"/>
                <w:lang w:eastAsia="en-US"/>
              </w:rPr>
              <w:t>для</w:t>
            </w:r>
            <w:r>
              <w:rPr>
                <w:spacing w:val="-5"/>
                <w:lang w:eastAsia="en-US"/>
              </w:rPr>
              <w:t>ФЛна</w:t>
            </w:r>
          </w:p>
          <w:p w:rsidR="0095392A" w:rsidRPr="00D97D5D" w:rsidRDefault="0095392A" w:rsidP="00224C65">
            <w:pPr>
              <w:jc w:val="both"/>
              <w:rPr>
                <w:spacing w:val="-5"/>
                <w:lang w:val="en-US" w:eastAsia="en-US"/>
              </w:rPr>
            </w:pPr>
            <w:r w:rsidRPr="00D97D5D">
              <w:rPr>
                <w:spacing w:val="-5"/>
                <w:lang w:val="en-US" w:eastAsia="en-US"/>
              </w:rPr>
              <w:t>((0[1-9])|(1[0-5])|(2[124567]))[0-9a-zA-Z</w:t>
            </w:r>
            <w:r w:rsidRPr="00D97D5D">
              <w:rPr>
                <w:spacing w:val="-5"/>
                <w:lang w:eastAsia="en-US"/>
              </w:rPr>
              <w:t>а</w:t>
            </w:r>
            <w:r w:rsidRPr="00D97D5D">
              <w:rPr>
                <w:spacing w:val="-5"/>
                <w:lang w:val="en-US" w:eastAsia="en-US"/>
              </w:rPr>
              <w:t>-</w:t>
            </w:r>
            <w:r w:rsidRPr="00D97D5D">
              <w:rPr>
                <w:spacing w:val="-5"/>
                <w:lang w:eastAsia="en-US"/>
              </w:rPr>
              <w:t>яА</w:t>
            </w:r>
            <w:r w:rsidRPr="00D97D5D">
              <w:rPr>
                <w:spacing w:val="-5"/>
                <w:lang w:val="en-US" w:eastAsia="en-US"/>
              </w:rPr>
              <w:t>-</w:t>
            </w:r>
            <w:r w:rsidRPr="00D97D5D">
              <w:rPr>
                <w:spacing w:val="-5"/>
                <w:lang w:eastAsia="en-US"/>
              </w:rPr>
              <w:t>Я</w:t>
            </w:r>
            <w:r w:rsidRPr="00D97D5D">
              <w:rPr>
                <w:spacing w:val="-5"/>
                <w:lang w:val="en-US" w:eastAsia="en-US"/>
              </w:rPr>
              <w:t>]{20}\d{3}</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rPr>
                <w:spacing w:val="-5"/>
                <w:lang w:eastAsia="en-US"/>
              </w:rPr>
            </w:pPr>
            <w:r>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rPr>
                <w:spacing w:val="-5"/>
                <w:lang w:eastAsia="en-US"/>
              </w:rPr>
            </w:pPr>
            <w:r w:rsidRPr="008D1F9E">
              <w:rPr>
                <w:spacing w:val="-5"/>
                <w:lang w:eastAsia="en-US"/>
              </w:rPr>
              <w:t xml:space="preserve">Изменены  условия возврата ошибки с кодом «54» </w:t>
            </w:r>
            <w:r w:rsidRPr="008D1F9E">
              <w:rPr>
                <w:spacing w:val="-5"/>
                <w:lang w:eastAsia="en-US"/>
              </w:rPr>
              <w:noBreakHyphen/>
              <w:t xml:space="preserve"> «УИН и Идентификатор плательщика не могут одновременно быть равны 0» </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rPr>
                <w:spacing w:val="-5"/>
                <w:lang w:eastAsia="en-US"/>
              </w:rPr>
            </w:pPr>
            <w:r>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rPr>
                <w:spacing w:val="-5"/>
                <w:lang w:eastAsia="en-US"/>
              </w:rPr>
            </w:pPr>
            <w:r w:rsidRPr="008D1F9E">
              <w:rPr>
                <w:spacing w:val="-5"/>
                <w:lang w:eastAsia="en-US"/>
              </w:rPr>
              <w:t xml:space="preserve">Изменены  условия возврата ошибки с кодом «56» </w:t>
            </w:r>
            <w:r w:rsidRPr="008D1F9E">
              <w:rPr>
                <w:spacing w:val="-5"/>
                <w:lang w:eastAsia="en-US"/>
              </w:rPr>
              <w:noBreakHyphen/>
              <w:t xml:space="preserve"> «Дата сущности не может превышать дату загрузки более чем на одни сутки</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pPr>
            <w:r w:rsidRPr="00E845E0">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jc w:val="both"/>
              <w:rPr>
                <w:spacing w:val="-5"/>
                <w:lang w:eastAsia="en-US"/>
              </w:rPr>
            </w:pPr>
            <w:r w:rsidRPr="008D1F9E">
              <w:rPr>
                <w:spacing w:val="-5"/>
                <w:lang w:eastAsia="en-US"/>
              </w:rPr>
              <w:t>Изменена маска ввода значения в поле «UFK». Проверяется формат поля: 4 цифр или 6 букв и цифр.</w:t>
            </w:r>
          </w:p>
          <w:p w:rsidR="0095392A" w:rsidRPr="008D1F9E" w:rsidRDefault="0095392A" w:rsidP="00224C65">
            <w:pPr>
              <w:jc w:val="both"/>
              <w:rPr>
                <w:spacing w:val="-5"/>
                <w:lang w:eastAsia="en-US"/>
              </w:rPr>
            </w:pPr>
            <w:r w:rsidRPr="008D1F9E">
              <w:rPr>
                <w:spacing w:val="-5"/>
                <w:lang w:eastAsia="en-US"/>
              </w:rPr>
              <w:t>Маска ввода:</w:t>
            </w:r>
          </w:p>
          <w:p w:rsidR="0095392A" w:rsidRPr="008D1F9E" w:rsidRDefault="0095392A" w:rsidP="00224C65">
            <w:pPr>
              <w:jc w:val="both"/>
              <w:rPr>
                <w:spacing w:val="-5"/>
                <w:lang w:eastAsia="en-US"/>
              </w:rPr>
            </w:pPr>
            <w:r w:rsidRPr="008D1F9E">
              <w:rPr>
                <w:spacing w:val="-5"/>
                <w:lang w:eastAsia="en-US"/>
              </w:rPr>
              <w:t>\d{4}</w:t>
            </w:r>
          </w:p>
          <w:p w:rsidR="0095392A" w:rsidRPr="008D1F9E" w:rsidRDefault="0095392A" w:rsidP="00224C65">
            <w:pPr>
              <w:spacing w:after="60"/>
              <w:jc w:val="both"/>
              <w:rPr>
                <w:spacing w:val="-5"/>
                <w:lang w:eastAsia="en-US"/>
              </w:rPr>
            </w:pPr>
            <w:r w:rsidRPr="008D1F9E">
              <w:rPr>
                <w:spacing w:val="-5"/>
                <w:lang w:eastAsia="en-US"/>
              </w:rPr>
              <w:t>[a-zA-Z0-9]{6}</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pPr>
            <w:r w:rsidRPr="00E845E0">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rPr>
                <w:spacing w:val="-5"/>
                <w:lang w:eastAsia="en-US"/>
              </w:rPr>
            </w:pPr>
            <w:r w:rsidRPr="008D1F9E">
              <w:rPr>
                <w:spacing w:val="-5"/>
                <w:lang w:eastAsia="en-US"/>
              </w:rPr>
              <w:t xml:space="preserve">Изменена маска ввода значения в поле «SystemIdentifier» </w:t>
            </w:r>
            <w:r w:rsidRPr="001E15DF">
              <w:rPr>
                <w:spacing w:val="-5"/>
                <w:lang w:eastAsia="en-US"/>
              </w:rPr>
              <w:t>\w{32}</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E845E0" w:rsidRDefault="0095392A" w:rsidP="00224C65">
            <w:pPr>
              <w:spacing w:after="60"/>
              <w:jc w:val="both"/>
              <w:rPr>
                <w:spacing w:val="-5"/>
                <w:lang w:eastAsia="en-US"/>
              </w:rPr>
            </w:pPr>
            <w:r w:rsidRPr="00E845E0">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jc w:val="both"/>
            </w:pPr>
            <w:r w:rsidRPr="008D1F9E">
              <w:rPr>
                <w:spacing w:val="-5"/>
                <w:lang w:eastAsia="en-US"/>
              </w:rPr>
              <w:t>Изменена маска ввода идентификатора плательщика для ЮЛ- нерезидента РФ («</w:t>
            </w:r>
            <w:r w:rsidRPr="008D1F9E">
              <w:rPr>
                <w:spacing w:val="-5"/>
                <w:lang w:val="en-US" w:eastAsia="en-US"/>
              </w:rPr>
              <w:t>PayerIdentifier</w:t>
            </w:r>
            <w:r w:rsidRPr="008D1F9E">
              <w:rPr>
                <w:spacing w:val="-5"/>
                <w:lang w:eastAsia="en-US"/>
              </w:rPr>
              <w:t>») на</w:t>
            </w:r>
          </w:p>
          <w:p w:rsidR="0095392A" w:rsidRPr="008D1F9E" w:rsidRDefault="0095392A" w:rsidP="00224C65">
            <w:pPr>
              <w:spacing w:after="60"/>
              <w:jc w:val="both"/>
              <w:rPr>
                <w:spacing w:val="-5"/>
                <w:lang w:eastAsia="en-US"/>
              </w:rPr>
            </w:pPr>
            <w:r w:rsidRPr="00D742F1">
              <w:rPr>
                <w:spacing w:val="-5"/>
                <w:lang w:eastAsia="en-US"/>
              </w:rPr>
              <w:t>3\d{14}[A-Z0-9]{2}\d{3}|3\d{9}[A-Z0-9]{2}\d{3}</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E845E0" w:rsidRDefault="0095392A" w:rsidP="00224C65">
            <w:pPr>
              <w:spacing w:after="60"/>
              <w:jc w:val="both"/>
              <w:rPr>
                <w:spacing w:val="-5"/>
                <w:lang w:eastAsia="en-US"/>
              </w:rPr>
            </w:pPr>
            <w:r w:rsidRPr="00E845E0">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Default="0095392A" w:rsidP="00224C65">
            <w:pPr>
              <w:jc w:val="both"/>
              <w:rPr>
                <w:spacing w:val="-5"/>
                <w:lang w:eastAsia="en-US"/>
              </w:rPr>
            </w:pPr>
            <w:r w:rsidRPr="008D1F9E">
              <w:rPr>
                <w:spacing w:val="-5"/>
                <w:lang w:eastAsia="en-US"/>
              </w:rPr>
              <w:t>Измененамаскавводаидентификатораплательщика</w:t>
            </w:r>
            <w:r w:rsidRPr="00D97D5D">
              <w:rPr>
                <w:spacing w:val="-5"/>
                <w:lang w:eastAsia="en-US"/>
              </w:rPr>
              <w:t xml:space="preserve"> («</w:t>
            </w:r>
            <w:r w:rsidRPr="008D1F9E">
              <w:rPr>
                <w:spacing w:val="-5"/>
                <w:lang w:val="en-US" w:eastAsia="en-US"/>
              </w:rPr>
              <w:t>PayerIdentifier</w:t>
            </w:r>
            <w:r w:rsidRPr="00D97D5D">
              <w:rPr>
                <w:spacing w:val="-5"/>
                <w:lang w:eastAsia="en-US"/>
              </w:rPr>
              <w:t xml:space="preserve">») </w:t>
            </w:r>
            <w:r w:rsidRPr="008D1F9E">
              <w:rPr>
                <w:spacing w:val="-5"/>
                <w:lang w:eastAsia="en-US"/>
              </w:rPr>
              <w:t>для</w:t>
            </w:r>
            <w:r>
              <w:rPr>
                <w:spacing w:val="-5"/>
                <w:lang w:eastAsia="en-US"/>
              </w:rPr>
              <w:t>ФЛна</w:t>
            </w:r>
          </w:p>
          <w:p w:rsidR="0095392A" w:rsidRPr="00D97D5D" w:rsidRDefault="0095392A" w:rsidP="00224C65">
            <w:pPr>
              <w:spacing w:after="60"/>
              <w:jc w:val="both"/>
              <w:rPr>
                <w:spacing w:val="-5"/>
                <w:lang w:eastAsia="en-US"/>
              </w:rPr>
            </w:pPr>
            <w:r w:rsidRPr="00D97D5D">
              <w:rPr>
                <w:spacing w:val="-5"/>
                <w:lang w:eastAsia="en-US"/>
              </w:rPr>
              <w:t>((0[1-9])|(1[0-5])|(2[124567]))[0-9</w:t>
            </w:r>
            <w:r w:rsidRPr="00D97D5D">
              <w:rPr>
                <w:spacing w:val="-5"/>
                <w:lang w:val="en-US" w:eastAsia="en-US"/>
              </w:rPr>
              <w:t>a</w:t>
            </w:r>
            <w:r w:rsidRPr="00D97D5D">
              <w:rPr>
                <w:spacing w:val="-5"/>
                <w:lang w:eastAsia="en-US"/>
              </w:rPr>
              <w:t>-</w:t>
            </w:r>
            <w:r w:rsidRPr="00D97D5D">
              <w:rPr>
                <w:spacing w:val="-5"/>
                <w:lang w:val="en-US" w:eastAsia="en-US"/>
              </w:rPr>
              <w:t>zA</w:t>
            </w:r>
            <w:r w:rsidRPr="00D97D5D">
              <w:rPr>
                <w:spacing w:val="-5"/>
                <w:lang w:eastAsia="en-US"/>
              </w:rPr>
              <w:t>-</w:t>
            </w:r>
            <w:r w:rsidRPr="00D97D5D">
              <w:rPr>
                <w:spacing w:val="-5"/>
                <w:lang w:val="en-US" w:eastAsia="en-US"/>
              </w:rPr>
              <w:t>Z</w:t>
            </w:r>
            <w:r w:rsidRPr="00D97D5D">
              <w:rPr>
                <w:spacing w:val="-5"/>
                <w:lang w:eastAsia="en-US"/>
              </w:rPr>
              <w:t>а-яА-Я]{20}\</w:t>
            </w:r>
            <w:r w:rsidRPr="00D97D5D">
              <w:rPr>
                <w:spacing w:val="-5"/>
                <w:lang w:val="en-US" w:eastAsia="en-US"/>
              </w:rPr>
              <w:t>d</w:t>
            </w:r>
            <w:r w:rsidRPr="00D97D5D">
              <w:rPr>
                <w:spacing w:val="-5"/>
                <w:lang w:eastAsia="en-US"/>
              </w:rPr>
              <w:t>{3}</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E845E0" w:rsidRDefault="0095392A" w:rsidP="00224C65">
            <w:pPr>
              <w:spacing w:after="60"/>
              <w:jc w:val="both"/>
              <w:rPr>
                <w:spacing w:val="-5"/>
                <w:lang w:eastAsia="en-US"/>
              </w:rPr>
            </w:pPr>
            <w:r w:rsidRPr="00E845E0">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rPr>
                <w:spacing w:val="-5"/>
                <w:lang w:eastAsia="en-US"/>
              </w:rPr>
            </w:pPr>
            <w:r w:rsidRPr="008D1F9E">
              <w:t xml:space="preserve">Добавлен контроль на обязательность заполнения полей SupplierBillID, </w:t>
            </w:r>
            <w:r w:rsidRPr="008D1F9E">
              <w:rPr>
                <w:lang w:val="en-US"/>
              </w:rPr>
              <w:t>PayerIdentifier</w:t>
            </w:r>
            <w:r w:rsidRPr="008D1F9E">
              <w:t xml:space="preserve"> , КБК, </w:t>
            </w:r>
            <w:r>
              <w:t xml:space="preserve">код по </w:t>
            </w:r>
            <w:r w:rsidRPr="008D1F9E">
              <w:t xml:space="preserve">ОКТМО и контейнера </w:t>
            </w:r>
            <w:r w:rsidRPr="008D1F9E">
              <w:rPr>
                <w:lang w:val="en-US"/>
              </w:rPr>
              <w:t>BudgetIndex</w:t>
            </w:r>
            <w:r w:rsidRPr="008D1F9E">
              <w:t xml:space="preserve">  в случае, если первые цифры номера банковского счета получателя средств (</w:t>
            </w:r>
            <w:r w:rsidRPr="00DD710C">
              <w:t>AccountNumber</w:t>
            </w:r>
            <w:r w:rsidRPr="008D1F9E">
              <w:t>) не равны «40302»)</w:t>
            </w:r>
          </w:p>
        </w:tc>
      </w:tr>
      <w:tr w:rsidR="0095392A" w:rsidRPr="00981B75" w:rsidTr="00C113F5">
        <w:trPr>
          <w:trHeight w:val="485"/>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E845E0" w:rsidRDefault="0095392A" w:rsidP="00224C65">
            <w:pPr>
              <w:spacing w:after="60"/>
              <w:jc w:val="both"/>
              <w:rPr>
                <w:spacing w:val="-5"/>
                <w:lang w:eastAsia="en-US"/>
              </w:rPr>
            </w:pPr>
            <w:r>
              <w:rPr>
                <w:spacing w:val="-5"/>
                <w:lang w:eastAsia="en-US"/>
              </w:rPr>
              <w:t xml:space="preserve">2.3.1 </w:t>
            </w:r>
            <w:r w:rsidRPr="00E845E0">
              <w:rPr>
                <w:spacing w:val="-5"/>
                <w:lang w:eastAsia="en-US"/>
              </w:rPr>
              <w:t>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rPr>
                <w:spacing w:val="-5"/>
                <w:lang w:eastAsia="en-US"/>
              </w:rPr>
            </w:pPr>
            <w:r w:rsidRPr="008D1F9E">
              <w:rPr>
                <w:spacing w:val="-5"/>
                <w:lang w:eastAsia="en-US"/>
              </w:rPr>
              <w:t xml:space="preserve">Изменен  контроль структуры УИП (код ошибки 235) </w:t>
            </w:r>
          </w:p>
        </w:tc>
      </w:tr>
      <w:tr w:rsidR="0095392A" w:rsidRPr="00981B75" w:rsidTr="00C113F5">
        <w:trPr>
          <w:trHeight w:val="132"/>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rPr>
                <w:spacing w:val="-5"/>
                <w:lang w:eastAsia="en-US"/>
              </w:rPr>
            </w:pPr>
            <w:r>
              <w:rPr>
                <w:spacing w:val="-5"/>
                <w:lang w:eastAsia="en-US"/>
              </w:rPr>
              <w:t>2.4. Квитанция</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rPr>
                <w:spacing w:val="-5"/>
                <w:lang w:eastAsia="en-US"/>
              </w:rPr>
            </w:pPr>
            <w:r w:rsidRPr="008D1F9E">
              <w:rPr>
                <w:spacing w:val="-5"/>
                <w:lang w:eastAsia="en-US"/>
              </w:rPr>
              <w:t xml:space="preserve">Изменено описание порядка квитирования </w:t>
            </w:r>
          </w:p>
        </w:tc>
      </w:tr>
      <w:tr w:rsidR="0095392A" w:rsidRPr="00981B75" w:rsidTr="00C113F5">
        <w:trPr>
          <w:trHeight w:val="32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rPr>
                <w:spacing w:val="-5"/>
                <w:lang w:eastAsia="en-US"/>
              </w:rPr>
            </w:pPr>
            <w:r>
              <w:rPr>
                <w:spacing w:val="-5"/>
                <w:lang w:eastAsia="en-US"/>
              </w:rPr>
              <w:t>2.5.6. Простые типы</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rPr>
                <w:spacing w:val="-5"/>
                <w:lang w:eastAsia="en-US"/>
              </w:rPr>
            </w:pPr>
            <w:r w:rsidRPr="008D1F9E">
              <w:t xml:space="preserve">Добавлено описание простого типа «personINNType» для контейнера «EsiaUserInfo» </w:t>
            </w:r>
          </w:p>
        </w:tc>
      </w:tr>
      <w:tr w:rsidR="0095392A" w:rsidRPr="00981B75" w:rsidTr="00C113F5">
        <w:trPr>
          <w:trHeight w:val="382"/>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rPr>
                <w:spacing w:val="-5"/>
                <w:lang w:eastAsia="en-US"/>
              </w:rPr>
            </w:pPr>
            <w:r>
              <w:rPr>
                <w:spacing w:val="-5"/>
                <w:lang w:eastAsia="en-US"/>
              </w:rPr>
              <w:lastRenderedPageBreak/>
              <w:t>3.2.1 Идентификатор плательщика ФЛ</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pPr>
            <w:r w:rsidRPr="008D1F9E">
              <w:t>Добавлен новый идентификатор плательщика – номер мобильного телефона.</w:t>
            </w:r>
          </w:p>
        </w:tc>
      </w:tr>
      <w:tr w:rsidR="0095392A" w:rsidRPr="00981B75" w:rsidTr="00C113F5">
        <w:trPr>
          <w:trHeight w:val="449"/>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rPr>
                <w:spacing w:val="-5"/>
                <w:lang w:eastAsia="en-US"/>
              </w:rPr>
            </w:pPr>
            <w:r w:rsidRPr="00F80B9A">
              <w:rPr>
                <w:spacing w:val="-5"/>
                <w:lang w:eastAsia="en-US"/>
              </w:rPr>
              <w:t>5.1.1. Сообщение запроса к веб-сервису</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pPr>
            <w:r w:rsidRPr="008D1F9E">
              <w:rPr>
                <w:spacing w:val="-5"/>
                <w:lang w:eastAsia="en-US"/>
              </w:rPr>
              <w:t>Уточнен перечень видов участников в атрибуте «</w:t>
            </w:r>
            <w:r w:rsidRPr="008D1F9E">
              <w:rPr>
                <w:lang w:val="en-US"/>
              </w:rPr>
              <w:t>senderRole</w:t>
            </w:r>
            <w:r w:rsidRPr="008D1F9E">
              <w:rPr>
                <w:spacing w:val="-5"/>
                <w:lang w:eastAsia="en-US"/>
              </w:rPr>
              <w:t xml:space="preserve">» </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E845E0" w:rsidRDefault="0095392A" w:rsidP="00224C65">
            <w:pPr>
              <w:spacing w:after="60"/>
              <w:jc w:val="both"/>
              <w:rPr>
                <w:spacing w:val="-5"/>
                <w:lang w:eastAsia="en-US"/>
              </w:rPr>
            </w:pPr>
            <w:r>
              <w:rPr>
                <w:spacing w:val="-5"/>
                <w:lang w:eastAsia="en-US"/>
              </w:rPr>
              <w:t>5.4.1. Общий формат запроса</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pPr>
            <w:r w:rsidRPr="008D1F9E">
              <w:t xml:space="preserve">Добавлен контейнер «EsiaUserInfo» подлежащий </w:t>
            </w:r>
            <w:r w:rsidRPr="008D1F9E">
              <w:rPr>
                <w:szCs w:val="28"/>
              </w:rPr>
              <w:t xml:space="preserve">заполнению при запросе на </w:t>
            </w:r>
            <w:r w:rsidR="005B0F36">
              <w:rPr>
                <w:szCs w:val="28"/>
              </w:rPr>
              <w:t>получение участникамиинформации, необходимой для уплаты денежных средств, администрируемой</w:t>
            </w:r>
            <w:r w:rsidRPr="008D1F9E">
              <w:rPr>
                <w:szCs w:val="28"/>
              </w:rPr>
              <w:t xml:space="preserve"> налоговыми органами Российской Федерации</w:t>
            </w:r>
          </w:p>
        </w:tc>
      </w:tr>
      <w:tr w:rsidR="0095392A" w:rsidRPr="00981B75"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rPr>
                <w:spacing w:val="-5"/>
                <w:lang w:eastAsia="en-US"/>
              </w:rPr>
            </w:pPr>
            <w:r>
              <w:rPr>
                <w:spacing w:val="-5"/>
                <w:lang w:eastAsia="en-US"/>
              </w:rPr>
              <w:t>5.4.1. Общий формат запроса</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pPr>
            <w:r w:rsidRPr="008D1F9E">
              <w:t>Уточнено описание порядка заполнения контейнера «</w:t>
            </w:r>
            <w:r w:rsidRPr="008D1F9E">
              <w:rPr>
                <w:lang w:val="en-US"/>
              </w:rPr>
              <w:t>Paging</w:t>
            </w:r>
            <w:r w:rsidRPr="008D1F9E">
              <w:t>» - «Если параметр не указан, то по умолчанию в ответе вернутся первые 100 элементов и признак конца выборки (</w:t>
            </w:r>
            <w:r w:rsidRPr="008D1F9E">
              <w:rPr>
                <w:lang w:val="en-US"/>
              </w:rPr>
              <w:t>true</w:t>
            </w:r>
            <w:r w:rsidRPr="008D1F9E">
              <w:t xml:space="preserve"> или </w:t>
            </w:r>
            <w:r w:rsidRPr="008D1F9E">
              <w:rPr>
                <w:lang w:val="en-US"/>
              </w:rPr>
              <w:t>false</w:t>
            </w:r>
            <w:r w:rsidRPr="008D1F9E">
              <w:t>)».</w:t>
            </w:r>
          </w:p>
        </w:tc>
      </w:tr>
      <w:tr w:rsidR="0095392A" w:rsidRPr="00981B75" w:rsidTr="00C113F5">
        <w:trPr>
          <w:trHeight w:val="715"/>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rPr>
                <w:spacing w:val="-5"/>
                <w:lang w:eastAsia="en-US"/>
              </w:rPr>
            </w:pPr>
            <w:r>
              <w:rPr>
                <w:spacing w:val="-5"/>
                <w:lang w:eastAsia="en-US"/>
              </w:rPr>
              <w:t>5.4.1. Общий формат запроса</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pPr>
            <w:r w:rsidRPr="008D1F9E">
              <w:rPr>
                <w:szCs w:val="28"/>
              </w:rPr>
              <w:t>Добавлен контейнер «</w:t>
            </w:r>
            <w:r w:rsidRPr="008D1F9E">
              <w:rPr>
                <w:szCs w:val="28"/>
                <w:lang w:val="en-US"/>
              </w:rPr>
              <w:t>Payments</w:t>
            </w:r>
            <w:r w:rsidRPr="008D1F9E">
              <w:rPr>
                <w:szCs w:val="28"/>
              </w:rPr>
              <w:t xml:space="preserve">» для обеспечения возможности запроса на </w:t>
            </w:r>
            <w:r w:rsidR="000D5681">
              <w:rPr>
                <w:szCs w:val="28"/>
              </w:rPr>
              <w:t>получение участником</w:t>
            </w:r>
            <w:r w:rsidRPr="008D1F9E">
              <w:rPr>
                <w:szCs w:val="28"/>
              </w:rPr>
              <w:t xml:space="preserve"> сущностей из ГИС ГМП (</w:t>
            </w:r>
            <w:r w:rsidRPr="008D1F9E">
              <w:t>платежей, квитанций</w:t>
            </w:r>
            <w:r w:rsidRPr="008D1F9E">
              <w:rPr>
                <w:szCs w:val="28"/>
              </w:rPr>
              <w:t>) по с</w:t>
            </w:r>
            <w:r w:rsidRPr="008D1F9E">
              <w:t>писку УИП.</w:t>
            </w:r>
          </w:p>
        </w:tc>
      </w:tr>
      <w:tr w:rsidR="0095392A" w:rsidRPr="00981B75" w:rsidTr="00C113F5">
        <w:trPr>
          <w:trHeight w:val="373"/>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224C65">
            <w:pPr>
              <w:spacing w:after="60"/>
              <w:jc w:val="both"/>
              <w:rPr>
                <w:spacing w:val="-5"/>
                <w:lang w:eastAsia="en-US"/>
              </w:rPr>
            </w:pPr>
            <w:r>
              <w:rPr>
                <w:spacing w:val="-5"/>
                <w:lang w:eastAsia="en-US"/>
              </w:rPr>
              <w:t>5.4.2. Экспорт извещений о начислениях из ГИС ГМП</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224C65">
            <w:pPr>
              <w:spacing w:after="60"/>
              <w:jc w:val="both"/>
            </w:pPr>
            <w:r w:rsidRPr="008D1F9E">
              <w:t xml:space="preserve">Добавлены контроли полей блока данных «EsiaUserInfo». </w:t>
            </w:r>
          </w:p>
        </w:tc>
      </w:tr>
      <w:tr w:rsidR="0095392A" w:rsidRPr="00981B75" w:rsidTr="00C113F5">
        <w:trPr>
          <w:trHeight w:val="286"/>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017651">
            <w:pPr>
              <w:spacing w:after="60"/>
              <w:rPr>
                <w:spacing w:val="-5"/>
                <w:lang w:eastAsia="en-US"/>
              </w:rPr>
            </w:pPr>
            <w:r>
              <w:rPr>
                <w:spacing w:val="-5"/>
                <w:lang w:eastAsia="en-US"/>
              </w:rPr>
              <w:t>5.4.6. Экспорт квитанций из ГИС ГМП</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0D5681">
            <w:pPr>
              <w:spacing w:after="60"/>
              <w:jc w:val="both"/>
            </w:pPr>
            <w:r w:rsidRPr="008D1F9E">
              <w:t xml:space="preserve">Добавлена возможность </w:t>
            </w:r>
            <w:r w:rsidR="000D5681">
              <w:t>получения участником</w:t>
            </w:r>
            <w:r w:rsidRPr="008D1F9E">
              <w:t xml:space="preserve"> квитанций для ГАП/АП</w:t>
            </w:r>
          </w:p>
        </w:tc>
      </w:tr>
      <w:tr w:rsidR="0095392A"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Default="0095392A" w:rsidP="00017651">
            <w:pPr>
              <w:spacing w:after="60"/>
              <w:rPr>
                <w:spacing w:val="-5"/>
                <w:lang w:eastAsia="en-US"/>
              </w:rPr>
            </w:pPr>
            <w:r>
              <w:rPr>
                <w:spacing w:val="-5"/>
                <w:lang w:eastAsia="en-US"/>
              </w:rPr>
              <w:t>6</w:t>
            </w:r>
            <w:r w:rsidRPr="00981B75">
              <w:rPr>
                <w:spacing w:val="-5"/>
                <w:lang w:eastAsia="en-US"/>
              </w:rPr>
              <w:t>.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5392A" w:rsidRPr="008D1F9E" w:rsidRDefault="0095392A" w:rsidP="00017651">
            <w:pPr>
              <w:spacing w:after="60"/>
              <w:jc w:val="both"/>
            </w:pPr>
            <w:r w:rsidRPr="008D1F9E">
              <w:t xml:space="preserve">Добавлено описание контролей соответствующих кодам ошибок «304»-«309». </w:t>
            </w:r>
          </w:p>
        </w:tc>
      </w:tr>
      <w:tr w:rsidR="0095392A" w:rsidRPr="00981B75" w:rsidTr="00C113F5">
        <w:trPr>
          <w:trHeight w:val="467"/>
        </w:trPr>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95392A" w:rsidRPr="008D1F9E" w:rsidRDefault="0095392A" w:rsidP="00017651">
            <w:pPr>
              <w:spacing w:after="60"/>
              <w:jc w:val="both"/>
            </w:pPr>
            <w:r w:rsidRPr="00817272">
              <w:rPr>
                <w:b/>
              </w:rPr>
              <w:t>Версия 1.16.4</w:t>
            </w:r>
          </w:p>
        </w:tc>
      </w:tr>
      <w:tr w:rsidR="00B6256E"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B6256E" w:rsidRPr="00AB7530" w:rsidRDefault="00AB7530" w:rsidP="00AB7530">
            <w:pPr>
              <w:spacing w:after="60"/>
              <w:rPr>
                <w:spacing w:val="-5"/>
                <w:lang w:eastAsia="en-US"/>
              </w:rPr>
            </w:pPr>
            <w:r>
              <w:rPr>
                <w:spacing w:val="-5"/>
                <w:lang w:eastAsia="en-US"/>
              </w:rPr>
              <w:t>1. Общие положения – 8.</w:t>
            </w:r>
            <w:r>
              <w:rPr>
                <w:spacing w:val="-5"/>
                <w:lang w:val="en-US" w:eastAsia="en-US"/>
              </w:rPr>
              <w:t> </w:t>
            </w:r>
            <w:r>
              <w:rPr>
                <w:spacing w:val="-5"/>
                <w:lang w:eastAsia="en-US"/>
              </w:rPr>
              <w:t>WSDLвеб-сервиса, размещенного в СМЭВ</w:t>
            </w:r>
          </w:p>
        </w:tc>
        <w:tc>
          <w:tcPr>
            <w:tcW w:w="6348" w:type="dxa"/>
            <w:tcBorders>
              <w:top w:val="single" w:sz="4" w:space="0" w:color="auto"/>
              <w:left w:val="nil"/>
              <w:bottom w:val="single" w:sz="4" w:space="0" w:color="auto"/>
              <w:right w:val="single" w:sz="4" w:space="0" w:color="auto"/>
            </w:tcBorders>
            <w:shd w:val="clear" w:color="auto" w:fill="auto"/>
          </w:tcPr>
          <w:p w:rsidR="00B6256E" w:rsidRDefault="00B6256E" w:rsidP="00017651">
            <w:pPr>
              <w:spacing w:after="60"/>
              <w:jc w:val="both"/>
            </w:pPr>
            <w:r>
              <w:t xml:space="preserve">Проведена оптимизация структуры </w:t>
            </w:r>
            <w:r w:rsidRPr="000D5681">
              <w:t>документа</w:t>
            </w:r>
            <w:r w:rsidR="000D5681">
              <w:t>«Форматы взаимодействия Государственной информационной системы о государственных и муниципальных платежах с информационными системами участников»</w:t>
            </w:r>
          </w:p>
        </w:tc>
      </w:tr>
      <w:tr w:rsidR="00B6256E"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B6256E" w:rsidRDefault="00B6256E" w:rsidP="00224C65">
            <w:pPr>
              <w:spacing w:after="60"/>
              <w:jc w:val="both"/>
              <w:rPr>
                <w:spacing w:val="-5"/>
                <w:lang w:eastAsia="en-US"/>
              </w:rPr>
            </w:pPr>
            <w:r>
              <w:rPr>
                <w:spacing w:val="-5"/>
                <w:lang w:eastAsia="en-US"/>
              </w:rPr>
              <w:t>1.1. Термины и обозначения</w:t>
            </w:r>
          </w:p>
        </w:tc>
        <w:tc>
          <w:tcPr>
            <w:tcW w:w="6348" w:type="dxa"/>
            <w:tcBorders>
              <w:top w:val="single" w:sz="4" w:space="0" w:color="auto"/>
              <w:left w:val="nil"/>
              <w:bottom w:val="single" w:sz="4" w:space="0" w:color="auto"/>
              <w:right w:val="single" w:sz="4" w:space="0" w:color="auto"/>
            </w:tcBorders>
            <w:shd w:val="clear" w:color="auto" w:fill="auto"/>
          </w:tcPr>
          <w:p w:rsidR="00B6256E" w:rsidRDefault="00B6256E" w:rsidP="00224C65">
            <w:pPr>
              <w:spacing w:after="60"/>
              <w:jc w:val="both"/>
            </w:pPr>
            <w:r>
              <w:t>Добавлен термин «ЕСИА»</w:t>
            </w:r>
          </w:p>
        </w:tc>
      </w:tr>
      <w:tr w:rsidR="00B6256E"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B6256E" w:rsidRDefault="00B6256E" w:rsidP="00224C65">
            <w:pPr>
              <w:spacing w:after="60"/>
              <w:jc w:val="both"/>
              <w:rPr>
                <w:spacing w:val="-5"/>
                <w:lang w:eastAsia="en-US"/>
              </w:rPr>
            </w:pPr>
            <w:r>
              <w:rPr>
                <w:spacing w:val="-5"/>
                <w:lang w:eastAsia="en-US"/>
              </w:rPr>
              <w:t>2. Сущности ГИС ГМП</w:t>
            </w:r>
          </w:p>
        </w:tc>
        <w:tc>
          <w:tcPr>
            <w:tcW w:w="6348" w:type="dxa"/>
            <w:tcBorders>
              <w:top w:val="single" w:sz="4" w:space="0" w:color="auto"/>
              <w:left w:val="nil"/>
              <w:bottom w:val="single" w:sz="4" w:space="0" w:color="auto"/>
              <w:right w:val="single" w:sz="4" w:space="0" w:color="auto"/>
            </w:tcBorders>
            <w:shd w:val="clear" w:color="auto" w:fill="auto"/>
          </w:tcPr>
          <w:p w:rsidR="00B6256E" w:rsidRDefault="00B6256E" w:rsidP="00224C65">
            <w:pPr>
              <w:spacing w:after="60"/>
              <w:jc w:val="both"/>
              <w:rPr>
                <w:spacing w:val="-5"/>
                <w:lang w:eastAsia="en-US"/>
              </w:rPr>
            </w:pPr>
            <w:r w:rsidRPr="00981B75">
              <w:rPr>
                <w:spacing w:val="-5"/>
                <w:lang w:eastAsia="en-US"/>
              </w:rPr>
              <w:t>Добавлен подраздел</w:t>
            </w:r>
            <w:r>
              <w:rPr>
                <w:spacing w:val="-5"/>
                <w:lang w:eastAsia="en-US"/>
              </w:rPr>
              <w:t>2.1.1 «</w:t>
            </w:r>
            <w:r w:rsidRPr="00BA4E6F">
              <w:rPr>
                <w:spacing w:val="-5"/>
                <w:lang w:eastAsia="en-US"/>
              </w:rPr>
              <w:t>Условия формирования и направления извещения о приеме к исполнению распоряжения</w:t>
            </w:r>
            <w:r>
              <w:rPr>
                <w:spacing w:val="-5"/>
                <w:lang w:eastAsia="en-US"/>
              </w:rPr>
              <w:t>».</w:t>
            </w:r>
          </w:p>
          <w:p w:rsidR="00B6256E" w:rsidRDefault="00B6256E" w:rsidP="00224C65">
            <w:pPr>
              <w:spacing w:after="60"/>
              <w:jc w:val="both"/>
              <w:rPr>
                <w:spacing w:val="-5"/>
                <w:lang w:eastAsia="en-US"/>
              </w:rPr>
            </w:pPr>
            <w:r>
              <w:rPr>
                <w:spacing w:val="-5"/>
                <w:lang w:eastAsia="en-US"/>
              </w:rPr>
              <w:t xml:space="preserve">Определены условия формирования и </w:t>
            </w:r>
            <w:r w:rsidR="000D5681">
              <w:rPr>
                <w:spacing w:val="-5"/>
                <w:lang w:eastAsia="en-US"/>
              </w:rPr>
              <w:t>предоставления участником информации об уплате денежных средств</w:t>
            </w:r>
          </w:p>
        </w:tc>
      </w:tr>
      <w:tr w:rsidR="002640FC"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2640FC" w:rsidRDefault="002640FC" w:rsidP="00224C65">
            <w:pPr>
              <w:spacing w:after="60"/>
              <w:jc w:val="both"/>
              <w:rPr>
                <w:spacing w:val="-5"/>
                <w:lang w:eastAsia="en-US"/>
              </w:rPr>
            </w:pPr>
            <w:r>
              <w:rPr>
                <w:spacing w:val="-5"/>
                <w:lang w:eastAsia="en-US"/>
              </w:rPr>
              <w:t xml:space="preserve">2.1. </w:t>
            </w:r>
            <w:r w:rsidRPr="002640FC">
              <w:rPr>
                <w:spacing w:val="-5"/>
                <w:lang w:eastAsia="en-US"/>
              </w:rPr>
              <w:t>Условия формирования и направления извещения о приеме к исполнению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2640FC" w:rsidRPr="00981B75" w:rsidRDefault="002640FC" w:rsidP="00224C65">
            <w:pPr>
              <w:spacing w:after="60"/>
              <w:jc w:val="both"/>
              <w:rPr>
                <w:spacing w:val="-5"/>
                <w:lang w:eastAsia="en-US"/>
              </w:rPr>
            </w:pPr>
            <w:r>
              <w:rPr>
                <w:spacing w:val="-5"/>
                <w:lang w:eastAsia="en-US"/>
              </w:rPr>
              <w:t>Новый раздел</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224C65">
            <w:pPr>
              <w:spacing w:after="60"/>
              <w:jc w:val="both"/>
              <w:rPr>
                <w:spacing w:val="-5"/>
                <w:lang w:eastAsia="en-US"/>
              </w:rPr>
            </w:pPr>
            <w:r w:rsidRPr="00031797">
              <w:rPr>
                <w:spacing w:val="-5"/>
                <w:lang w:eastAsia="en-US"/>
              </w:rPr>
              <w:t>2.</w:t>
            </w:r>
            <w:r>
              <w:rPr>
                <w:spacing w:val="-5"/>
                <w:lang w:eastAsia="en-US"/>
              </w:rPr>
              <w:t>3</w:t>
            </w:r>
            <w:r w:rsidRPr="00031797">
              <w:rPr>
                <w:spacing w:val="-5"/>
                <w:lang w:eastAsia="en-US"/>
              </w:rPr>
              <w:t xml:space="preserve">. </w:t>
            </w:r>
            <w:r>
              <w:rPr>
                <w:spacing w:val="-5"/>
                <w:lang w:eastAsia="en-US"/>
              </w:rPr>
              <w:t>Извещение о начислении (извещение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Изменен формат атрибута «</w:t>
            </w:r>
            <w:r>
              <w:rPr>
                <w:spacing w:val="-5"/>
                <w:lang w:val="en-US" w:eastAsia="en-US"/>
              </w:rPr>
              <w:t>BillDate</w:t>
            </w:r>
            <w:r>
              <w:rPr>
                <w:spacing w:val="-5"/>
                <w:lang w:eastAsia="en-US"/>
              </w:rPr>
              <w:t>»</w:t>
            </w:r>
          </w:p>
        </w:tc>
      </w:tr>
      <w:tr w:rsidR="00B6256E"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B6256E" w:rsidRPr="00031797" w:rsidRDefault="00B6256E" w:rsidP="00224C65">
            <w:pPr>
              <w:spacing w:after="60"/>
              <w:jc w:val="both"/>
              <w:rPr>
                <w:spacing w:val="-5"/>
                <w:lang w:eastAsia="en-US"/>
              </w:rPr>
            </w:pPr>
            <w:r w:rsidRPr="00031797">
              <w:rPr>
                <w:spacing w:val="-5"/>
                <w:lang w:eastAsia="en-US"/>
              </w:rPr>
              <w:lastRenderedPageBreak/>
              <w:t>2.</w:t>
            </w:r>
            <w:r w:rsidR="00914380">
              <w:rPr>
                <w:spacing w:val="-5"/>
                <w:lang w:eastAsia="en-US"/>
              </w:rPr>
              <w:t>3</w:t>
            </w:r>
            <w:r w:rsidRPr="00031797">
              <w:rPr>
                <w:spacing w:val="-5"/>
                <w:lang w:eastAsia="en-US"/>
              </w:rPr>
              <w:t xml:space="preserve">. </w:t>
            </w:r>
            <w:r w:rsidR="000D5681">
              <w:rPr>
                <w:spacing w:val="-5"/>
                <w:lang w:eastAsia="en-US"/>
              </w:rPr>
              <w:t>Извещение о начислении (извещение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B6256E" w:rsidRPr="008D1F9E" w:rsidRDefault="00B6256E" w:rsidP="00224C65">
            <w:pPr>
              <w:spacing w:after="60"/>
              <w:jc w:val="both"/>
            </w:pPr>
            <w:r>
              <w:rPr>
                <w:spacing w:val="-5"/>
                <w:lang w:eastAsia="en-US"/>
              </w:rPr>
              <w:t>О</w:t>
            </w:r>
            <w:r w:rsidRPr="008D1F9E">
              <w:rPr>
                <w:spacing w:val="-5"/>
                <w:lang w:eastAsia="en-US"/>
              </w:rPr>
              <w:t xml:space="preserve">писание порядка заполнения контейнера «AdditionalData» в описание типа «ChargeType» </w:t>
            </w:r>
            <w:r>
              <w:rPr>
                <w:spacing w:val="-5"/>
                <w:lang w:eastAsia="en-US"/>
              </w:rPr>
              <w:t>дополнено</w:t>
            </w:r>
            <w:r w:rsidRPr="008D1F9E">
              <w:rPr>
                <w:spacing w:val="-5"/>
                <w:lang w:eastAsia="en-US"/>
              </w:rPr>
              <w:t xml:space="preserve"> случа</w:t>
            </w:r>
            <w:r>
              <w:rPr>
                <w:spacing w:val="-5"/>
                <w:lang w:eastAsia="en-US"/>
              </w:rPr>
              <w:t>ями, когда</w:t>
            </w:r>
            <w:r w:rsidRPr="008D1F9E">
              <w:rPr>
                <w:bCs/>
              </w:rPr>
              <w:t xml:space="preserve">нормативными правовыми актами </w:t>
            </w:r>
            <w:r>
              <w:rPr>
                <w:bCs/>
              </w:rPr>
              <w:t>предусмотрены условия оплаты с применением понижающего коэффициента</w:t>
            </w:r>
          </w:p>
        </w:tc>
      </w:tr>
      <w:tr w:rsidR="00B6256E"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B6256E" w:rsidRPr="00031797" w:rsidRDefault="00B6256E" w:rsidP="00914380">
            <w:pPr>
              <w:spacing w:after="60"/>
              <w:jc w:val="both"/>
              <w:rPr>
                <w:spacing w:val="-5"/>
                <w:lang w:eastAsia="en-US"/>
              </w:rPr>
            </w:pPr>
            <w:r w:rsidRPr="00031797">
              <w:rPr>
                <w:spacing w:val="-5"/>
                <w:lang w:eastAsia="en-US"/>
              </w:rPr>
              <w:t>2.</w:t>
            </w:r>
            <w:r w:rsidR="00914380">
              <w:rPr>
                <w:spacing w:val="-5"/>
                <w:lang w:eastAsia="en-US"/>
              </w:rPr>
              <w:t>3</w:t>
            </w:r>
            <w:r w:rsidRPr="00031797">
              <w:rPr>
                <w:spacing w:val="-5"/>
                <w:lang w:eastAsia="en-US"/>
              </w:rPr>
              <w:t xml:space="preserve">.1 Описание контролей параметров </w:t>
            </w:r>
            <w:r w:rsidR="000D5681">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B6256E" w:rsidRPr="00357D1E" w:rsidRDefault="00B6256E" w:rsidP="00224C65">
            <w:pPr>
              <w:spacing w:after="60"/>
              <w:jc w:val="both"/>
              <w:rPr>
                <w:highlight w:val="yellow"/>
              </w:rPr>
            </w:pPr>
            <w:r w:rsidRPr="00357D1E">
              <w:rPr>
                <w:spacing w:val="-5"/>
                <w:lang w:eastAsia="en-US"/>
              </w:rPr>
              <w:t>Уточнено описание проверки длины УИН («SupplierBillID») на соответствие требованиям к порядку его формирования</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031797" w:rsidRDefault="00914380" w:rsidP="00914380">
            <w:pPr>
              <w:spacing w:after="60"/>
              <w:jc w:val="both"/>
              <w:rPr>
                <w:spacing w:val="-5"/>
                <w:lang w:eastAsia="en-US"/>
              </w:rPr>
            </w:pPr>
            <w:r w:rsidRPr="00031797">
              <w:rPr>
                <w:spacing w:val="-5"/>
                <w:lang w:eastAsia="en-US"/>
              </w:rPr>
              <w:t>2.</w:t>
            </w:r>
            <w:r>
              <w:rPr>
                <w:spacing w:val="-5"/>
                <w:lang w:eastAsia="en-US"/>
              </w:rPr>
              <w:t>3</w:t>
            </w:r>
            <w:r w:rsidRPr="00031797">
              <w:rPr>
                <w:spacing w:val="-5"/>
                <w:lang w:eastAsia="en-US"/>
              </w:rPr>
              <w:t xml:space="preserve">.1 Описание контролей параметров </w:t>
            </w:r>
            <w:r>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357D1E" w:rsidRDefault="00914380" w:rsidP="00914380">
            <w:pPr>
              <w:spacing w:after="60"/>
              <w:jc w:val="both"/>
              <w:rPr>
                <w:spacing w:val="-5"/>
                <w:lang w:eastAsia="en-US"/>
              </w:rPr>
            </w:pPr>
            <w:r>
              <w:rPr>
                <w:spacing w:val="-5"/>
                <w:lang w:eastAsia="en-US"/>
              </w:rPr>
              <w:t>Изменен формат атрибута «</w:t>
            </w:r>
            <w:r>
              <w:rPr>
                <w:spacing w:val="-5"/>
                <w:lang w:val="en-US" w:eastAsia="en-US"/>
              </w:rPr>
              <w:t>BillDate</w:t>
            </w:r>
            <w:r>
              <w:rPr>
                <w:spacing w:val="-5"/>
                <w:lang w:eastAsia="en-US"/>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2.3.1 </w:t>
            </w:r>
            <w:r w:rsidRPr="00031797">
              <w:rPr>
                <w:spacing w:val="-5"/>
                <w:lang w:eastAsia="en-US"/>
              </w:rPr>
              <w:t xml:space="preserve">Описание контролей параметров </w:t>
            </w:r>
            <w:r>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sidRPr="00357D1E">
              <w:rPr>
                <w:spacing w:val="-5"/>
                <w:lang w:eastAsia="en-US"/>
              </w:rPr>
              <w:t>Уточнено</w:t>
            </w:r>
            <w:r>
              <w:rPr>
                <w:spacing w:val="-5"/>
                <w:lang w:eastAsia="en-US"/>
              </w:rPr>
              <w:t xml:space="preserve"> условие заполнения </w:t>
            </w:r>
            <w:r w:rsidRPr="00F81106">
              <w:rPr>
                <w:spacing w:val="-5"/>
                <w:lang w:eastAsia="en-US"/>
              </w:rPr>
              <w:t>обязательн</w:t>
            </w:r>
            <w:r>
              <w:rPr>
                <w:spacing w:val="-5"/>
                <w:lang w:eastAsia="en-US"/>
              </w:rPr>
              <w:t>ого</w:t>
            </w:r>
            <w:r w:rsidRPr="00F81106">
              <w:rPr>
                <w:spacing w:val="-5"/>
                <w:lang w:eastAsia="en-US"/>
              </w:rPr>
              <w:t xml:space="preserve"> атрибут</w:t>
            </w:r>
            <w:r>
              <w:rPr>
                <w:spacing w:val="-5"/>
                <w:lang w:eastAsia="en-US"/>
              </w:rPr>
              <w:t>а</w:t>
            </w:r>
            <w:r w:rsidRPr="00F81106">
              <w:rPr>
                <w:spacing w:val="-5"/>
                <w:lang w:eastAsia="en-US"/>
              </w:rPr>
              <w:t xml:space="preserve"> «meaning»</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2.3.1 </w:t>
            </w:r>
            <w:r w:rsidRPr="00031797">
              <w:rPr>
                <w:spacing w:val="-5"/>
                <w:lang w:eastAsia="en-US"/>
              </w:rPr>
              <w:t xml:space="preserve">Описание контролей параметров </w:t>
            </w:r>
            <w:r>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Изменен формат кода по ОКТМО</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2.3.1 </w:t>
            </w:r>
            <w:r w:rsidRPr="00031797">
              <w:rPr>
                <w:spacing w:val="-5"/>
                <w:lang w:eastAsia="en-US"/>
              </w:rPr>
              <w:t xml:space="preserve">Описание контролей параметров </w:t>
            </w:r>
            <w:r>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Удален контроль с кодом ошибки «232» - «</w:t>
            </w:r>
            <w:r w:rsidRPr="00D200DE">
              <w:rPr>
                <w:spacing w:val="-5"/>
                <w:lang w:eastAsia="en-US"/>
              </w:rPr>
              <w:t xml:space="preserve">Если по данному начислению предполагается поступление средств на счет, </w:t>
            </w:r>
            <w:r>
              <w:rPr>
                <w:spacing w:val="-5"/>
                <w:lang w:eastAsia="en-US"/>
              </w:rPr>
              <w:t xml:space="preserve">первые цифры которого - «40101», </w:t>
            </w:r>
            <w:r w:rsidRPr="00D200DE">
              <w:rPr>
                <w:spacing w:val="-5"/>
                <w:lang w:eastAsia="en-US"/>
              </w:rPr>
              <w:t>то значение поля «ОКТМО» не может быть равно «0»</w:t>
            </w:r>
            <w:r>
              <w:rPr>
                <w:spacing w:val="-5"/>
                <w:lang w:eastAsia="en-US"/>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2.3.1 </w:t>
            </w:r>
            <w:r w:rsidRPr="00031797">
              <w:rPr>
                <w:spacing w:val="-5"/>
                <w:lang w:eastAsia="en-US"/>
              </w:rPr>
              <w:t xml:space="preserve">Описание контролей параметров </w:t>
            </w:r>
            <w:r>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8B6C85" w:rsidRDefault="00914380" w:rsidP="00914380">
            <w:pPr>
              <w:spacing w:after="60"/>
              <w:jc w:val="both"/>
              <w:rPr>
                <w:spacing w:val="-5"/>
                <w:lang w:eastAsia="en-US"/>
              </w:rPr>
            </w:pPr>
            <w:r w:rsidRPr="008D1F9E">
              <w:rPr>
                <w:spacing w:val="-5"/>
                <w:lang w:eastAsia="en-US"/>
              </w:rPr>
              <w:t>Измененамаскавводаидентификатораплательщика</w:t>
            </w:r>
            <w:r w:rsidRPr="00451106">
              <w:rPr>
                <w:spacing w:val="-5"/>
                <w:lang w:eastAsia="en-US"/>
              </w:rPr>
              <w:t xml:space="preserve"> («</w:t>
            </w:r>
            <w:r w:rsidRPr="00D97D5D">
              <w:rPr>
                <w:spacing w:val="-5"/>
                <w:lang w:val="en-US" w:eastAsia="en-US"/>
              </w:rPr>
              <w:t>AltPayerIdentifier</w:t>
            </w:r>
            <w:r w:rsidRPr="00451106">
              <w:rPr>
                <w:spacing w:val="-5"/>
                <w:lang w:eastAsia="en-US"/>
              </w:rPr>
              <w:t xml:space="preserve">») </w:t>
            </w:r>
            <w:r w:rsidRPr="008D1F9E">
              <w:rPr>
                <w:spacing w:val="-5"/>
                <w:lang w:eastAsia="en-US"/>
              </w:rPr>
              <w:t>для</w:t>
            </w:r>
            <w:r>
              <w:rPr>
                <w:spacing w:val="-5"/>
                <w:lang w:eastAsia="en-US"/>
              </w:rPr>
              <w:t>ФЛ</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2.3.1 </w:t>
            </w:r>
            <w:r w:rsidRPr="00031797">
              <w:rPr>
                <w:spacing w:val="-5"/>
                <w:lang w:eastAsia="en-US"/>
              </w:rPr>
              <w:t xml:space="preserve">Описание контролей параметров </w:t>
            </w:r>
            <w:r>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8D1F9E" w:rsidRDefault="00914380" w:rsidP="00914380">
            <w:pPr>
              <w:spacing w:after="60"/>
              <w:jc w:val="both"/>
            </w:pPr>
            <w:r>
              <w:rPr>
                <w:spacing w:val="-5"/>
                <w:lang w:eastAsia="en-US"/>
              </w:rPr>
              <w:t>Перечень возможных значений «Статус плательщика (реквизит 101)» («</w:t>
            </w:r>
            <w:r w:rsidRPr="00817272">
              <w:rPr>
                <w:spacing w:val="-5"/>
                <w:lang w:eastAsia="en-US"/>
              </w:rPr>
              <w:t>Status</w:t>
            </w:r>
            <w:r>
              <w:rPr>
                <w:spacing w:val="-5"/>
                <w:lang w:eastAsia="en-US"/>
              </w:rPr>
              <w:t>») дополнен значениями «27», «28»</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2.3.1 </w:t>
            </w:r>
            <w:r w:rsidRPr="00031797">
              <w:rPr>
                <w:spacing w:val="-5"/>
                <w:lang w:eastAsia="en-US"/>
              </w:rPr>
              <w:t xml:space="preserve">Описание контролей параметров </w:t>
            </w:r>
            <w:r>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8D1F9E" w:rsidRDefault="00914380" w:rsidP="00914380">
            <w:pPr>
              <w:spacing w:after="60"/>
              <w:jc w:val="both"/>
            </w:pPr>
            <w:r>
              <w:rPr>
                <w:spacing w:val="-5"/>
                <w:lang w:eastAsia="en-US"/>
              </w:rPr>
              <w:t>Перечень «</w:t>
            </w:r>
            <w:r w:rsidRPr="00817272">
              <w:rPr>
                <w:spacing w:val="-5"/>
                <w:lang w:eastAsia="en-US"/>
              </w:rPr>
              <w:t>Показатель основания платежа (реквизит 106)</w:t>
            </w:r>
            <w:r>
              <w:rPr>
                <w:spacing w:val="-5"/>
                <w:lang w:eastAsia="en-US"/>
              </w:rPr>
              <w:t>» («</w:t>
            </w:r>
            <w:r w:rsidRPr="00817272">
              <w:rPr>
                <w:spacing w:val="-5"/>
                <w:lang w:eastAsia="en-US"/>
              </w:rPr>
              <w:t>Purpose</w:t>
            </w:r>
            <w:r>
              <w:rPr>
                <w:spacing w:val="-5"/>
                <w:lang w:eastAsia="en-US"/>
              </w:rPr>
              <w:t xml:space="preserve">») </w:t>
            </w:r>
            <w:r>
              <w:t>блока данных «Реквизиты платежа 101, 106 – 110»«</w:t>
            </w:r>
            <w:r w:rsidRPr="008D1F9E">
              <w:rPr>
                <w:lang w:val="en-US"/>
              </w:rPr>
              <w:t>BudgetIndex</w:t>
            </w:r>
            <w:r>
              <w:t>»</w:t>
            </w:r>
            <w:r>
              <w:rPr>
                <w:spacing w:val="-5"/>
                <w:lang w:eastAsia="en-US"/>
              </w:rPr>
              <w:t xml:space="preserve"> дополнен значениями «ПД», «КВ»</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2.3.1 </w:t>
            </w:r>
            <w:r w:rsidRPr="00031797">
              <w:rPr>
                <w:spacing w:val="-5"/>
                <w:lang w:eastAsia="en-US"/>
              </w:rPr>
              <w:t xml:space="preserve">Описание контролей параметров </w:t>
            </w:r>
            <w:r>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Изменена маска поля «Показатель типа платежа (реквизит 110)» («</w:t>
            </w:r>
            <w:r w:rsidRPr="002B08D9">
              <w:rPr>
                <w:spacing w:val="-5"/>
                <w:lang w:eastAsia="en-US"/>
              </w:rPr>
              <w:t>PaymentType</w:t>
            </w:r>
            <w:r>
              <w:rPr>
                <w:spacing w:val="-5"/>
                <w:lang w:eastAsia="en-US"/>
              </w:rPr>
              <w:t>»)</w:t>
            </w:r>
          </w:p>
        </w:tc>
      </w:tr>
      <w:tr w:rsidR="007405B7"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405B7" w:rsidRDefault="007405B7" w:rsidP="00914380">
            <w:pPr>
              <w:spacing w:after="60"/>
              <w:jc w:val="both"/>
              <w:rPr>
                <w:spacing w:val="-5"/>
                <w:lang w:eastAsia="en-US"/>
              </w:rPr>
            </w:pPr>
            <w:r>
              <w:rPr>
                <w:spacing w:val="-5"/>
                <w:lang w:eastAsia="en-US"/>
              </w:rPr>
              <w:t xml:space="preserve">2.3.1 </w:t>
            </w:r>
            <w:r w:rsidRPr="00031797">
              <w:rPr>
                <w:spacing w:val="-5"/>
                <w:lang w:eastAsia="en-US"/>
              </w:rPr>
              <w:t xml:space="preserve">Описание контролей параметров </w:t>
            </w:r>
            <w:r>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7405B7" w:rsidRPr="007405B7" w:rsidRDefault="007405B7" w:rsidP="00914380">
            <w:pPr>
              <w:spacing w:after="60"/>
              <w:jc w:val="both"/>
              <w:rPr>
                <w:spacing w:val="-5"/>
                <w:lang w:eastAsia="en-US"/>
              </w:rPr>
            </w:pPr>
            <w:r>
              <w:rPr>
                <w:spacing w:val="-5"/>
                <w:lang w:eastAsia="en-US"/>
              </w:rPr>
              <w:t xml:space="preserve">Удалено поле «Код </w:t>
            </w:r>
            <w:r>
              <w:rPr>
                <w:spacing w:val="-5"/>
                <w:lang w:val="en-US" w:eastAsia="en-US"/>
              </w:rPr>
              <w:t>SWIFT</w:t>
            </w:r>
            <w:r>
              <w:rPr>
                <w:spacing w:val="-5"/>
                <w:lang w:eastAsia="en-US"/>
              </w:rPr>
              <w:t>иностранного банка, в котором открыт счет» («</w:t>
            </w:r>
            <w:r>
              <w:rPr>
                <w:spacing w:val="-5"/>
                <w:lang w:val="en-US" w:eastAsia="en-US"/>
              </w:rPr>
              <w:t>SWIFT</w:t>
            </w:r>
            <w:r>
              <w:rPr>
                <w:spacing w:val="-5"/>
                <w:lang w:eastAsia="en-US"/>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2.3.1 </w:t>
            </w:r>
            <w:r w:rsidRPr="00031797">
              <w:rPr>
                <w:spacing w:val="-5"/>
                <w:lang w:eastAsia="en-US"/>
              </w:rPr>
              <w:t xml:space="preserve">Описание контролей параметров </w:t>
            </w:r>
            <w:r>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8D1F9E" w:rsidRDefault="00914380" w:rsidP="00914380">
            <w:pPr>
              <w:spacing w:after="60"/>
              <w:jc w:val="both"/>
            </w:pPr>
            <w:r>
              <w:rPr>
                <w:spacing w:val="-5"/>
                <w:lang w:eastAsia="en-US"/>
              </w:rPr>
              <w:t>Контроли значений блока данных «Дополнительные поля начисления» («</w:t>
            </w:r>
            <w:r w:rsidRPr="0034632B">
              <w:rPr>
                <w:spacing w:val="-5"/>
                <w:lang w:eastAsia="en-US"/>
              </w:rPr>
              <w:t>AdditionalData</w:t>
            </w:r>
            <w:r>
              <w:rPr>
                <w:spacing w:val="-5"/>
                <w:lang w:eastAsia="en-US"/>
              </w:rPr>
              <w:t>») дополнены</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2.4 Извещение о приеме к исполнению распоряжения (извещение об уточнении </w:t>
            </w:r>
            <w:r>
              <w:rPr>
                <w:spacing w:val="-5"/>
                <w:lang w:eastAsia="en-US"/>
              </w:rPr>
              <w:lastRenderedPageBreak/>
              <w:t>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lastRenderedPageBreak/>
              <w:t xml:space="preserve">Изменен формат поля </w:t>
            </w:r>
            <w:r w:rsidR="00D7299A">
              <w:rPr>
                <w:spacing w:val="-5"/>
                <w:lang w:eastAsia="en-US"/>
              </w:rPr>
              <w:t xml:space="preserve">«Дата приема к исполнению </w:t>
            </w:r>
            <w:r w:rsidR="00D7299A">
              <w:rPr>
                <w:spacing w:val="-5"/>
                <w:lang w:eastAsia="en-US"/>
              </w:rPr>
              <w:lastRenderedPageBreak/>
              <w:t>распоряжения» (</w:t>
            </w:r>
            <w:r>
              <w:rPr>
                <w:spacing w:val="-5"/>
                <w:lang w:eastAsia="en-US"/>
              </w:rPr>
              <w:t>«</w:t>
            </w:r>
            <w:r w:rsidR="00D7299A">
              <w:rPr>
                <w:spacing w:val="-5"/>
                <w:lang w:val="en-US" w:eastAsia="en-US"/>
              </w:rPr>
              <w:t>PaymentDate</w:t>
            </w:r>
            <w:r>
              <w:rPr>
                <w:spacing w:val="-5"/>
                <w:lang w:eastAsia="en-US"/>
              </w:rPr>
              <w:t>»</w:t>
            </w:r>
            <w:r w:rsidR="00D7299A">
              <w:rPr>
                <w:spacing w:val="-5"/>
                <w:lang w:eastAsia="en-US"/>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lastRenderedPageBreak/>
              <w:t>2.4 Извещение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8D1F9E" w:rsidRDefault="00914380" w:rsidP="00914380">
            <w:pPr>
              <w:spacing w:after="60"/>
              <w:jc w:val="both"/>
            </w:pPr>
            <w:r w:rsidRPr="008D1F9E">
              <w:rPr>
                <w:spacing w:val="-5"/>
                <w:lang w:eastAsia="en-US"/>
              </w:rPr>
              <w:t>Добавлено описание порядка заполнения контейнера «AdditionalData» в опи</w:t>
            </w:r>
            <w:r>
              <w:rPr>
                <w:spacing w:val="-5"/>
                <w:lang w:eastAsia="en-US"/>
              </w:rPr>
              <w:t>сании</w:t>
            </w:r>
            <w:r w:rsidRPr="008D1F9E">
              <w:rPr>
                <w:spacing w:val="-5"/>
                <w:lang w:eastAsia="en-US"/>
              </w:rPr>
              <w:t xml:space="preserve"> типа «</w:t>
            </w:r>
            <w:r w:rsidRPr="00981B75">
              <w:rPr>
                <w:szCs w:val="28"/>
                <w:lang w:val="en-US"/>
              </w:rPr>
              <w:t>Payment</w:t>
            </w:r>
            <w:r w:rsidRPr="008D1F9E">
              <w:rPr>
                <w:spacing w:val="-5"/>
                <w:lang w:eastAsia="en-US"/>
              </w:rPr>
              <w:t xml:space="preserve">Type» в </w:t>
            </w:r>
            <w:r>
              <w:rPr>
                <w:bCs/>
              </w:rPr>
              <w:t>случае оплаты начисления за совершение юридически значимых действий в отношении физических лиц с использованием порталов, интегрированных с ЕСИА</w:t>
            </w:r>
          </w:p>
        </w:tc>
      </w:tr>
      <w:tr w:rsidR="00CE031A"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CE031A" w:rsidRDefault="00CE031A" w:rsidP="00914380">
            <w:pPr>
              <w:spacing w:after="60"/>
              <w:jc w:val="both"/>
              <w:rPr>
                <w:spacing w:val="-5"/>
                <w:lang w:eastAsia="en-US"/>
              </w:rPr>
            </w:pPr>
            <w:r>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CE031A" w:rsidRPr="008D1F9E" w:rsidRDefault="00CE031A" w:rsidP="00914380">
            <w:pPr>
              <w:spacing w:after="60"/>
              <w:jc w:val="both"/>
              <w:rPr>
                <w:spacing w:val="-5"/>
                <w:lang w:eastAsia="en-US"/>
              </w:rPr>
            </w:pPr>
            <w:r>
              <w:rPr>
                <w:spacing w:val="-5"/>
                <w:lang w:eastAsia="en-US"/>
              </w:rPr>
              <w:t>Изменен формат поля «Дата приема к исполнению распоряжения» («</w:t>
            </w:r>
            <w:r>
              <w:rPr>
                <w:spacing w:val="-5"/>
                <w:lang w:val="en-US" w:eastAsia="en-US"/>
              </w:rPr>
              <w:t>PaymentDate</w:t>
            </w:r>
            <w:r>
              <w:rPr>
                <w:spacing w:val="-5"/>
                <w:lang w:eastAsia="en-US"/>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8D1F9E" w:rsidRDefault="00914380" w:rsidP="003947A3">
            <w:pPr>
              <w:spacing w:after="60"/>
              <w:jc w:val="both"/>
              <w:rPr>
                <w:spacing w:val="-5"/>
                <w:lang w:eastAsia="en-US"/>
              </w:rPr>
            </w:pPr>
            <w:r>
              <w:rPr>
                <w:spacing w:val="-5"/>
                <w:lang w:eastAsia="en-US"/>
              </w:rPr>
              <w:t>Перечень возможных значений «Статус плательщика (реквизит 101)» («</w:t>
            </w:r>
            <w:r w:rsidRPr="00817272">
              <w:rPr>
                <w:spacing w:val="-5"/>
                <w:lang w:eastAsia="en-US"/>
              </w:rPr>
              <w:t>Status</w:t>
            </w:r>
            <w:r>
              <w:rPr>
                <w:spacing w:val="-5"/>
                <w:lang w:eastAsia="en-US"/>
              </w:rPr>
              <w:t>») дополнен значениями «27», «28»</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8D1F9E" w:rsidRDefault="00914380" w:rsidP="00914380">
            <w:pPr>
              <w:spacing w:after="60"/>
              <w:jc w:val="both"/>
            </w:pPr>
            <w:r>
              <w:rPr>
                <w:spacing w:val="-5"/>
                <w:lang w:eastAsia="en-US"/>
              </w:rPr>
              <w:t>Добавлена возможность указания в поле «</w:t>
            </w:r>
            <w:r w:rsidRPr="00817272">
              <w:rPr>
                <w:spacing w:val="-5"/>
                <w:lang w:eastAsia="en-US"/>
              </w:rPr>
              <w:t>Показатель основания платежа (реквизит 106)</w:t>
            </w:r>
            <w:r>
              <w:rPr>
                <w:spacing w:val="-5"/>
                <w:lang w:eastAsia="en-US"/>
              </w:rPr>
              <w:t>» («</w:t>
            </w:r>
            <w:r w:rsidRPr="00817272">
              <w:rPr>
                <w:spacing w:val="-5"/>
                <w:lang w:eastAsia="en-US"/>
              </w:rPr>
              <w:t>Purpose</w:t>
            </w:r>
            <w:r>
              <w:rPr>
                <w:spacing w:val="-5"/>
                <w:lang w:eastAsia="en-US"/>
              </w:rPr>
              <w:t xml:space="preserve">»)  </w:t>
            </w:r>
            <w:r>
              <w:t>блока данных «Реквизиты платежа 101, 106 – 110»«</w:t>
            </w:r>
            <w:r w:rsidRPr="008D1F9E">
              <w:rPr>
                <w:lang w:val="en-US"/>
              </w:rPr>
              <w:t>BudgetIndex</w:t>
            </w:r>
            <w:r>
              <w:t>»</w:t>
            </w:r>
            <w:r>
              <w:rPr>
                <w:spacing w:val="-5"/>
                <w:lang w:eastAsia="en-US"/>
              </w:rPr>
              <w:t xml:space="preserve"> значений «ПД», «КВ»</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Изменена маска поля «Показатель типа платежа (реквизит 110)» («</w:t>
            </w:r>
            <w:r w:rsidRPr="002B08D9">
              <w:rPr>
                <w:spacing w:val="-5"/>
                <w:lang w:eastAsia="en-US"/>
              </w:rPr>
              <w:t>PaymentType</w:t>
            </w:r>
            <w:r>
              <w:rPr>
                <w:spacing w:val="-5"/>
                <w:lang w:eastAsia="en-US"/>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8D1F9E" w:rsidRDefault="00914380" w:rsidP="00914380">
            <w:pPr>
              <w:spacing w:after="60"/>
              <w:jc w:val="both"/>
            </w:pPr>
            <w:r>
              <w:rPr>
                <w:spacing w:val="-5"/>
                <w:lang w:eastAsia="en-US"/>
              </w:rPr>
              <w:t>Изменен формат кода по ОКТМО</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Удален контроль с кодом ошибки «232» - «</w:t>
            </w:r>
            <w:r w:rsidRPr="00D200DE">
              <w:rPr>
                <w:spacing w:val="-5"/>
                <w:lang w:eastAsia="en-US"/>
              </w:rPr>
              <w:t xml:space="preserve">Если по данному начислению предполагается поступление средств на счет, </w:t>
            </w:r>
            <w:r>
              <w:rPr>
                <w:spacing w:val="-5"/>
                <w:lang w:eastAsia="en-US"/>
              </w:rPr>
              <w:t xml:space="preserve">первые цифры которого - «40101», </w:t>
            </w:r>
            <w:r w:rsidRPr="00D200DE">
              <w:rPr>
                <w:spacing w:val="-5"/>
                <w:lang w:eastAsia="en-US"/>
              </w:rPr>
              <w:t>то значение поля «ОКТМО» не может быть равно «0»</w:t>
            </w:r>
            <w:r>
              <w:rPr>
                <w:spacing w:val="-5"/>
                <w:lang w:eastAsia="en-US"/>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8B6C85" w:rsidRDefault="00914380" w:rsidP="00914380">
            <w:pPr>
              <w:jc w:val="both"/>
              <w:rPr>
                <w:rFonts w:ascii="Arial" w:hAnsi="Arial" w:cs="Arial"/>
                <w:spacing w:val="-5"/>
                <w:lang w:eastAsia="en-US"/>
              </w:rPr>
            </w:pPr>
            <w:r w:rsidRPr="008D1F9E">
              <w:rPr>
                <w:spacing w:val="-5"/>
                <w:lang w:eastAsia="en-US"/>
              </w:rPr>
              <w:t>Измененамаскавводаидентификатораплательщика</w:t>
            </w:r>
            <w:r w:rsidRPr="00D97D5D">
              <w:rPr>
                <w:spacing w:val="-5"/>
                <w:lang w:eastAsia="en-US"/>
              </w:rPr>
              <w:t xml:space="preserve"> («</w:t>
            </w:r>
            <w:r w:rsidRPr="008D1F9E">
              <w:rPr>
                <w:spacing w:val="-5"/>
                <w:lang w:val="en-US" w:eastAsia="en-US"/>
              </w:rPr>
              <w:t>PayerIdentifier</w:t>
            </w:r>
            <w:r w:rsidRPr="00D97D5D">
              <w:rPr>
                <w:spacing w:val="-5"/>
                <w:lang w:eastAsia="en-US"/>
              </w:rPr>
              <w:t xml:space="preserve">») </w:t>
            </w:r>
            <w:r w:rsidRPr="008D1F9E">
              <w:rPr>
                <w:spacing w:val="-5"/>
                <w:lang w:eastAsia="en-US"/>
              </w:rPr>
              <w:t>для</w:t>
            </w:r>
            <w:r>
              <w:rPr>
                <w:spacing w:val="-5"/>
                <w:lang w:eastAsia="en-US"/>
              </w:rPr>
              <w:t>ФЛ</w:t>
            </w:r>
          </w:p>
        </w:tc>
      </w:tr>
      <w:tr w:rsidR="00356D2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356D20" w:rsidRDefault="00356D20" w:rsidP="00914380">
            <w:pPr>
              <w:spacing w:after="60"/>
              <w:jc w:val="both"/>
              <w:rPr>
                <w:spacing w:val="-5"/>
                <w:lang w:eastAsia="en-US"/>
              </w:rPr>
            </w:pPr>
            <w:r>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356D20" w:rsidRPr="008D1F9E" w:rsidRDefault="00356D20" w:rsidP="00914380">
            <w:pPr>
              <w:jc w:val="both"/>
              <w:rPr>
                <w:spacing w:val="-5"/>
                <w:lang w:eastAsia="en-US"/>
              </w:rPr>
            </w:pPr>
            <w:r>
              <w:rPr>
                <w:spacing w:val="-5"/>
                <w:lang w:eastAsia="en-US"/>
              </w:rPr>
              <w:t xml:space="preserve">Удалено поле «Код </w:t>
            </w:r>
            <w:r>
              <w:rPr>
                <w:spacing w:val="-5"/>
                <w:lang w:val="en-US" w:eastAsia="en-US"/>
              </w:rPr>
              <w:t>SWIFT</w:t>
            </w:r>
            <w:r>
              <w:rPr>
                <w:spacing w:val="-5"/>
                <w:lang w:eastAsia="en-US"/>
              </w:rPr>
              <w:t>иностранного банка, в котором открыт счет» («</w:t>
            </w:r>
            <w:r>
              <w:rPr>
                <w:spacing w:val="-5"/>
                <w:lang w:val="en-US" w:eastAsia="en-US"/>
              </w:rPr>
              <w:t>SWIFT</w:t>
            </w:r>
            <w:r>
              <w:rPr>
                <w:spacing w:val="-5"/>
                <w:lang w:eastAsia="en-US"/>
              </w:rPr>
              <w:t>»)</w:t>
            </w:r>
          </w:p>
        </w:tc>
      </w:tr>
      <w:tr w:rsidR="00676938"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676938" w:rsidRPr="00676938" w:rsidRDefault="00676938" w:rsidP="00914380">
            <w:pPr>
              <w:spacing w:after="60"/>
              <w:jc w:val="both"/>
              <w:rPr>
                <w:spacing w:val="-5"/>
                <w:lang w:val="en-US" w:eastAsia="en-US"/>
              </w:rPr>
            </w:pPr>
            <w:r>
              <w:rPr>
                <w:spacing w:val="-5"/>
                <w:lang w:val="en-US" w:eastAsia="en-US"/>
              </w:rPr>
              <w:t xml:space="preserve">2.6.3. </w:t>
            </w:r>
            <w:r>
              <w:rPr>
                <w:spacing w:val="-5"/>
                <w:lang w:eastAsia="en-US"/>
              </w:rPr>
              <w:t xml:space="preserve">Тип данных </w:t>
            </w:r>
            <w:r>
              <w:rPr>
                <w:spacing w:val="-5"/>
                <w:lang w:val="en-US" w:eastAsia="en-US"/>
              </w:rPr>
              <w:t>BankType</w:t>
            </w:r>
          </w:p>
        </w:tc>
        <w:tc>
          <w:tcPr>
            <w:tcW w:w="6348" w:type="dxa"/>
            <w:tcBorders>
              <w:top w:val="single" w:sz="4" w:space="0" w:color="auto"/>
              <w:left w:val="nil"/>
              <w:bottom w:val="single" w:sz="4" w:space="0" w:color="auto"/>
              <w:right w:val="single" w:sz="4" w:space="0" w:color="auto"/>
            </w:tcBorders>
            <w:shd w:val="clear" w:color="auto" w:fill="auto"/>
          </w:tcPr>
          <w:p w:rsidR="00676938" w:rsidRDefault="00676938" w:rsidP="00914380">
            <w:pPr>
              <w:jc w:val="both"/>
              <w:rPr>
                <w:spacing w:val="-5"/>
                <w:lang w:eastAsia="en-US"/>
              </w:rPr>
            </w:pPr>
            <w:r>
              <w:rPr>
                <w:spacing w:val="-5"/>
                <w:lang w:eastAsia="en-US"/>
              </w:rPr>
              <w:t xml:space="preserve">Удалено поле «Код </w:t>
            </w:r>
            <w:r>
              <w:rPr>
                <w:spacing w:val="-5"/>
                <w:lang w:val="en-US" w:eastAsia="en-US"/>
              </w:rPr>
              <w:t>SWIFT</w:t>
            </w:r>
            <w:r>
              <w:rPr>
                <w:spacing w:val="-5"/>
                <w:lang w:eastAsia="en-US"/>
              </w:rPr>
              <w:t>иностранного банка, в котором открыт счет» («</w:t>
            </w:r>
            <w:r>
              <w:rPr>
                <w:spacing w:val="-5"/>
                <w:lang w:val="en-US" w:eastAsia="en-US"/>
              </w:rPr>
              <w:t>SWIFT</w:t>
            </w:r>
            <w:r>
              <w:rPr>
                <w:spacing w:val="-5"/>
                <w:lang w:eastAsia="en-US"/>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2.6.6. Простые типы данных</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Уточнено описание типа «</w:t>
            </w:r>
            <w:r>
              <w:rPr>
                <w:spacing w:val="-5"/>
                <w:lang w:val="en-US" w:eastAsia="en-US"/>
              </w:rPr>
              <w:t>KPPType</w:t>
            </w:r>
            <w:r>
              <w:rPr>
                <w:spacing w:val="-5"/>
                <w:lang w:eastAsia="en-US"/>
              </w:rPr>
              <w:t>»</w:t>
            </w:r>
          </w:p>
        </w:tc>
      </w:tr>
      <w:tr w:rsidR="00FA7EB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FA7EB0" w:rsidRDefault="00FA7EB0" w:rsidP="00914380">
            <w:pPr>
              <w:spacing w:after="60"/>
              <w:jc w:val="both"/>
              <w:rPr>
                <w:spacing w:val="-5"/>
                <w:lang w:eastAsia="en-US"/>
              </w:rPr>
            </w:pPr>
            <w:r>
              <w:rPr>
                <w:spacing w:val="-5"/>
                <w:lang w:eastAsia="en-US"/>
              </w:rPr>
              <w:lastRenderedPageBreak/>
              <w:t>2.6.6. Простые типы данных</w:t>
            </w:r>
          </w:p>
        </w:tc>
        <w:tc>
          <w:tcPr>
            <w:tcW w:w="6348" w:type="dxa"/>
            <w:tcBorders>
              <w:top w:val="single" w:sz="4" w:space="0" w:color="auto"/>
              <w:left w:val="nil"/>
              <w:bottom w:val="single" w:sz="4" w:space="0" w:color="auto"/>
              <w:right w:val="single" w:sz="4" w:space="0" w:color="auto"/>
            </w:tcBorders>
            <w:shd w:val="clear" w:color="auto" w:fill="auto"/>
          </w:tcPr>
          <w:p w:rsidR="00FA7EB0" w:rsidRDefault="00FA7EB0" w:rsidP="00FA7EB0">
            <w:pPr>
              <w:spacing w:after="60"/>
              <w:jc w:val="both"/>
              <w:rPr>
                <w:spacing w:val="-5"/>
                <w:lang w:eastAsia="en-US"/>
              </w:rPr>
            </w:pPr>
            <w:r>
              <w:rPr>
                <w:spacing w:val="-5"/>
                <w:lang w:eastAsia="en-US"/>
              </w:rPr>
              <w:t>Добавлено описание типа «</w:t>
            </w:r>
            <w:r w:rsidRPr="00FA7EB0">
              <w:rPr>
                <w:spacing w:val="-5"/>
                <w:lang w:eastAsia="en-US"/>
              </w:rPr>
              <w:t>SystemIdentifierType</w:t>
            </w:r>
            <w:r>
              <w:rPr>
                <w:spacing w:val="-5"/>
                <w:lang w:eastAsia="en-US"/>
              </w:rPr>
              <w:t>»</w:t>
            </w:r>
          </w:p>
        </w:tc>
      </w:tr>
      <w:tr w:rsidR="00356D2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356D20" w:rsidRPr="00356D20" w:rsidRDefault="00356D20" w:rsidP="00914380">
            <w:pPr>
              <w:spacing w:after="60"/>
              <w:jc w:val="both"/>
              <w:rPr>
                <w:spacing w:val="-5"/>
                <w:lang w:eastAsia="en-US"/>
              </w:rPr>
            </w:pPr>
            <w:r w:rsidRPr="00356D20">
              <w:rPr>
                <w:spacing w:val="-5"/>
                <w:lang w:eastAsia="en-US"/>
              </w:rPr>
              <w:t xml:space="preserve">2.6.6. </w:t>
            </w:r>
            <w:r>
              <w:rPr>
                <w:spacing w:val="-5"/>
                <w:lang w:eastAsia="en-US"/>
              </w:rPr>
              <w:t>Простые типы данных</w:t>
            </w:r>
          </w:p>
        </w:tc>
        <w:tc>
          <w:tcPr>
            <w:tcW w:w="6348" w:type="dxa"/>
            <w:tcBorders>
              <w:top w:val="single" w:sz="4" w:space="0" w:color="auto"/>
              <w:left w:val="nil"/>
              <w:bottom w:val="single" w:sz="4" w:space="0" w:color="auto"/>
              <w:right w:val="single" w:sz="4" w:space="0" w:color="auto"/>
            </w:tcBorders>
            <w:shd w:val="clear" w:color="auto" w:fill="auto"/>
          </w:tcPr>
          <w:p w:rsidR="00356D20" w:rsidRPr="00356D20" w:rsidRDefault="00356D20" w:rsidP="00FA7EB0">
            <w:pPr>
              <w:spacing w:after="60"/>
              <w:jc w:val="both"/>
              <w:rPr>
                <w:spacing w:val="-5"/>
                <w:lang w:eastAsia="en-US"/>
              </w:rPr>
            </w:pPr>
            <w:r>
              <w:rPr>
                <w:spacing w:val="-5"/>
                <w:lang w:eastAsia="en-US"/>
              </w:rPr>
              <w:t>Удалено описание типа «</w:t>
            </w:r>
            <w:r>
              <w:rPr>
                <w:spacing w:val="-5"/>
                <w:lang w:val="en-US" w:eastAsia="en-US"/>
              </w:rPr>
              <w:t>SWIFTType</w:t>
            </w:r>
            <w:r>
              <w:rPr>
                <w:spacing w:val="-5"/>
                <w:lang w:eastAsia="en-US"/>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3.2.1. Идентификатор плательщика ЮЛ (ИП)</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Уточнено описание формата КПП ЮЛ</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3.2.2. Идентификатор плательщика ФЛ</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FA7EB0" w:rsidP="00914380">
            <w:pPr>
              <w:spacing w:after="60"/>
              <w:jc w:val="both"/>
              <w:rPr>
                <w:spacing w:val="-5"/>
                <w:lang w:eastAsia="en-US"/>
              </w:rPr>
            </w:pPr>
            <w:r>
              <w:rPr>
                <w:spacing w:val="-5"/>
                <w:lang w:eastAsia="en-US"/>
              </w:rPr>
              <w:t xml:space="preserve">Изменен </w:t>
            </w:r>
            <w:r w:rsidR="00914380">
              <w:rPr>
                <w:spacing w:val="-5"/>
                <w:lang w:eastAsia="en-US"/>
              </w:rPr>
              <w:t>список кодов документов</w:t>
            </w:r>
          </w:p>
        </w:tc>
      </w:tr>
      <w:tr w:rsidR="00E27243"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E27243" w:rsidRPr="00E27243" w:rsidRDefault="00E27243" w:rsidP="00E27243">
            <w:pPr>
              <w:spacing w:after="60"/>
              <w:jc w:val="both"/>
              <w:rPr>
                <w:spacing w:val="-5"/>
                <w:lang w:eastAsia="en-US"/>
              </w:rPr>
            </w:pPr>
            <w:r w:rsidRPr="00E27243">
              <w:rPr>
                <w:spacing w:val="-5"/>
                <w:lang w:eastAsia="en-US"/>
              </w:rPr>
              <w:t xml:space="preserve">5.1.1. </w:t>
            </w:r>
            <w:r>
              <w:rPr>
                <w:spacing w:val="-5"/>
                <w:lang w:eastAsia="en-US"/>
              </w:rPr>
              <w:t>Сообщение запроса к веб-сервису</w:t>
            </w:r>
          </w:p>
        </w:tc>
        <w:tc>
          <w:tcPr>
            <w:tcW w:w="6348" w:type="dxa"/>
            <w:tcBorders>
              <w:top w:val="single" w:sz="4" w:space="0" w:color="auto"/>
              <w:left w:val="nil"/>
              <w:bottom w:val="single" w:sz="4" w:space="0" w:color="auto"/>
              <w:right w:val="single" w:sz="4" w:space="0" w:color="auto"/>
            </w:tcBorders>
            <w:shd w:val="clear" w:color="auto" w:fill="auto"/>
          </w:tcPr>
          <w:p w:rsidR="00E27243" w:rsidDel="00FA7EB0" w:rsidRDefault="00E27243" w:rsidP="00914380">
            <w:pPr>
              <w:spacing w:after="60"/>
              <w:jc w:val="both"/>
              <w:rPr>
                <w:spacing w:val="-5"/>
                <w:lang w:eastAsia="en-US"/>
              </w:rPr>
            </w:pPr>
            <w:r>
              <w:rPr>
                <w:spacing w:val="-5"/>
                <w:lang w:eastAsia="en-US"/>
              </w:rPr>
              <w:t>Изменена обязательность заполнения атрибута «</w:t>
            </w:r>
            <w:r>
              <w:rPr>
                <w:spacing w:val="-5"/>
                <w:lang w:val="en-US" w:eastAsia="en-US"/>
              </w:rPr>
              <w:t>senderRole</w:t>
            </w:r>
            <w:r>
              <w:rPr>
                <w:spacing w:val="-5"/>
                <w:lang w:eastAsia="en-US"/>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5.3. Формат запроса на получение участником статуса обработки пакета</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Добавлен р</w:t>
            </w:r>
            <w:r w:rsidRPr="00224C65">
              <w:rPr>
                <w:spacing w:val="-5"/>
                <w:lang w:eastAsia="en-US"/>
              </w:rPr>
              <w:t>екомендуемый интервал отправки запроса</w:t>
            </w:r>
            <w:r>
              <w:rPr>
                <w:spacing w:val="-5"/>
                <w:lang w:eastAsia="en-US"/>
              </w:rPr>
              <w:t xml:space="preserve"> к </w:t>
            </w:r>
            <w:r>
              <w:t>ГИ</w:t>
            </w:r>
            <w:r>
              <w:rPr>
                <w:lang w:val="en-US"/>
              </w:rPr>
              <w:t>C </w:t>
            </w:r>
            <w:r w:rsidRPr="00B97518">
              <w:t>ГМП</w:t>
            </w:r>
            <w:r w:rsidRPr="00224C65">
              <w:rPr>
                <w:spacing w:val="-5"/>
                <w:lang w:eastAsia="en-US"/>
              </w:rPr>
              <w:t xml:space="preserve"> на получение статуса обработки</w:t>
            </w:r>
            <w:r>
              <w:rPr>
                <w:spacing w:val="-5"/>
                <w:lang w:eastAsia="en-US"/>
              </w:rPr>
              <w:t xml:space="preserve"> предоставленного</w:t>
            </w:r>
            <w:r w:rsidRPr="00224C65">
              <w:rPr>
                <w:spacing w:val="-5"/>
                <w:lang w:eastAsia="en-US"/>
              </w:rPr>
              <w:t>пакета</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rPr>
                <w:spacing w:val="-5"/>
                <w:lang w:eastAsia="en-US"/>
              </w:rPr>
            </w:pPr>
            <w:r>
              <w:rPr>
                <w:spacing w:val="-5"/>
                <w:lang w:eastAsia="en-US"/>
              </w:rPr>
              <w:t xml:space="preserve">5.4.1. Общий формат запроса </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Дополнены условия </w:t>
            </w:r>
            <w:r w:rsidRPr="0002385B">
              <w:rPr>
                <w:szCs w:val="28"/>
              </w:rPr>
              <w:t>получения сущностей из ГИС ГМП</w:t>
            </w:r>
            <w:r>
              <w:rPr>
                <w:szCs w:val="28"/>
              </w:rPr>
              <w:t xml:space="preserve"> (блок данных «</w:t>
            </w:r>
            <w:r w:rsidRPr="0002385B">
              <w:rPr>
                <w:lang w:val="en-US"/>
              </w:rPr>
              <w:t>Conditions</w:t>
            </w:r>
            <w:r>
              <w:rPr>
                <w:szCs w:val="28"/>
              </w:rPr>
              <w:t>»)</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5.5.1. Автоматическое квитирование</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Новый раздел (описание процедуры автоматического квитирования извещения о начислении с извещением (-ями) о приеме к исполнению распоряжения (-ий))</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5.7. Формирование ГИС</w:t>
            </w:r>
            <w:r>
              <w:rPr>
                <w:spacing w:val="-5"/>
                <w:lang w:val="en-US" w:eastAsia="en-US"/>
              </w:rPr>
              <w:t> </w:t>
            </w:r>
            <w:r>
              <w:rPr>
                <w:spacing w:val="-5"/>
                <w:lang w:eastAsia="en-US"/>
              </w:rPr>
              <w:t>ГМП извещения о начислении с признаком «Предварительное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 xml:space="preserve">Уточнены права </w:t>
            </w:r>
            <w:r w:rsidRPr="00C44E09">
              <w:rPr>
                <w:spacing w:val="-5"/>
                <w:lang w:eastAsia="en-US"/>
              </w:rPr>
              <w:t>на отправку запроса на формирование извещения о начислении с признаком «Предварительное начисление»</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6</w:t>
            </w:r>
            <w:r w:rsidRPr="00981B75">
              <w:rPr>
                <w:spacing w:val="-5"/>
                <w:lang w:eastAsia="en-US"/>
              </w:rPr>
              <w:t>.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Pr>
                <w:spacing w:val="-5"/>
                <w:lang w:eastAsia="en-US"/>
              </w:rPr>
              <w:t>Удален контроль и соответствующий ему код ошибок «232»</w:t>
            </w:r>
          </w:p>
        </w:tc>
      </w:tr>
      <w:tr w:rsidR="00914380" w:rsidRPr="00981B75"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Default="00914380" w:rsidP="00914380">
            <w:pPr>
              <w:spacing w:after="60"/>
              <w:rPr>
                <w:spacing w:val="-5"/>
                <w:lang w:eastAsia="en-US"/>
              </w:rPr>
            </w:pPr>
            <w:r>
              <w:rPr>
                <w:spacing w:val="-5"/>
                <w:lang w:eastAsia="en-US"/>
              </w:rPr>
              <w:t>6</w:t>
            </w:r>
            <w:r w:rsidRPr="00981B75">
              <w:rPr>
                <w:spacing w:val="-5"/>
                <w:lang w:eastAsia="en-US"/>
              </w:rPr>
              <w:t>.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14380" w:rsidRDefault="00914380" w:rsidP="00914380">
            <w:pPr>
              <w:spacing w:after="60"/>
              <w:jc w:val="both"/>
              <w:rPr>
                <w:spacing w:val="-5"/>
                <w:lang w:eastAsia="en-US"/>
              </w:rPr>
            </w:pPr>
            <w:r w:rsidRPr="008D1F9E">
              <w:t>Добавлен</w:t>
            </w:r>
            <w:r>
              <w:t>ы</w:t>
            </w:r>
            <w:r w:rsidRPr="008D1F9E">
              <w:t xml:space="preserve"> контрол</w:t>
            </w:r>
            <w:r>
              <w:t xml:space="preserve">ии </w:t>
            </w:r>
            <w:r w:rsidRPr="008D1F9E">
              <w:t>с</w:t>
            </w:r>
            <w:r>
              <w:t>оответствующие им коды ошибок «310» – «314</w:t>
            </w:r>
            <w:r w:rsidRPr="008D1F9E">
              <w:t>»</w:t>
            </w:r>
            <w:r>
              <w:t>, «316»</w:t>
            </w:r>
          </w:p>
        </w:tc>
      </w:tr>
    </w:tbl>
    <w:p w:rsidR="0095392A" w:rsidRPr="00981B75" w:rsidRDefault="0095392A" w:rsidP="0095392A">
      <w:pPr>
        <w:pageBreakBefore/>
        <w:spacing w:before="120" w:after="240"/>
        <w:jc w:val="both"/>
        <w:outlineLvl w:val="0"/>
        <w:rPr>
          <w:sz w:val="28"/>
        </w:rPr>
      </w:pPr>
      <w:bookmarkStart w:id="25" w:name="_Toc412042011"/>
      <w:bookmarkStart w:id="26" w:name="_Toc484101937"/>
      <w:r w:rsidRPr="00981B75">
        <w:rPr>
          <w:b/>
          <w:sz w:val="32"/>
          <w:szCs w:val="32"/>
        </w:rPr>
        <w:lastRenderedPageBreak/>
        <w:t>Введение</w:t>
      </w:r>
      <w:bookmarkEnd w:id="25"/>
      <w:bookmarkEnd w:id="26"/>
    </w:p>
    <w:p w:rsidR="0095392A" w:rsidRPr="00E41BAA" w:rsidRDefault="0095392A" w:rsidP="0095392A">
      <w:pPr>
        <w:pStyle w:val="affffffffff1"/>
        <w:rPr>
          <w:lang w:val="ru-RU"/>
        </w:rPr>
      </w:pPr>
      <w:r w:rsidRPr="00981B75">
        <w:rPr>
          <w:lang w:val="ru-RU"/>
        </w:rPr>
        <w:t>В настоящем документе описываются форматы взаимодействия Государственной информационной системы о государственных и муниципальных платежах (ГИС</w:t>
      </w:r>
      <w:r w:rsidRPr="00981B75">
        <w:t> </w:t>
      </w:r>
      <w:r w:rsidRPr="00981B75">
        <w:rPr>
          <w:lang w:val="ru-RU"/>
        </w:rPr>
        <w:t>ГМП) с информационными системами участников.</w:t>
      </w:r>
    </w:p>
    <w:p w:rsidR="0095392A" w:rsidRPr="00981B75" w:rsidRDefault="0095392A" w:rsidP="0095392A">
      <w:pPr>
        <w:pStyle w:val="11"/>
        <w:widowControl/>
        <w:numPr>
          <w:ilvl w:val="0"/>
          <w:numId w:val="5"/>
        </w:numPr>
        <w:tabs>
          <w:tab w:val="left" w:pos="851"/>
        </w:tabs>
        <w:suppressAutoHyphens/>
        <w:autoSpaceDE/>
        <w:autoSpaceDN/>
        <w:adjustRightInd/>
        <w:spacing w:before="240" w:after="240"/>
        <w:ind w:left="431" w:hanging="431"/>
        <w:jc w:val="both"/>
      </w:pPr>
      <w:bookmarkStart w:id="27" w:name="_Toc412042012"/>
      <w:bookmarkStart w:id="28" w:name="_Toc484101938"/>
      <w:r w:rsidRPr="00981B75">
        <w:t>Общие положения</w:t>
      </w:r>
      <w:bookmarkEnd w:id="18"/>
      <w:bookmarkEnd w:id="19"/>
      <w:bookmarkEnd w:id="20"/>
      <w:bookmarkEnd w:id="21"/>
      <w:bookmarkEnd w:id="22"/>
      <w:bookmarkEnd w:id="23"/>
      <w:bookmarkEnd w:id="24"/>
      <w:bookmarkEnd w:id="27"/>
      <w:bookmarkEnd w:id="28"/>
    </w:p>
    <w:p w:rsidR="0095392A" w:rsidRPr="00981B75" w:rsidRDefault="009273BE" w:rsidP="0095392A">
      <w:pPr>
        <w:pStyle w:val="22"/>
        <w:keepNext w:val="0"/>
        <w:numPr>
          <w:ilvl w:val="1"/>
          <w:numId w:val="5"/>
        </w:numPr>
        <w:tabs>
          <w:tab w:val="left" w:pos="851"/>
        </w:tabs>
        <w:suppressAutoHyphens/>
        <w:spacing w:after="240"/>
        <w:jc w:val="both"/>
        <w:rPr>
          <w:rFonts w:ascii="Times New Roman" w:hAnsi="Times New Roman" w:cs="Times New Roman"/>
          <w:i w:val="0"/>
          <w:lang w:val="ru-RU"/>
        </w:rPr>
      </w:pPr>
      <w:hyperlink w:anchor="_Toc150940125" w:history="1">
        <w:bookmarkStart w:id="29" w:name="_Toc412042013"/>
        <w:bookmarkStart w:id="30" w:name="_Toc289615729"/>
        <w:bookmarkStart w:id="31" w:name="_Toc484101939"/>
        <w:r w:rsidR="0095392A" w:rsidRPr="00981B75">
          <w:rPr>
            <w:rFonts w:ascii="Times New Roman" w:hAnsi="Times New Roman" w:cs="Times New Roman"/>
            <w:i w:val="0"/>
            <w:lang w:val="ru-RU"/>
          </w:rPr>
          <w:t>Термины и обозначения</w:t>
        </w:r>
        <w:bookmarkEnd w:id="29"/>
        <w:bookmarkEnd w:id="30"/>
        <w:bookmarkEnd w:id="31"/>
      </w:hyperlink>
    </w:p>
    <w:tbl>
      <w:tblPr>
        <w:tblW w:w="9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896"/>
        <w:gridCol w:w="7132"/>
      </w:tblGrid>
      <w:tr w:rsidR="0095392A" w:rsidRPr="00981B75" w:rsidTr="00471AAE">
        <w:trPr>
          <w:trHeight w:val="541"/>
          <w:tblHeader/>
        </w:trPr>
        <w:tc>
          <w:tcPr>
            <w:tcW w:w="709"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w:t>
            </w:r>
          </w:p>
        </w:tc>
        <w:tc>
          <w:tcPr>
            <w:tcW w:w="1896" w:type="dxa"/>
            <w:shd w:val="clear" w:color="auto" w:fill="D9D9D9"/>
            <w:tcMar>
              <w:top w:w="0" w:type="dxa"/>
              <w:left w:w="108" w:type="dxa"/>
              <w:bottom w:w="0" w:type="dxa"/>
              <w:right w:w="108" w:type="dxa"/>
            </w:tcMar>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 xml:space="preserve">Термин </w:t>
            </w:r>
          </w:p>
        </w:tc>
        <w:tc>
          <w:tcPr>
            <w:tcW w:w="7132" w:type="dxa"/>
            <w:shd w:val="clear" w:color="auto" w:fill="D9D9D9"/>
            <w:tcMar>
              <w:top w:w="0" w:type="dxa"/>
              <w:left w:w="108" w:type="dxa"/>
              <w:bottom w:w="0" w:type="dxa"/>
              <w:right w:w="108" w:type="dxa"/>
            </w:tcMar>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Содержание</w:t>
            </w:r>
          </w:p>
        </w:tc>
      </w:tr>
      <w:tr w:rsidR="0095392A" w:rsidRPr="00981B75" w:rsidTr="00471AAE">
        <w:trPr>
          <w:trHeight w:val="42"/>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Base64</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 xml:space="preserve">Алгоритм кодирования. Идентификатор алгоритма, описывающего преобразования: </w:t>
            </w:r>
            <w:hyperlink r:id="rId16" w:history="1">
              <w:r w:rsidRPr="00981B75">
                <w:rPr>
                  <w:rStyle w:val="aff2"/>
                  <w:rFonts w:ascii="Times New Roman" w:hAnsi="Times New Roman"/>
                  <w:sz w:val="24"/>
                  <w:szCs w:val="24"/>
                </w:rPr>
                <w:t>http://www.ietf.org/rfc/rfc2045#base64</w:t>
              </w:r>
            </w:hyperlink>
            <w:r w:rsidRPr="00981B75">
              <w:rPr>
                <w:rFonts w:ascii="Times New Roman" w:hAnsi="Times New Roman"/>
                <w:sz w:val="24"/>
                <w:szCs w:val="24"/>
              </w:rPr>
              <w:t xml:space="preserve">. </w:t>
            </w:r>
          </w:p>
        </w:tc>
      </w:tr>
      <w:tr w:rsidR="0095392A" w:rsidRPr="00981B75" w:rsidTr="00471AAE">
        <w:trPr>
          <w:trHeight w:val="42"/>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GUID</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Globally Unique Identifier — статистически уникальный 128-битный идентификатор.</w:t>
            </w:r>
          </w:p>
        </w:tc>
      </w:tr>
      <w:tr w:rsidR="0095392A" w:rsidRPr="00981B75" w:rsidTr="00471AAE">
        <w:trPr>
          <w:trHeight w:val="42"/>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lang w:val="en-US"/>
              </w:rPr>
              <w:t>SOAP</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lang w:val="en-US"/>
              </w:rPr>
              <w:t>SimpleObjectAccessProtocol</w:t>
            </w:r>
            <w:r w:rsidRPr="00981B75">
              <w:rPr>
                <w:rFonts w:ascii="Times New Roman" w:hAnsi="Times New Roman"/>
                <w:sz w:val="24"/>
                <w:szCs w:val="24"/>
              </w:rPr>
              <w:t xml:space="preserve"> — простой протокол обмена структурированными сообщениями.</w:t>
            </w:r>
          </w:p>
        </w:tc>
      </w:tr>
      <w:tr w:rsidR="0095392A" w:rsidRPr="00981B75" w:rsidTr="00471AAE">
        <w:trPr>
          <w:trHeight w:val="42"/>
        </w:trPr>
        <w:tc>
          <w:tcPr>
            <w:tcW w:w="709" w:type="dxa"/>
          </w:tcPr>
          <w:p w:rsidR="0095392A" w:rsidRPr="0050277B" w:rsidRDefault="0095392A" w:rsidP="00017651">
            <w:pPr>
              <w:pStyle w:val="aff"/>
              <w:numPr>
                <w:ilvl w:val="0"/>
                <w:numId w:val="41"/>
              </w:numPr>
              <w:tabs>
                <w:tab w:val="num" w:pos="612"/>
              </w:tabs>
              <w:spacing w:after="0"/>
              <w:ind w:left="72"/>
              <w:rPr>
                <w:rFonts w:ascii="Times New Roman" w:hAnsi="Times New Roman"/>
                <w:sz w:val="24"/>
                <w:szCs w:val="24"/>
              </w:rPr>
            </w:pPr>
            <w:bookmarkStart w:id="32" w:name="_Ref461472176"/>
          </w:p>
        </w:tc>
        <w:bookmarkEnd w:id="32"/>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URL</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lang w:val="en-US"/>
              </w:rPr>
              <w:t>UniformResourceLocator</w:t>
            </w:r>
            <w:r w:rsidRPr="00981B75">
              <w:rPr>
                <w:rFonts w:ascii="Times New Roman" w:hAnsi="Times New Roman"/>
                <w:sz w:val="24"/>
                <w:szCs w:val="24"/>
              </w:rPr>
              <w:t xml:space="preserve"> — единообразный локатор (определитель местонахождения) ресурса.</w:t>
            </w:r>
          </w:p>
        </w:tc>
      </w:tr>
      <w:tr w:rsidR="0095392A" w:rsidRPr="00EC7E68" w:rsidTr="00471AAE">
        <w:trPr>
          <w:trHeight w:val="325"/>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W3C</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lang w:val="en-US"/>
              </w:rPr>
            </w:pPr>
            <w:r w:rsidRPr="00981B75">
              <w:rPr>
                <w:rFonts w:ascii="Times New Roman" w:hAnsi="Times New Roman"/>
                <w:sz w:val="24"/>
                <w:szCs w:val="24"/>
                <w:lang w:val="en-US"/>
              </w:rPr>
              <w:t xml:space="preserve">World Wide Web Consortium — </w:t>
            </w:r>
            <w:r w:rsidRPr="00981B75">
              <w:rPr>
                <w:rFonts w:ascii="Times New Roman" w:hAnsi="Times New Roman"/>
                <w:sz w:val="24"/>
                <w:szCs w:val="24"/>
              </w:rPr>
              <w:t>к</w:t>
            </w:r>
            <w:r w:rsidRPr="00981B75">
              <w:rPr>
                <w:rFonts w:ascii="Times New Roman" w:hAnsi="Times New Roman"/>
                <w:sz w:val="24"/>
                <w:szCs w:val="24"/>
                <w:lang w:val="en-US"/>
              </w:rPr>
              <w:t>онсорциум Всемирной паутины.</w:t>
            </w:r>
          </w:p>
        </w:tc>
      </w:tr>
      <w:tr w:rsidR="0095392A" w:rsidRPr="00EC7E68"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lang w:val="en-US"/>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WSDL</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lang w:val="en-US"/>
              </w:rPr>
            </w:pPr>
            <w:r w:rsidRPr="00981B75">
              <w:rPr>
                <w:rFonts w:ascii="Times New Roman" w:hAnsi="Times New Roman"/>
                <w:sz w:val="24"/>
                <w:szCs w:val="24"/>
                <w:lang w:val="en-US"/>
              </w:rPr>
              <w:t>Web Services Description Language — язык описания веб-сервисов.</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lang w:val="en-US"/>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XAdES</w:t>
            </w:r>
            <w:r w:rsidRPr="00981B75">
              <w:rPr>
                <w:rFonts w:ascii="Times New Roman" w:hAnsi="Times New Roman"/>
                <w:sz w:val="24"/>
                <w:szCs w:val="24"/>
              </w:rPr>
              <w:t>-</w:t>
            </w:r>
            <w:r w:rsidRPr="00981B75">
              <w:rPr>
                <w:rFonts w:ascii="Times New Roman" w:hAnsi="Times New Roman"/>
                <w:sz w:val="24"/>
                <w:szCs w:val="24"/>
                <w:lang w:val="en-US"/>
              </w:rPr>
              <w:t>T</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lang w:val="en-US"/>
              </w:rPr>
              <w:t>XMLAdvancedElectronicSignatures</w:t>
            </w:r>
            <w:r w:rsidRPr="00981B75">
              <w:rPr>
                <w:rFonts w:ascii="Times New Roman" w:hAnsi="Times New Roman"/>
                <w:sz w:val="24"/>
                <w:szCs w:val="24"/>
              </w:rPr>
              <w:t>(</w:t>
            </w:r>
            <w:r w:rsidRPr="00981B75">
              <w:rPr>
                <w:rFonts w:ascii="Times New Roman" w:hAnsi="Times New Roman"/>
                <w:sz w:val="24"/>
                <w:szCs w:val="24"/>
                <w:lang w:val="en-US"/>
              </w:rPr>
              <w:t>timestamp</w:t>
            </w:r>
            <w:r w:rsidRPr="00981B75">
              <w:rPr>
                <w:rFonts w:ascii="Times New Roman" w:hAnsi="Times New Roman"/>
                <w:sz w:val="24"/>
                <w:szCs w:val="24"/>
              </w:rPr>
              <w:t xml:space="preserve">) — формат улучшенной электронной подписи, накладываемой на </w:t>
            </w:r>
            <w:r w:rsidRPr="00981B75">
              <w:rPr>
                <w:rFonts w:ascii="Times New Roman" w:hAnsi="Times New Roman"/>
                <w:sz w:val="24"/>
                <w:szCs w:val="24"/>
                <w:lang w:val="en-US"/>
              </w:rPr>
              <w:t>XML</w:t>
            </w:r>
            <w:r w:rsidRPr="00981B75">
              <w:rPr>
                <w:rFonts w:ascii="Times New Roman" w:hAnsi="Times New Roman"/>
                <w:sz w:val="24"/>
                <w:szCs w:val="24"/>
              </w:rPr>
              <w:t>-структуры, позволяющий запись метки времени.</w:t>
            </w:r>
          </w:p>
        </w:tc>
      </w:tr>
      <w:tr w:rsidR="0095392A" w:rsidRPr="00EC7E68"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XML</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lang w:val="en-US"/>
              </w:rPr>
            </w:pPr>
            <w:r w:rsidRPr="00981B75">
              <w:rPr>
                <w:rFonts w:ascii="Times New Roman" w:hAnsi="Times New Roman"/>
                <w:sz w:val="24"/>
                <w:szCs w:val="24"/>
                <w:lang w:val="en-US"/>
              </w:rPr>
              <w:t>Extensible Markup Language — расширяемый язык разметки.</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lang w:val="en-US"/>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XSD</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lang w:val="en-US"/>
              </w:rPr>
              <w:t>XMLSchemadefinition</w:t>
            </w:r>
            <w:r w:rsidRPr="00981B75">
              <w:rPr>
                <w:rFonts w:ascii="Times New Roman" w:hAnsi="Times New Roman"/>
                <w:sz w:val="24"/>
                <w:szCs w:val="24"/>
              </w:rPr>
              <w:t xml:space="preserve"> — язык описания структуры </w:t>
            </w:r>
            <w:hyperlink r:id="rId17" w:history="1">
              <w:r w:rsidRPr="00981B75">
                <w:rPr>
                  <w:rFonts w:ascii="Times New Roman" w:hAnsi="Times New Roman"/>
                  <w:sz w:val="24"/>
                  <w:szCs w:val="24"/>
                  <w:lang w:val="en-US"/>
                </w:rPr>
                <w:t>XML</w:t>
              </w:r>
            </w:hyperlink>
            <w:r w:rsidRPr="00981B75">
              <w:rPr>
                <w:rFonts w:ascii="Times New Roman" w:hAnsi="Times New Roman"/>
                <w:sz w:val="24"/>
                <w:szCs w:val="24"/>
              </w:rPr>
              <w:t xml:space="preserve">-документа. Спецификация </w:t>
            </w:r>
            <w:r w:rsidRPr="00981B75">
              <w:rPr>
                <w:rFonts w:ascii="Times New Roman" w:hAnsi="Times New Roman"/>
                <w:sz w:val="24"/>
                <w:szCs w:val="24"/>
                <w:lang w:val="en-US"/>
              </w:rPr>
              <w:t>XMLSchema</w:t>
            </w:r>
            <w:r w:rsidRPr="00981B75">
              <w:rPr>
                <w:rFonts w:ascii="Times New Roman" w:hAnsi="Times New Roman"/>
                <w:sz w:val="24"/>
                <w:szCs w:val="24"/>
              </w:rPr>
              <w:t xml:space="preserve"> является рекомендацией </w:t>
            </w:r>
            <w:hyperlink r:id="rId18" w:tooltip="W3C" w:history="1">
              <w:r w:rsidRPr="00981B75">
                <w:rPr>
                  <w:rFonts w:ascii="Times New Roman" w:hAnsi="Times New Roman"/>
                  <w:sz w:val="24"/>
                  <w:szCs w:val="24"/>
                  <w:lang w:val="en-US"/>
                </w:rPr>
                <w:t>W</w:t>
              </w:r>
              <w:r w:rsidRPr="00981B75">
                <w:rPr>
                  <w:rFonts w:ascii="Times New Roman" w:hAnsi="Times New Roman"/>
                  <w:sz w:val="24"/>
                  <w:szCs w:val="24"/>
                </w:rPr>
                <w:t>3</w:t>
              </w:r>
              <w:r w:rsidRPr="00981B75">
                <w:rPr>
                  <w:rFonts w:ascii="Times New Roman" w:hAnsi="Times New Roman"/>
                  <w:sz w:val="24"/>
                  <w:szCs w:val="24"/>
                  <w:lang w:val="en-US"/>
                </w:rPr>
                <w:t>C</w:t>
              </w:r>
            </w:hyperlink>
            <w:r w:rsidRPr="00981B75">
              <w:rPr>
                <w:rFonts w:ascii="Times New Roman" w:hAnsi="Times New Roman"/>
                <w:sz w:val="24"/>
                <w:szCs w:val="24"/>
              </w:rPr>
              <w:t>.</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АЗ</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Администратор запросов.</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АН</w:t>
            </w:r>
          </w:p>
        </w:tc>
        <w:tc>
          <w:tcPr>
            <w:tcW w:w="7132" w:type="dxa"/>
            <w:tcMar>
              <w:top w:w="0" w:type="dxa"/>
              <w:left w:w="108" w:type="dxa"/>
              <w:bottom w:w="0" w:type="dxa"/>
              <w:right w:w="108" w:type="dxa"/>
            </w:tcMar>
          </w:tcPr>
          <w:p w:rsidR="0095392A" w:rsidRPr="00847295" w:rsidRDefault="0095392A" w:rsidP="00017651">
            <w:pPr>
              <w:pStyle w:val="aff"/>
              <w:spacing w:after="0" w:line="300" w:lineRule="exact"/>
              <w:rPr>
                <w:rFonts w:ascii="Times New Roman" w:hAnsi="Times New Roman"/>
                <w:sz w:val="24"/>
                <w:szCs w:val="24"/>
                <w:lang w:val="en-US"/>
              </w:rPr>
            </w:pPr>
            <w:r w:rsidRPr="00981B75">
              <w:rPr>
                <w:rFonts w:ascii="Times New Roman" w:hAnsi="Times New Roman"/>
                <w:sz w:val="24"/>
                <w:szCs w:val="24"/>
              </w:rPr>
              <w:t>Администратор начислений.</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АП</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Администратор платежей.</w:t>
            </w:r>
          </w:p>
        </w:tc>
      </w:tr>
      <w:tr w:rsidR="00A218EB" w:rsidRPr="00981B75" w:rsidTr="00471AAE">
        <w:trPr>
          <w:trHeight w:val="27"/>
        </w:trPr>
        <w:tc>
          <w:tcPr>
            <w:tcW w:w="709" w:type="dxa"/>
          </w:tcPr>
          <w:p w:rsidR="00A218EB" w:rsidRPr="00981B75" w:rsidRDefault="00A218EB"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A218EB" w:rsidRPr="00981B75" w:rsidRDefault="00A218EB" w:rsidP="00017651">
            <w:pPr>
              <w:pStyle w:val="aff"/>
              <w:spacing w:after="0"/>
              <w:rPr>
                <w:rFonts w:ascii="Times New Roman" w:hAnsi="Times New Roman"/>
                <w:sz w:val="24"/>
                <w:szCs w:val="24"/>
              </w:rPr>
            </w:pPr>
            <w:r>
              <w:rPr>
                <w:rFonts w:ascii="Times New Roman" w:hAnsi="Times New Roman"/>
                <w:sz w:val="24"/>
                <w:szCs w:val="24"/>
              </w:rPr>
              <w:t>Баланс квитанции</w:t>
            </w:r>
          </w:p>
        </w:tc>
        <w:tc>
          <w:tcPr>
            <w:tcW w:w="7132" w:type="dxa"/>
            <w:tcMar>
              <w:top w:w="0" w:type="dxa"/>
              <w:left w:w="108" w:type="dxa"/>
              <w:bottom w:w="0" w:type="dxa"/>
              <w:right w:w="108" w:type="dxa"/>
            </w:tcMar>
          </w:tcPr>
          <w:p w:rsidR="00A218EB" w:rsidRPr="00981B75" w:rsidRDefault="00A218EB" w:rsidP="00017651">
            <w:pPr>
              <w:pStyle w:val="aff"/>
              <w:spacing w:after="0" w:line="300" w:lineRule="exact"/>
              <w:rPr>
                <w:rFonts w:ascii="Times New Roman" w:hAnsi="Times New Roman"/>
                <w:sz w:val="24"/>
                <w:szCs w:val="24"/>
              </w:rPr>
            </w:pPr>
            <w:r>
              <w:rPr>
                <w:rFonts w:ascii="Times New Roman" w:hAnsi="Times New Roman"/>
                <w:sz w:val="24"/>
                <w:szCs w:val="24"/>
              </w:rPr>
              <w:t>Остаток, подлежащий уплате суммы начисления</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БД</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База данных.</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БИК</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Банковский идентификационный код.</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lang w:val="en-US"/>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Веб-сервис</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 xml:space="preserve">Программная система, идентифицируемая </w:t>
            </w:r>
            <w:r w:rsidRPr="00981B75">
              <w:rPr>
                <w:rFonts w:ascii="Times New Roman" w:hAnsi="Times New Roman"/>
                <w:sz w:val="24"/>
                <w:szCs w:val="24"/>
                <w:lang w:val="en-US"/>
              </w:rPr>
              <w:t>URI</w:t>
            </w:r>
            <w:r w:rsidRPr="00981B75">
              <w:rPr>
                <w:rFonts w:ascii="Times New Roman" w:hAnsi="Times New Roman"/>
                <w:sz w:val="24"/>
                <w:szCs w:val="24"/>
              </w:rPr>
              <w:t xml:space="preserve"> и предназначенная для поддержки интероперабельных межмашинных взаимодействий в сетевой среде.</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ГАЗ</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Главный администратор запросов.</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lang w:val="en-US"/>
              </w:rPr>
              <w:t>ГА</w:t>
            </w:r>
            <w:r w:rsidRPr="00981B75">
              <w:rPr>
                <w:rFonts w:ascii="Times New Roman" w:hAnsi="Times New Roman"/>
                <w:sz w:val="24"/>
                <w:szCs w:val="24"/>
              </w:rPr>
              <w:t>Н</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Главный администратор начислений.</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ГАП</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Главный администратор платежей.</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ГИС ГМП</w:t>
            </w:r>
            <w:r w:rsidRPr="00981B75">
              <w:rPr>
                <w:rFonts w:ascii="Times New Roman" w:hAnsi="Times New Roman"/>
                <w:sz w:val="24"/>
                <w:szCs w:val="24"/>
              </w:rPr>
              <w:t>, Система</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Государственная информационная система о государственных и муниципальных платежах.</w:t>
            </w:r>
          </w:p>
        </w:tc>
      </w:tr>
      <w:tr w:rsidR="0095392A" w:rsidRPr="00981B75" w:rsidTr="00017651">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1B4B90" w:rsidRDefault="0095392A" w:rsidP="00017651">
            <w:pPr>
              <w:pStyle w:val="aff"/>
              <w:spacing w:after="0"/>
              <w:rPr>
                <w:rFonts w:ascii="Times New Roman" w:hAnsi="Times New Roman"/>
                <w:sz w:val="24"/>
                <w:szCs w:val="24"/>
              </w:rPr>
            </w:pPr>
            <w:r>
              <w:rPr>
                <w:rFonts w:ascii="Times New Roman" w:hAnsi="Times New Roman"/>
                <w:sz w:val="24"/>
                <w:szCs w:val="24"/>
              </w:rPr>
              <w:t>ЕСИА</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E0B56">
              <w:rPr>
                <w:rFonts w:ascii="Times New Roman" w:hAnsi="Times New Roman"/>
                <w:sz w:val="24"/>
                <w:szCs w:val="24"/>
              </w:rPr>
              <w:t xml:space="preserve">Единая система идентификации и аутентификации в инфраструктуре, </w:t>
            </w:r>
            <w:r w:rsidRPr="009E0B56">
              <w:rPr>
                <w:rFonts w:ascii="Times New Roman" w:hAnsi="Times New Roman"/>
                <w:sz w:val="24"/>
                <w:szCs w:val="24"/>
              </w:rP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ED5DC1">
            <w:pPr>
              <w:pStyle w:val="aff"/>
              <w:spacing w:after="0"/>
              <w:rPr>
                <w:rFonts w:ascii="Times New Roman" w:hAnsi="Times New Roman"/>
                <w:sz w:val="24"/>
                <w:szCs w:val="24"/>
              </w:rPr>
            </w:pPr>
            <w:r w:rsidRPr="00981B75">
              <w:rPr>
                <w:rFonts w:ascii="Times New Roman" w:hAnsi="Times New Roman"/>
                <w:sz w:val="24"/>
                <w:szCs w:val="24"/>
              </w:rPr>
              <w:t>Извещение о начислении</w:t>
            </w:r>
            <w:r w:rsidR="002842DE">
              <w:rPr>
                <w:rFonts w:ascii="Times New Roman" w:hAnsi="Times New Roman"/>
                <w:sz w:val="24"/>
                <w:szCs w:val="24"/>
              </w:rPr>
              <w:t>, начисление</w:t>
            </w:r>
          </w:p>
        </w:tc>
        <w:tc>
          <w:tcPr>
            <w:tcW w:w="7132" w:type="dxa"/>
            <w:tcMar>
              <w:top w:w="0" w:type="dxa"/>
              <w:left w:w="108" w:type="dxa"/>
              <w:bottom w:w="0" w:type="dxa"/>
              <w:right w:w="108" w:type="dxa"/>
            </w:tcMar>
          </w:tcPr>
          <w:p w:rsidR="0095392A" w:rsidRPr="00981B75" w:rsidRDefault="0095392A" w:rsidP="00F72257">
            <w:pPr>
              <w:pStyle w:val="aff"/>
              <w:spacing w:after="0" w:line="300" w:lineRule="exact"/>
              <w:rPr>
                <w:rFonts w:ascii="Times New Roman" w:hAnsi="Times New Roman"/>
                <w:sz w:val="24"/>
                <w:szCs w:val="24"/>
              </w:rPr>
            </w:pPr>
            <w:r w:rsidRPr="00981B75">
              <w:rPr>
                <w:rFonts w:ascii="Times New Roman" w:hAnsi="Times New Roman"/>
                <w:sz w:val="24"/>
                <w:szCs w:val="24"/>
              </w:rPr>
              <w:t xml:space="preserve">Электронный документ, содержащий информацию, необходимую для </w:t>
            </w:r>
            <w:r w:rsidR="00244342">
              <w:rPr>
                <w:rFonts w:ascii="Times New Roman" w:hAnsi="Times New Roman"/>
                <w:sz w:val="24"/>
                <w:szCs w:val="24"/>
              </w:rPr>
              <w:t>уплаты</w:t>
            </w:r>
            <w:r w:rsidRPr="00981B75">
              <w:rPr>
                <w:rFonts w:ascii="Times New Roman" w:hAnsi="Times New Roman"/>
                <w:sz w:val="24"/>
                <w:szCs w:val="24"/>
              </w:rPr>
              <w:t xml:space="preserve"> денежных средств.</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ED5DC1">
            <w:pPr>
              <w:pStyle w:val="aff"/>
              <w:spacing w:after="0"/>
              <w:rPr>
                <w:rFonts w:ascii="Times New Roman" w:hAnsi="Times New Roman"/>
                <w:sz w:val="24"/>
                <w:szCs w:val="24"/>
              </w:rPr>
            </w:pPr>
            <w:r w:rsidRPr="00981B75">
              <w:rPr>
                <w:rFonts w:ascii="Times New Roman" w:hAnsi="Times New Roman"/>
                <w:sz w:val="24"/>
                <w:szCs w:val="24"/>
              </w:rPr>
              <w:t>Извещение об уточнении</w:t>
            </w:r>
            <w:r>
              <w:rPr>
                <w:rFonts w:ascii="Times New Roman" w:hAnsi="Times New Roman"/>
                <w:sz w:val="24"/>
                <w:szCs w:val="24"/>
              </w:rPr>
              <w:t xml:space="preserve"> начисления</w:t>
            </w:r>
            <w:r w:rsidRPr="00981B75">
              <w:rPr>
                <w:rFonts w:ascii="Times New Roman" w:hAnsi="Times New Roman"/>
                <w:sz w:val="24"/>
                <w:szCs w:val="24"/>
              </w:rPr>
              <w:t>, уточнение начисления</w:t>
            </w:r>
          </w:p>
        </w:tc>
        <w:tc>
          <w:tcPr>
            <w:tcW w:w="7132" w:type="dxa"/>
            <w:tcMar>
              <w:top w:w="0" w:type="dxa"/>
              <w:left w:w="108" w:type="dxa"/>
              <w:bottom w:w="0" w:type="dxa"/>
              <w:right w:w="108" w:type="dxa"/>
            </w:tcMar>
          </w:tcPr>
          <w:p w:rsidR="0095392A" w:rsidRPr="00981B75" w:rsidRDefault="0095392A" w:rsidP="00F72257">
            <w:pPr>
              <w:pStyle w:val="aff"/>
              <w:spacing w:after="0" w:line="300" w:lineRule="exact"/>
              <w:rPr>
                <w:rFonts w:ascii="Times New Roman" w:hAnsi="Times New Roman"/>
                <w:sz w:val="24"/>
                <w:szCs w:val="24"/>
              </w:rPr>
            </w:pPr>
            <w:r w:rsidRPr="00981B75">
              <w:rPr>
                <w:rFonts w:ascii="Times New Roman" w:hAnsi="Times New Roman"/>
                <w:sz w:val="24"/>
                <w:szCs w:val="24"/>
              </w:rPr>
              <w:t xml:space="preserve">Электронный документ, содержащий </w:t>
            </w:r>
            <w:r w:rsidR="00244342">
              <w:rPr>
                <w:rFonts w:ascii="Times New Roman" w:hAnsi="Times New Roman"/>
                <w:sz w:val="24"/>
                <w:szCs w:val="24"/>
              </w:rPr>
              <w:t xml:space="preserve">уточнение ранее предоставленной участником </w:t>
            </w:r>
            <w:r w:rsidR="00244342" w:rsidRPr="00981B75">
              <w:rPr>
                <w:rFonts w:ascii="Times New Roman" w:hAnsi="Times New Roman"/>
                <w:sz w:val="24"/>
                <w:szCs w:val="24"/>
              </w:rPr>
              <w:t>информаци</w:t>
            </w:r>
            <w:r w:rsidR="00244342">
              <w:rPr>
                <w:rFonts w:ascii="Times New Roman" w:hAnsi="Times New Roman"/>
                <w:sz w:val="24"/>
                <w:szCs w:val="24"/>
              </w:rPr>
              <w:t>и</w:t>
            </w:r>
            <w:r w:rsidRPr="00981B75">
              <w:rPr>
                <w:rFonts w:ascii="Times New Roman" w:hAnsi="Times New Roman"/>
                <w:sz w:val="24"/>
                <w:szCs w:val="24"/>
              </w:rPr>
              <w:t xml:space="preserve">, </w:t>
            </w:r>
            <w:r w:rsidR="00244342">
              <w:rPr>
                <w:rFonts w:ascii="Times New Roman" w:hAnsi="Times New Roman"/>
                <w:sz w:val="24"/>
                <w:szCs w:val="24"/>
              </w:rPr>
              <w:t>необходимой для уплаты денежных средств (в том числе её аннулирование)</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Извещение о приеме к исполнению распоряжений, платеж</w:t>
            </w:r>
          </w:p>
        </w:tc>
        <w:tc>
          <w:tcPr>
            <w:tcW w:w="7132" w:type="dxa"/>
            <w:tcMar>
              <w:top w:w="0" w:type="dxa"/>
              <w:left w:w="108" w:type="dxa"/>
              <w:bottom w:w="0" w:type="dxa"/>
              <w:right w:w="108" w:type="dxa"/>
            </w:tcMar>
          </w:tcPr>
          <w:p w:rsidR="0095392A" w:rsidRPr="00981B75" w:rsidRDefault="0095392A" w:rsidP="00ED5DC1">
            <w:pPr>
              <w:pStyle w:val="aff"/>
              <w:spacing w:after="0" w:line="300" w:lineRule="exact"/>
              <w:rPr>
                <w:rFonts w:ascii="Times New Roman" w:hAnsi="Times New Roman"/>
                <w:sz w:val="24"/>
                <w:szCs w:val="24"/>
              </w:rPr>
            </w:pPr>
            <w:r w:rsidRPr="00981B75">
              <w:rPr>
                <w:rFonts w:ascii="Times New Roman" w:hAnsi="Times New Roman"/>
                <w:sz w:val="24"/>
                <w:szCs w:val="24"/>
              </w:rPr>
              <w:t>Электронный документ, содержащий информацию</w:t>
            </w:r>
            <w:r w:rsidR="00244342">
              <w:rPr>
                <w:rFonts w:ascii="Times New Roman" w:hAnsi="Times New Roman"/>
                <w:sz w:val="24"/>
                <w:szCs w:val="24"/>
              </w:rPr>
              <w:t xml:space="preserve"> об уплате денежных средств</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ED5DC1">
            <w:pPr>
              <w:pStyle w:val="aff"/>
              <w:spacing w:after="0"/>
              <w:rPr>
                <w:rFonts w:ascii="Times New Roman" w:hAnsi="Times New Roman"/>
                <w:sz w:val="24"/>
                <w:szCs w:val="24"/>
              </w:rPr>
            </w:pPr>
            <w:r w:rsidRPr="00981B75">
              <w:rPr>
                <w:rFonts w:ascii="Times New Roman" w:hAnsi="Times New Roman"/>
                <w:sz w:val="24"/>
                <w:szCs w:val="24"/>
              </w:rPr>
              <w:t>Извещение об уточнении распоряжения, уточнение платежа</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 xml:space="preserve">Электронный документ, содержащий </w:t>
            </w:r>
            <w:r w:rsidR="00244342">
              <w:rPr>
                <w:rFonts w:ascii="Times New Roman" w:hAnsi="Times New Roman"/>
                <w:sz w:val="24"/>
                <w:szCs w:val="24"/>
              </w:rPr>
              <w:t xml:space="preserve">уточнение ранее предоставленной участником </w:t>
            </w:r>
            <w:r w:rsidR="00244342" w:rsidRPr="00981B75">
              <w:rPr>
                <w:rFonts w:ascii="Times New Roman" w:hAnsi="Times New Roman"/>
                <w:sz w:val="24"/>
                <w:szCs w:val="24"/>
              </w:rPr>
              <w:t>информаци</w:t>
            </w:r>
            <w:r w:rsidR="00244342">
              <w:rPr>
                <w:rFonts w:ascii="Times New Roman" w:hAnsi="Times New Roman"/>
                <w:sz w:val="24"/>
                <w:szCs w:val="24"/>
              </w:rPr>
              <w:t>и об уплате денежных средств (в том числе её аннулирование)</w:t>
            </w:r>
            <w:r w:rsidRPr="00981B75">
              <w:rPr>
                <w:rFonts w:ascii="Times New Roman" w:hAnsi="Times New Roman"/>
                <w:sz w:val="24"/>
                <w:szCs w:val="24"/>
              </w:rPr>
              <w:t>.</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ИНН</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Индивидуальный номер налогоплательщика.</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ИП</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Индивидуальный предприниматель.</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ИС</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Информационная система.</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b/>
                <w:sz w:val="24"/>
                <w:szCs w:val="24"/>
                <w:lang w:val="en-US"/>
              </w:rPr>
            </w:pPr>
            <w:r w:rsidRPr="00981B75">
              <w:rPr>
                <w:rFonts w:ascii="Times New Roman" w:hAnsi="Times New Roman"/>
                <w:sz w:val="24"/>
                <w:szCs w:val="24"/>
              </w:rPr>
              <w:t>КБК</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Код бюджетной классификации Российской Федерации.</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КПП</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Код причины постановки на учет.</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Начисление с признаком «Предварительное начисление», предварительное начисление</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Извещение о начислении, передаваемое АН (ГАН) в ГИС</w:t>
            </w:r>
            <w:r>
              <w:rPr>
                <w:rFonts w:ascii="Times New Roman" w:hAnsi="Times New Roman"/>
                <w:sz w:val="24"/>
                <w:szCs w:val="24"/>
              </w:rPr>
              <w:t> </w:t>
            </w:r>
            <w:r w:rsidRPr="00981B75">
              <w:rPr>
                <w:rFonts w:ascii="Times New Roman" w:hAnsi="Times New Roman"/>
                <w:sz w:val="24"/>
                <w:szCs w:val="24"/>
              </w:rPr>
              <w:t>ГМП до факта осуществления АН (ГАН) начисления суммы, подлежащей уплате плательщиком, либо извещение о начислении, формируемое ГИС</w:t>
            </w:r>
            <w:r>
              <w:rPr>
                <w:rFonts w:ascii="Times New Roman" w:hAnsi="Times New Roman"/>
                <w:sz w:val="24"/>
                <w:szCs w:val="24"/>
              </w:rPr>
              <w:t> </w:t>
            </w:r>
            <w:r w:rsidRPr="00981B75">
              <w:rPr>
                <w:rFonts w:ascii="Times New Roman" w:hAnsi="Times New Roman"/>
                <w:sz w:val="24"/>
                <w:szCs w:val="24"/>
              </w:rPr>
              <w:t>ГМП по запросу участника.</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НПА</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Нормативные правовые акты.</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ОГРН</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Основной государственный регистрационный номер.</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ОКТМО</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Общероссийский классификатор территорий муниципальных образований.</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Параметры квитирования</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Параметры, по которым осуществляется сопоставление данных начислений и платежей.</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Подпись под запросом</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 xml:space="preserve">ЭП, накладываемая на теги </w:t>
            </w:r>
            <w:r w:rsidRPr="00981B75">
              <w:rPr>
                <w:rFonts w:ascii="Times New Roman" w:hAnsi="Times New Roman"/>
                <w:i/>
                <w:sz w:val="24"/>
                <w:szCs w:val="24"/>
                <w:lang w:val="en-US"/>
              </w:rPr>
              <w:t>ExportRequest</w:t>
            </w:r>
            <w:r w:rsidRPr="00981B75">
              <w:rPr>
                <w:rFonts w:ascii="Times New Roman" w:hAnsi="Times New Roman"/>
                <w:sz w:val="24"/>
                <w:szCs w:val="24"/>
              </w:rPr>
              <w:t xml:space="preserve">, </w:t>
            </w:r>
            <w:r w:rsidRPr="00981B75">
              <w:rPr>
                <w:rFonts w:ascii="Times New Roman" w:hAnsi="Times New Roman"/>
                <w:i/>
                <w:sz w:val="24"/>
                <w:szCs w:val="24"/>
                <w:lang w:val="en-US"/>
              </w:rPr>
              <w:t>DoAcknowledgmentRequest</w:t>
            </w:r>
            <w:r w:rsidRPr="00981B75">
              <w:rPr>
                <w:rFonts w:ascii="Times New Roman" w:hAnsi="Times New Roman"/>
                <w:sz w:val="24"/>
                <w:szCs w:val="24"/>
              </w:rPr>
              <w:t xml:space="preserve"> и их содержимое.</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Подпись под сущностью</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 xml:space="preserve">ЭП, накладываемая на теги </w:t>
            </w:r>
            <w:r w:rsidRPr="00981B75">
              <w:rPr>
                <w:rFonts w:ascii="Times New Roman" w:hAnsi="Times New Roman"/>
                <w:i/>
                <w:sz w:val="24"/>
                <w:szCs w:val="24"/>
                <w:lang w:val="en-US"/>
              </w:rPr>
              <w:t>Charge</w:t>
            </w:r>
            <w:r w:rsidRPr="00981B75">
              <w:rPr>
                <w:rFonts w:ascii="Times New Roman" w:hAnsi="Times New Roman"/>
                <w:sz w:val="24"/>
                <w:szCs w:val="24"/>
              </w:rPr>
              <w:t xml:space="preserve"> или </w:t>
            </w:r>
            <w:r w:rsidRPr="00981B75">
              <w:rPr>
                <w:rFonts w:ascii="Times New Roman" w:hAnsi="Times New Roman"/>
                <w:i/>
                <w:sz w:val="24"/>
                <w:szCs w:val="24"/>
                <w:lang w:val="en-US"/>
              </w:rPr>
              <w:t>FinalPayment</w:t>
            </w:r>
            <w:r w:rsidRPr="00981B75">
              <w:rPr>
                <w:rFonts w:ascii="Times New Roman" w:hAnsi="Times New Roman"/>
                <w:sz w:val="24"/>
                <w:szCs w:val="24"/>
              </w:rPr>
              <w:t>и их содержимое.</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Распоряжение, платежный документ</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 xml:space="preserve">Распоряжения о переводе денежных средств в уплату платежей за оказание государственных и муниципальных услуг, услуг, указанных в части 3 статьи 1 и части 1 статьи 9 Федерального закона от </w:t>
            </w:r>
            <w:r w:rsidRPr="00981B75">
              <w:rPr>
                <w:rFonts w:ascii="Times New Roman" w:hAnsi="Times New Roman"/>
                <w:sz w:val="24"/>
                <w:szCs w:val="24"/>
              </w:rPr>
              <w:lastRenderedPageBreak/>
              <w:t>27</w:t>
            </w:r>
            <w:r w:rsidRPr="00981B75">
              <w:rPr>
                <w:rFonts w:ascii="Times New Roman" w:hAnsi="Times New Roman"/>
                <w:sz w:val="24"/>
                <w:szCs w:val="24"/>
                <w:lang w:val="en-US"/>
              </w:rPr>
              <w:t> </w:t>
            </w:r>
            <w:r w:rsidRPr="00981B75">
              <w:rPr>
                <w:rFonts w:ascii="Times New Roman" w:hAnsi="Times New Roman"/>
                <w:sz w:val="24"/>
                <w:szCs w:val="24"/>
              </w:rPr>
              <w:t xml:space="preserve">июля 2010 г. № 210-ФЗ «Об организации предоставления государственных и муниципальных услуг»,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РФ</w:t>
            </w:r>
          </w:p>
        </w:tc>
        <w:tc>
          <w:tcPr>
            <w:tcW w:w="7132" w:type="dxa"/>
            <w:tcMar>
              <w:top w:w="0" w:type="dxa"/>
              <w:left w:w="108" w:type="dxa"/>
              <w:bottom w:w="0" w:type="dxa"/>
              <w:right w:w="108" w:type="dxa"/>
            </w:tcMar>
          </w:tcPr>
          <w:p w:rsidR="0095392A" w:rsidRPr="000273F7" w:rsidRDefault="0095392A" w:rsidP="00017651">
            <w:pPr>
              <w:pStyle w:val="aff"/>
              <w:spacing w:after="0" w:line="300" w:lineRule="exact"/>
              <w:rPr>
                <w:rFonts w:ascii="Times New Roman" w:hAnsi="Times New Roman"/>
                <w:sz w:val="24"/>
                <w:szCs w:val="24"/>
              </w:rPr>
            </w:pPr>
            <w:r>
              <w:rPr>
                <w:rFonts w:ascii="Times New Roman" w:hAnsi="Times New Roman"/>
                <w:sz w:val="24"/>
                <w:szCs w:val="24"/>
              </w:rPr>
              <w:t>Российская Федерация</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vAlign w:val="cente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Сертификат ключа проверки ЭП, сертификат</w:t>
            </w:r>
          </w:p>
        </w:tc>
        <w:tc>
          <w:tcPr>
            <w:tcW w:w="7132" w:type="dxa"/>
            <w:tcMar>
              <w:top w:w="0" w:type="dxa"/>
              <w:left w:w="108" w:type="dxa"/>
              <w:bottom w:w="0" w:type="dxa"/>
              <w:right w:w="108" w:type="dxa"/>
            </w:tcMar>
            <w:vAlign w:val="cente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Квалифицированный сертификат ключа проверки электронной подписи.</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vAlign w:val="cente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СМЭВ</w:t>
            </w:r>
          </w:p>
        </w:tc>
        <w:tc>
          <w:tcPr>
            <w:tcW w:w="7132" w:type="dxa"/>
            <w:tcMar>
              <w:top w:w="0" w:type="dxa"/>
              <w:left w:w="108" w:type="dxa"/>
              <w:bottom w:w="0" w:type="dxa"/>
              <w:right w:w="108" w:type="dxa"/>
            </w:tcMar>
            <w:vAlign w:val="cente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Система межведомственного электронного взаимодействия.</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СНИЛС</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Страховой</w:t>
            </w:r>
            <w:r w:rsidRPr="00981B75">
              <w:rPr>
                <w:rFonts w:ascii="Times New Roman" w:hAnsi="Times New Roman"/>
                <w:sz w:val="24"/>
                <w:szCs w:val="24"/>
                <w:lang w:val="en-US"/>
              </w:rPr>
              <w:t> </w:t>
            </w:r>
            <w:r w:rsidRPr="00981B75">
              <w:rPr>
                <w:rFonts w:ascii="Times New Roman" w:hAnsi="Times New Roman"/>
                <w:sz w:val="24"/>
                <w:szCs w:val="24"/>
              </w:rPr>
              <w:t>номер</w:t>
            </w:r>
            <w:r w:rsidRPr="00981B75">
              <w:rPr>
                <w:rFonts w:ascii="Times New Roman" w:hAnsi="Times New Roman"/>
                <w:sz w:val="24"/>
                <w:szCs w:val="24"/>
                <w:lang w:val="en-US"/>
              </w:rPr>
              <w:t> </w:t>
            </w:r>
            <w:r w:rsidRPr="00981B75">
              <w:rPr>
                <w:rFonts w:ascii="Times New Roman" w:hAnsi="Times New Roman"/>
                <w:sz w:val="24"/>
                <w:szCs w:val="24"/>
              </w:rPr>
              <w:t>индивидуального</w:t>
            </w:r>
            <w:r w:rsidRPr="00981B75">
              <w:rPr>
                <w:rFonts w:ascii="Times New Roman" w:hAnsi="Times New Roman"/>
                <w:sz w:val="24"/>
                <w:szCs w:val="24"/>
                <w:lang w:val="en-US"/>
              </w:rPr>
              <w:t> </w:t>
            </w:r>
            <w:r w:rsidRPr="00981B75">
              <w:rPr>
                <w:rFonts w:ascii="Times New Roman" w:hAnsi="Times New Roman"/>
                <w:sz w:val="24"/>
                <w:szCs w:val="24"/>
              </w:rPr>
              <w:t>лицевого</w:t>
            </w:r>
            <w:r w:rsidRPr="00981B75">
              <w:rPr>
                <w:rFonts w:ascii="Times New Roman" w:hAnsi="Times New Roman"/>
                <w:sz w:val="24"/>
                <w:szCs w:val="24"/>
                <w:lang w:val="en-US"/>
              </w:rPr>
              <w:t> </w:t>
            </w:r>
            <w:r w:rsidRPr="00981B75">
              <w:rPr>
                <w:rFonts w:ascii="Times New Roman" w:hAnsi="Times New Roman"/>
                <w:sz w:val="24"/>
                <w:szCs w:val="24"/>
              </w:rPr>
              <w:t>счета.</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Сущность</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Начисление, платеж (в т.ч. уточнени</w:t>
            </w:r>
            <w:r>
              <w:rPr>
                <w:rFonts w:ascii="Times New Roman" w:hAnsi="Times New Roman"/>
                <w:sz w:val="24"/>
                <w:szCs w:val="24"/>
              </w:rPr>
              <w:t>е</w:t>
            </w:r>
            <w:r w:rsidRPr="00981B75">
              <w:rPr>
                <w:rFonts w:ascii="Times New Roman" w:hAnsi="Times New Roman"/>
                <w:sz w:val="24"/>
                <w:szCs w:val="24"/>
              </w:rPr>
              <w:t xml:space="preserve"> начислений и платежей), квитанция.</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ТОФК</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Территориальный орган Федерального казначейства.</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УИН</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Уникальный идентификатор начисления.</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УИП</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Уникальный идентификатор платежа.</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УРН</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Уникальный регистрационный номер.</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Участник</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Участник ГИС</w:t>
            </w:r>
            <w:r>
              <w:rPr>
                <w:rFonts w:ascii="Times New Roman" w:hAnsi="Times New Roman"/>
                <w:sz w:val="24"/>
                <w:szCs w:val="24"/>
              </w:rPr>
              <w:t> </w:t>
            </w:r>
            <w:r w:rsidRPr="00981B75">
              <w:rPr>
                <w:rFonts w:ascii="Times New Roman" w:hAnsi="Times New Roman"/>
                <w:sz w:val="24"/>
                <w:szCs w:val="24"/>
              </w:rPr>
              <w:t>ГМП, осуществляющий информационное взаимодействие с ГИС</w:t>
            </w:r>
            <w:r>
              <w:rPr>
                <w:rFonts w:ascii="Times New Roman" w:hAnsi="Times New Roman"/>
                <w:sz w:val="24"/>
                <w:szCs w:val="24"/>
              </w:rPr>
              <w:t> </w:t>
            </w:r>
            <w:r w:rsidRPr="00981B75">
              <w:rPr>
                <w:rFonts w:ascii="Times New Roman" w:hAnsi="Times New Roman"/>
                <w:sz w:val="24"/>
                <w:szCs w:val="24"/>
              </w:rPr>
              <w:t>ГМП.</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vAlign w:val="cente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Участник косвенного взаимодействия</w:t>
            </w:r>
          </w:p>
        </w:tc>
        <w:tc>
          <w:tcPr>
            <w:tcW w:w="7132" w:type="dxa"/>
            <w:tcMar>
              <w:top w:w="0" w:type="dxa"/>
              <w:left w:w="108" w:type="dxa"/>
              <w:bottom w:w="0" w:type="dxa"/>
              <w:right w:w="108" w:type="dxa"/>
            </w:tcMar>
            <w:vAlign w:val="cente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Администратор начислений, администратор платежей и администратор запросов, осуществляющие информационное взаимодействие с ГИС ГМП через главного администратора начислений, главного администратора платежей и главного администратора запросов соответственно.</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vAlign w:val="cente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Участник прямого взаимодействия</w:t>
            </w:r>
          </w:p>
        </w:tc>
        <w:tc>
          <w:tcPr>
            <w:tcW w:w="7132" w:type="dxa"/>
            <w:tcMar>
              <w:top w:w="0" w:type="dxa"/>
              <w:left w:w="108" w:type="dxa"/>
              <w:bottom w:w="0" w:type="dxa"/>
              <w:right w:w="108" w:type="dxa"/>
            </w:tcMar>
            <w:vAlign w:val="cente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Администратор начислений, администратор платежей и администратор запросов, осуществляющие самостоятельное информационное взаимодействие с ГИС ГМП, а также главный администратор начислений, главный администратор платежей и главный администратор запросов.</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ФЛ</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Физическое лицо.</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ЭП</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Электронная подпись.</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ЭП-ОВ</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Электронная подпись органа власти, определенная в документе «Методические рекомендации по разработке электронных сервисов и применению технологии электронной подписи при межведомственном электронном взаимодействии» версии 2.5.6.</w:t>
            </w:r>
          </w:p>
        </w:tc>
      </w:tr>
      <w:tr w:rsidR="0095392A" w:rsidRPr="00981B75" w:rsidTr="00471AAE">
        <w:trPr>
          <w:trHeight w:val="27"/>
        </w:trPr>
        <w:tc>
          <w:tcPr>
            <w:tcW w:w="709" w:type="dxa"/>
          </w:tcPr>
          <w:p w:rsidR="0095392A" w:rsidRPr="00981B75"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ЮЛ</w:t>
            </w:r>
          </w:p>
        </w:tc>
        <w:tc>
          <w:tcPr>
            <w:tcW w:w="7132" w:type="dxa"/>
            <w:tcMar>
              <w:top w:w="0" w:type="dxa"/>
              <w:left w:w="108" w:type="dxa"/>
              <w:bottom w:w="0" w:type="dxa"/>
              <w:right w:w="108" w:type="dxa"/>
            </w:tcMar>
          </w:tcPr>
          <w:p w:rsidR="0095392A" w:rsidRPr="00981B75" w:rsidRDefault="0095392A" w:rsidP="00017651">
            <w:pPr>
              <w:pStyle w:val="aff"/>
              <w:spacing w:after="0" w:line="300" w:lineRule="exact"/>
              <w:rPr>
                <w:rFonts w:ascii="Times New Roman" w:hAnsi="Times New Roman"/>
                <w:sz w:val="24"/>
                <w:szCs w:val="24"/>
              </w:rPr>
            </w:pPr>
            <w:r w:rsidRPr="00981B75">
              <w:rPr>
                <w:rFonts w:ascii="Times New Roman" w:hAnsi="Times New Roman"/>
                <w:sz w:val="24"/>
                <w:szCs w:val="24"/>
              </w:rPr>
              <w:t>Юридическое лицо.</w:t>
            </w:r>
          </w:p>
        </w:tc>
      </w:tr>
    </w:tbl>
    <w:p w:rsidR="0095392A" w:rsidRPr="00981B75" w:rsidRDefault="0095392A" w:rsidP="0095392A">
      <w:pPr>
        <w:pStyle w:val="22"/>
        <w:pageBreakBefore/>
        <w:numPr>
          <w:ilvl w:val="1"/>
          <w:numId w:val="5"/>
        </w:numPr>
        <w:tabs>
          <w:tab w:val="left" w:pos="851"/>
        </w:tabs>
        <w:suppressAutoHyphens/>
        <w:spacing w:after="240"/>
        <w:ind w:left="788" w:hanging="431"/>
        <w:jc w:val="both"/>
        <w:rPr>
          <w:rFonts w:ascii="Times New Roman" w:hAnsi="Times New Roman" w:cs="Times New Roman"/>
          <w:i w:val="0"/>
        </w:rPr>
      </w:pPr>
      <w:bookmarkStart w:id="33" w:name="_Toc122344828"/>
      <w:bookmarkStart w:id="34" w:name="_Toc137962288"/>
      <w:bookmarkStart w:id="35" w:name="_Toc170031734"/>
      <w:bookmarkStart w:id="36" w:name="_Toc268520973"/>
      <w:bookmarkStart w:id="37" w:name="_Toc283825953"/>
      <w:bookmarkStart w:id="38" w:name="_Toc289615730"/>
      <w:bookmarkStart w:id="39" w:name="_Toc412042014"/>
      <w:bookmarkStart w:id="40" w:name="_Toc484101940"/>
      <w:bookmarkEnd w:id="33"/>
      <w:r w:rsidRPr="00981B75">
        <w:rPr>
          <w:rFonts w:ascii="Times New Roman" w:hAnsi="Times New Roman" w:cs="Times New Roman"/>
          <w:i w:val="0"/>
          <w:lang w:val="ru-RU"/>
        </w:rPr>
        <w:lastRenderedPageBreak/>
        <w:t>Наименование</w:t>
      </w:r>
      <w:r>
        <w:rPr>
          <w:rFonts w:ascii="Times New Roman" w:hAnsi="Times New Roman" w:cs="Times New Roman"/>
          <w:i w:val="0"/>
          <w:lang w:val="ru-RU"/>
        </w:rPr>
        <w:t xml:space="preserve"> системы</w:t>
      </w:r>
      <w:bookmarkEnd w:id="34"/>
      <w:bookmarkEnd w:id="35"/>
      <w:bookmarkEnd w:id="36"/>
      <w:bookmarkEnd w:id="37"/>
      <w:bookmarkEnd w:id="38"/>
      <w:bookmarkEnd w:id="39"/>
      <w:bookmarkEnd w:id="40"/>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u w:val="single"/>
        </w:rPr>
        <w:t>Полное наименование системы</w:t>
      </w:r>
      <w:r w:rsidRPr="00981B75">
        <w:rPr>
          <w:rFonts w:ascii="Times New Roman" w:hAnsi="Times New Roman"/>
          <w:sz w:val="28"/>
          <w:szCs w:val="28"/>
        </w:rPr>
        <w:t>: Государственная информационная система о государственных и муниципальных платежах.</w:t>
      </w:r>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u w:val="single"/>
        </w:rPr>
        <w:t>Сокращенное наименование системы</w:t>
      </w:r>
      <w:r w:rsidRPr="00981B75">
        <w:rPr>
          <w:rFonts w:ascii="Times New Roman" w:hAnsi="Times New Roman"/>
          <w:sz w:val="28"/>
          <w:szCs w:val="28"/>
        </w:rPr>
        <w:t>:ГИС</w:t>
      </w:r>
      <w:r>
        <w:rPr>
          <w:rFonts w:ascii="Times New Roman" w:hAnsi="Times New Roman"/>
          <w:sz w:val="28"/>
          <w:szCs w:val="28"/>
        </w:rPr>
        <w:t> </w:t>
      </w:r>
      <w:r w:rsidRPr="00981B75">
        <w:rPr>
          <w:rFonts w:ascii="Times New Roman" w:hAnsi="Times New Roman"/>
          <w:sz w:val="28"/>
          <w:szCs w:val="28"/>
        </w:rPr>
        <w:t>ГМП, Система.</w:t>
      </w:r>
    </w:p>
    <w:p w:rsidR="0095392A" w:rsidRPr="00981B75" w:rsidRDefault="0095392A" w:rsidP="0095392A">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41" w:name="_Toc412042015"/>
      <w:bookmarkStart w:id="42" w:name="_Toc484101941"/>
      <w:bookmarkStart w:id="43" w:name="_Toc279399781"/>
      <w:bookmarkStart w:id="44" w:name="_Toc279423338"/>
      <w:bookmarkStart w:id="45" w:name="_Ref285187166"/>
      <w:bookmarkStart w:id="46" w:name="_Toc289355634"/>
      <w:bookmarkEnd w:id="6"/>
      <w:bookmarkEnd w:id="7"/>
      <w:bookmarkEnd w:id="8"/>
      <w:bookmarkEnd w:id="9"/>
      <w:r w:rsidRPr="00981B75">
        <w:rPr>
          <w:rFonts w:ascii="Times New Roman" w:hAnsi="Times New Roman" w:cs="Times New Roman"/>
          <w:i w:val="0"/>
          <w:lang w:val="ru-RU"/>
        </w:rPr>
        <w:t>Информация о версии форматов взаимодействия</w:t>
      </w:r>
      <w:bookmarkEnd w:id="41"/>
      <w:bookmarkEnd w:id="42"/>
    </w:p>
    <w:p w:rsidR="0095392A" w:rsidRPr="00981B75" w:rsidRDefault="0095392A" w:rsidP="0095392A">
      <w:pPr>
        <w:pStyle w:val="affffffffff1"/>
        <w:rPr>
          <w:lang w:val="ru-RU"/>
        </w:rPr>
      </w:pPr>
      <w:r w:rsidRPr="00981B75">
        <w:rPr>
          <w:lang w:val="ru-RU"/>
        </w:rPr>
        <w:t>Версия форматов — 1.16.</w:t>
      </w:r>
      <w:r>
        <w:rPr>
          <w:lang w:val="ru-RU"/>
        </w:rPr>
        <w:t>4</w:t>
      </w:r>
      <w:r w:rsidRPr="00981B75">
        <w:rPr>
          <w:lang w:val="ru-RU"/>
        </w:rPr>
        <w:t>.</w:t>
      </w:r>
    </w:p>
    <w:p w:rsidR="0095392A" w:rsidRPr="00981B75" w:rsidRDefault="0095392A" w:rsidP="0095392A">
      <w:pPr>
        <w:pStyle w:val="11"/>
        <w:widowControl/>
        <w:numPr>
          <w:ilvl w:val="0"/>
          <w:numId w:val="5"/>
        </w:numPr>
        <w:tabs>
          <w:tab w:val="left" w:pos="851"/>
        </w:tabs>
        <w:suppressAutoHyphens/>
        <w:autoSpaceDE/>
        <w:autoSpaceDN/>
        <w:adjustRightInd/>
        <w:spacing w:before="240" w:after="240"/>
        <w:ind w:left="431" w:hanging="431"/>
        <w:jc w:val="both"/>
      </w:pPr>
      <w:bookmarkStart w:id="47" w:name="_Toc412042016"/>
      <w:bookmarkStart w:id="48" w:name="_Toc484101942"/>
      <w:r>
        <w:rPr>
          <w:lang w:val="ru-RU"/>
        </w:rPr>
        <w:t xml:space="preserve">Сущности </w:t>
      </w:r>
      <w:r w:rsidRPr="00981B75">
        <w:t>ГИС ГМП</w:t>
      </w:r>
      <w:bookmarkEnd w:id="43"/>
      <w:bookmarkEnd w:id="44"/>
      <w:bookmarkEnd w:id="45"/>
      <w:bookmarkEnd w:id="46"/>
      <w:bookmarkEnd w:id="47"/>
      <w:bookmarkEnd w:id="48"/>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ГИС ГМП принимает, хранит и выдает по запросам участников следующие сущности:</w:t>
      </w:r>
    </w:p>
    <w:p w:rsidR="0095392A" w:rsidRPr="000273F7" w:rsidRDefault="0095392A" w:rsidP="0095392A">
      <w:pPr>
        <w:pStyle w:val="a1"/>
        <w:numPr>
          <w:ilvl w:val="0"/>
          <w:numId w:val="3"/>
        </w:numPr>
        <w:tabs>
          <w:tab w:val="clear" w:pos="1440"/>
        </w:tabs>
        <w:spacing w:after="0" w:line="240" w:lineRule="auto"/>
        <w:ind w:left="709"/>
        <w:rPr>
          <w:rFonts w:ascii="Times New Roman" w:hAnsi="Times New Roman"/>
          <w:sz w:val="28"/>
          <w:szCs w:val="28"/>
        </w:rPr>
      </w:pPr>
      <w:r w:rsidRPr="000273F7">
        <w:rPr>
          <w:rFonts w:ascii="Times New Roman" w:hAnsi="Times New Roman"/>
          <w:sz w:val="28"/>
          <w:szCs w:val="28"/>
        </w:rPr>
        <w:t>извещение о начислении, извещение об уточнении начисления (при уточнении информации, необходимой для уплаты денежных средств</w:t>
      </w:r>
      <w:r>
        <w:rPr>
          <w:rFonts w:ascii="Times New Roman" w:hAnsi="Times New Roman"/>
          <w:sz w:val="28"/>
          <w:szCs w:val="28"/>
        </w:rPr>
        <w:t>. Далее при совместном упоминании – начисление</w:t>
      </w:r>
      <w:r w:rsidRPr="00471AAE">
        <w:rPr>
          <w:rFonts w:ascii="Times New Roman" w:hAnsi="Times New Roman"/>
          <w:sz w:val="28"/>
          <w:szCs w:val="28"/>
        </w:rPr>
        <w:t>;</w:t>
      </w:r>
    </w:p>
    <w:p w:rsidR="0095392A" w:rsidRPr="00981B75" w:rsidRDefault="0095392A" w:rsidP="0095392A">
      <w:pPr>
        <w:pStyle w:val="a1"/>
        <w:numPr>
          <w:ilvl w:val="0"/>
          <w:numId w:val="3"/>
        </w:numPr>
        <w:tabs>
          <w:tab w:val="clear" w:pos="1440"/>
          <w:tab w:val="num" w:pos="1701"/>
        </w:tabs>
        <w:spacing w:after="0" w:line="240" w:lineRule="auto"/>
        <w:ind w:left="709"/>
        <w:rPr>
          <w:rFonts w:ascii="Times New Roman" w:hAnsi="Times New Roman"/>
          <w:sz w:val="28"/>
          <w:szCs w:val="28"/>
        </w:rPr>
      </w:pPr>
      <w:r>
        <w:rPr>
          <w:rFonts w:ascii="Times New Roman" w:hAnsi="Times New Roman"/>
          <w:sz w:val="28"/>
          <w:szCs w:val="28"/>
        </w:rPr>
        <w:t>и</w:t>
      </w:r>
      <w:r w:rsidRPr="00981B75">
        <w:rPr>
          <w:rFonts w:ascii="Times New Roman" w:hAnsi="Times New Roman"/>
          <w:sz w:val="28"/>
          <w:szCs w:val="28"/>
        </w:rPr>
        <w:t>звещение о приеме к исполнению распоряжения, извещение об уточнении распоряжения</w:t>
      </w:r>
      <w:r w:rsidRPr="000273F7">
        <w:rPr>
          <w:rFonts w:ascii="Times New Roman" w:hAnsi="Times New Roman"/>
          <w:sz w:val="28"/>
          <w:szCs w:val="28"/>
        </w:rPr>
        <w:t xml:space="preserve"> (при уточнении информации </w:t>
      </w:r>
      <w:r>
        <w:rPr>
          <w:rFonts w:ascii="Times New Roman" w:hAnsi="Times New Roman"/>
          <w:sz w:val="28"/>
          <w:szCs w:val="28"/>
        </w:rPr>
        <w:t>об</w:t>
      </w:r>
      <w:r w:rsidRPr="000273F7">
        <w:rPr>
          <w:rFonts w:ascii="Times New Roman" w:hAnsi="Times New Roman"/>
          <w:sz w:val="28"/>
          <w:szCs w:val="28"/>
        </w:rPr>
        <w:t xml:space="preserve"> уплат</w:t>
      </w:r>
      <w:r>
        <w:rPr>
          <w:rFonts w:ascii="Times New Roman" w:hAnsi="Times New Roman"/>
          <w:sz w:val="28"/>
          <w:szCs w:val="28"/>
        </w:rPr>
        <w:t>е</w:t>
      </w:r>
      <w:r w:rsidRPr="000273F7">
        <w:rPr>
          <w:rFonts w:ascii="Times New Roman" w:hAnsi="Times New Roman"/>
          <w:sz w:val="28"/>
          <w:szCs w:val="28"/>
        </w:rPr>
        <w:t xml:space="preserve"> денежных средств),</w:t>
      </w:r>
      <w:r>
        <w:rPr>
          <w:rFonts w:ascii="Times New Roman" w:hAnsi="Times New Roman"/>
          <w:sz w:val="28"/>
          <w:szCs w:val="28"/>
        </w:rPr>
        <w:t>.Д</w:t>
      </w:r>
      <w:r w:rsidRPr="00981B75">
        <w:rPr>
          <w:rFonts w:ascii="Times New Roman" w:hAnsi="Times New Roman"/>
          <w:sz w:val="28"/>
          <w:szCs w:val="28"/>
        </w:rPr>
        <w:t>алее при совместном упоминании — платеж.</w:t>
      </w:r>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ГИС</w:t>
      </w:r>
      <w:r>
        <w:rPr>
          <w:rFonts w:ascii="Times New Roman" w:hAnsi="Times New Roman"/>
          <w:sz w:val="28"/>
          <w:szCs w:val="28"/>
        </w:rPr>
        <w:t> </w:t>
      </w:r>
      <w:r w:rsidRPr="00981B75">
        <w:rPr>
          <w:rFonts w:ascii="Times New Roman" w:hAnsi="Times New Roman"/>
          <w:sz w:val="28"/>
          <w:szCs w:val="28"/>
        </w:rPr>
        <w:t xml:space="preserve">ГМП в результате сопоставления данных начисления и платежей создает </w:t>
      </w:r>
      <w:r>
        <w:rPr>
          <w:rFonts w:ascii="Times New Roman" w:hAnsi="Times New Roman"/>
          <w:sz w:val="28"/>
          <w:szCs w:val="28"/>
        </w:rPr>
        <w:t>квитанции</w:t>
      </w:r>
      <w:r w:rsidRPr="00981B75">
        <w:rPr>
          <w:rFonts w:ascii="Times New Roman" w:hAnsi="Times New Roman"/>
          <w:sz w:val="28"/>
          <w:szCs w:val="28"/>
        </w:rPr>
        <w:t>, которые предоставл</w:t>
      </w:r>
      <w:r>
        <w:rPr>
          <w:rFonts w:ascii="Times New Roman" w:hAnsi="Times New Roman"/>
          <w:sz w:val="28"/>
          <w:szCs w:val="28"/>
        </w:rPr>
        <w:t>яются</w:t>
      </w:r>
      <w:r w:rsidRPr="00981B75">
        <w:rPr>
          <w:rFonts w:ascii="Times New Roman" w:hAnsi="Times New Roman"/>
          <w:sz w:val="28"/>
          <w:szCs w:val="28"/>
        </w:rPr>
        <w:t xml:space="preserve"> по запросу участника</w:t>
      </w:r>
      <w:r>
        <w:rPr>
          <w:rFonts w:ascii="Times New Roman" w:hAnsi="Times New Roman"/>
          <w:sz w:val="28"/>
          <w:szCs w:val="28"/>
        </w:rPr>
        <w:t xml:space="preserve"> и содержат результат сопоставления</w:t>
      </w:r>
      <w:r w:rsidRPr="00981B75">
        <w:rPr>
          <w:rFonts w:ascii="Times New Roman" w:hAnsi="Times New Roman"/>
          <w:sz w:val="28"/>
          <w:szCs w:val="28"/>
        </w:rPr>
        <w:t>.</w:t>
      </w:r>
    </w:p>
    <w:p w:rsidR="0095392A"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Далее в настоящей главе описываются назначения сущностей и состав параметров сущностей. Перемещение сущностей между ГИС</w:t>
      </w:r>
      <w:r>
        <w:rPr>
          <w:rFonts w:ascii="Times New Roman" w:hAnsi="Times New Roman"/>
          <w:sz w:val="28"/>
          <w:szCs w:val="28"/>
        </w:rPr>
        <w:t> </w:t>
      </w:r>
      <w:r w:rsidRPr="00981B75">
        <w:rPr>
          <w:rFonts w:ascii="Times New Roman" w:hAnsi="Times New Roman"/>
          <w:sz w:val="28"/>
          <w:szCs w:val="28"/>
        </w:rPr>
        <w:t>ГМП и участниками взаимодействия схематически показано на Рисунке</w:t>
      </w:r>
      <w:r>
        <w:rPr>
          <w:rFonts w:ascii="Times New Roman" w:hAnsi="Times New Roman"/>
          <w:sz w:val="28"/>
          <w:szCs w:val="28"/>
        </w:rPr>
        <w:t>ниже (см. </w:t>
      </w:r>
      <w:r w:rsidR="009273BE">
        <w:fldChar w:fldCharType="begin"/>
      </w:r>
      <w:r w:rsidR="009273BE">
        <w:instrText xml:space="preserve"> REF _Ref377999728 \h  \* MERGEFORMAT </w:instrText>
      </w:r>
      <w:r w:rsidR="009273BE">
        <w:fldChar w:fldCharType="separate"/>
      </w:r>
      <w:r w:rsidR="000750F5" w:rsidRPr="004243DD">
        <w:rPr>
          <w:rFonts w:ascii="Times New Roman" w:hAnsi="Times New Roman"/>
          <w:sz w:val="28"/>
          <w:szCs w:val="28"/>
        </w:rPr>
        <w:t>Рисунок № 1 «Потоки данных между ГИС ГМП и участниками взаимодействия</w:t>
      </w:r>
      <w:r w:rsidR="009273BE">
        <w:fldChar w:fldCharType="end"/>
      </w:r>
      <w:r w:rsidRPr="00981B75">
        <w:rPr>
          <w:rFonts w:ascii="Times New Roman" w:hAnsi="Times New Roman"/>
          <w:sz w:val="28"/>
          <w:szCs w:val="28"/>
        </w:rPr>
        <w:t>»</w:t>
      </w:r>
      <w:r>
        <w:rPr>
          <w:rFonts w:ascii="Times New Roman" w:hAnsi="Times New Roman"/>
          <w:sz w:val="28"/>
          <w:szCs w:val="28"/>
        </w:rPr>
        <w:t>)</w:t>
      </w:r>
      <w:r w:rsidRPr="00981B75">
        <w:rPr>
          <w:rFonts w:ascii="Times New Roman" w:hAnsi="Times New Roman"/>
          <w:sz w:val="28"/>
          <w:szCs w:val="28"/>
        </w:rPr>
        <w:t>.</w:t>
      </w:r>
    </w:p>
    <w:p w:rsidR="0095392A" w:rsidRPr="00981B75" w:rsidRDefault="0095392A" w:rsidP="0095392A">
      <w:pPr>
        <w:pStyle w:val="af9"/>
        <w:keepNext/>
        <w:spacing w:line="240" w:lineRule="auto"/>
        <w:ind w:left="0"/>
      </w:pPr>
      <w:r w:rsidRPr="00981B75">
        <w:object w:dxaOrig="12689" w:dyaOrig="72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266.25pt" o:ole="">
            <v:imagedata r:id="rId19" o:title=""/>
          </v:shape>
          <o:OLEObject Type="Embed" ProgID="Visio.Drawing.11" ShapeID="_x0000_i1025" DrawAspect="Content" ObjectID="_1560927168" r:id="rId20"/>
        </w:object>
      </w:r>
    </w:p>
    <w:p w:rsidR="0095392A" w:rsidRDefault="0095392A" w:rsidP="0095392A">
      <w:pPr>
        <w:pStyle w:val="a"/>
        <w:numPr>
          <w:ilvl w:val="0"/>
          <w:numId w:val="0"/>
        </w:numPr>
        <w:jc w:val="center"/>
      </w:pPr>
      <w:bookmarkStart w:id="49" w:name="_Ref377999728"/>
      <w:r w:rsidRPr="00981B75">
        <w:t xml:space="preserve">Рисунок № </w:t>
      </w:r>
      <w:r w:rsidR="009273BE">
        <w:fldChar w:fldCharType="begin"/>
      </w:r>
      <w:r w:rsidR="009273BE">
        <w:instrText xml:space="preserve"> SEQ Рисунок_№ \* ARABIC </w:instrText>
      </w:r>
      <w:r w:rsidR="009273BE">
        <w:fldChar w:fldCharType="separate"/>
      </w:r>
      <w:r w:rsidR="000750F5">
        <w:rPr>
          <w:noProof/>
        </w:rPr>
        <w:t>1</w:t>
      </w:r>
      <w:r w:rsidR="009273BE">
        <w:rPr>
          <w:noProof/>
        </w:rPr>
        <w:fldChar w:fldCharType="end"/>
      </w:r>
      <w:r w:rsidRPr="00981B75">
        <w:t xml:space="preserve"> «Потоки данных между ГИС</w:t>
      </w:r>
      <w:r>
        <w:t> </w:t>
      </w:r>
      <w:r w:rsidRPr="00981B75">
        <w:t>ГМП и участниками взаимодействия</w:t>
      </w:r>
      <w:bookmarkEnd w:id="49"/>
      <w:r w:rsidRPr="00981B75">
        <w:t>»</w:t>
      </w:r>
    </w:p>
    <w:p w:rsidR="0042351D" w:rsidRDefault="0042351D" w:rsidP="00471AAE"/>
    <w:p w:rsidR="00B02D25" w:rsidRDefault="00B02D25" w:rsidP="00471AAE"/>
    <w:p w:rsidR="00B02D25" w:rsidRPr="00EB242D" w:rsidRDefault="00B02D25" w:rsidP="00471AAE"/>
    <w:p w:rsidR="0042351D" w:rsidRPr="007738CB" w:rsidRDefault="0042351D"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50" w:name="_Toc375660108"/>
      <w:bookmarkStart w:id="51" w:name="_Toc375675626"/>
      <w:bookmarkStart w:id="52" w:name="_Toc375764221"/>
      <w:bookmarkStart w:id="53" w:name="_Toc375829897"/>
      <w:bookmarkStart w:id="54" w:name="_Toc375835577"/>
      <w:bookmarkStart w:id="55" w:name="_Toc377576627"/>
      <w:bookmarkStart w:id="56" w:name="_Toc377581529"/>
      <w:bookmarkStart w:id="57" w:name="_Toc375660109"/>
      <w:bookmarkStart w:id="58" w:name="_Toc375675627"/>
      <w:bookmarkStart w:id="59" w:name="_Toc375764222"/>
      <w:bookmarkStart w:id="60" w:name="_Toc375829898"/>
      <w:bookmarkStart w:id="61" w:name="_Toc375835578"/>
      <w:bookmarkStart w:id="62" w:name="_Toc377576628"/>
      <w:bookmarkStart w:id="63" w:name="_Toc377581530"/>
      <w:bookmarkStart w:id="64" w:name="_Toc375660110"/>
      <w:bookmarkStart w:id="65" w:name="_Toc375675628"/>
      <w:bookmarkStart w:id="66" w:name="_Toc375764223"/>
      <w:bookmarkStart w:id="67" w:name="_Toc375829899"/>
      <w:bookmarkStart w:id="68" w:name="_Toc375835579"/>
      <w:bookmarkStart w:id="69" w:name="_Toc377576629"/>
      <w:bookmarkStart w:id="70" w:name="_Toc377581531"/>
      <w:bookmarkStart w:id="71" w:name="_Toc484101943"/>
      <w:bookmarkStart w:id="72" w:name="_Toc412042017"/>
      <w:bookmarkStart w:id="73" w:name="_Ref271215273"/>
      <w:bookmarkStart w:id="74" w:name="_Toc271544259"/>
      <w:bookmarkStart w:id="75" w:name="_Toc279423340"/>
      <w:bookmarkStart w:id="76" w:name="_Toc289355635"/>
      <w:bookmarkEnd w:id="10"/>
      <w:bookmarkEnd w:id="11"/>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471AAE">
        <w:rPr>
          <w:rFonts w:ascii="Times New Roman" w:hAnsi="Times New Roman" w:cs="Times New Roman"/>
          <w:i w:val="0"/>
          <w:lang w:val="ru-RU"/>
        </w:rPr>
        <w:t>Условия</w:t>
      </w:r>
      <w:r w:rsidRPr="007738CB">
        <w:rPr>
          <w:rFonts w:ascii="Times New Roman" w:hAnsi="Times New Roman" w:cs="Times New Roman"/>
          <w:i w:val="0"/>
          <w:lang w:val="ru-RU"/>
        </w:rPr>
        <w:t xml:space="preserve"> формирования и направления извещения о приеме к </w:t>
      </w:r>
      <w:r w:rsidRPr="00471AAE">
        <w:rPr>
          <w:rFonts w:ascii="Times New Roman" w:hAnsi="Times New Roman" w:cs="Times New Roman"/>
          <w:i w:val="0"/>
          <w:lang w:val="ru-RU"/>
        </w:rPr>
        <w:t>исполнению</w:t>
      </w:r>
      <w:r w:rsidRPr="007738CB">
        <w:rPr>
          <w:rFonts w:ascii="Times New Roman" w:hAnsi="Times New Roman" w:cs="Times New Roman"/>
          <w:i w:val="0"/>
          <w:lang w:val="ru-RU"/>
        </w:rPr>
        <w:t xml:space="preserve"> распоряжения</w:t>
      </w:r>
      <w:bookmarkEnd w:id="71"/>
    </w:p>
    <w:p w:rsidR="00D42430" w:rsidRDefault="00D42430" w:rsidP="00B02D25">
      <w:pPr>
        <w:autoSpaceDE w:val="0"/>
        <w:autoSpaceDN w:val="0"/>
        <w:adjustRightInd w:val="0"/>
        <w:ind w:firstLine="540"/>
        <w:jc w:val="both"/>
        <w:rPr>
          <w:sz w:val="28"/>
          <w:szCs w:val="28"/>
        </w:rPr>
      </w:pPr>
      <w:r>
        <w:rPr>
          <w:sz w:val="28"/>
          <w:szCs w:val="28"/>
        </w:rPr>
        <w:t xml:space="preserve">Извещение о приеме к исполнению распоряжения формируется </w:t>
      </w:r>
      <w:r w:rsidR="00B02D25">
        <w:rPr>
          <w:sz w:val="28"/>
          <w:szCs w:val="28"/>
        </w:rPr>
        <w:t>для</w:t>
      </w:r>
      <w:r>
        <w:rPr>
          <w:sz w:val="28"/>
          <w:szCs w:val="28"/>
        </w:rPr>
        <w:t xml:space="preserve"> направле</w:t>
      </w:r>
      <w:r w:rsidR="00B02D25">
        <w:rPr>
          <w:sz w:val="28"/>
          <w:szCs w:val="28"/>
        </w:rPr>
        <w:t xml:space="preserve">ния в ГИС ГМП в случае, </w:t>
      </w:r>
      <w:r>
        <w:rPr>
          <w:sz w:val="28"/>
          <w:szCs w:val="28"/>
        </w:rPr>
        <w:t xml:space="preserve">если в распоряжении в реквизите «БИК» банка-получателя указан банковский идентификационный код подразделения Банка России, содержащий в 7 - 9 разрядах значение «000», «001», «002» и </w:t>
      </w:r>
      <w:r w:rsidR="00DE5F33" w:rsidRPr="00DE5F33">
        <w:rPr>
          <w:sz w:val="28"/>
          <w:szCs w:val="28"/>
        </w:rPr>
        <w:t>в реквизите 15 «Сч. №» получателя средств указан счет, открытый на балансовом счете</w:t>
      </w:r>
      <w:r>
        <w:rPr>
          <w:sz w:val="28"/>
          <w:szCs w:val="28"/>
        </w:rPr>
        <w:t>:</w:t>
      </w:r>
    </w:p>
    <w:p w:rsidR="00D42430" w:rsidRDefault="00D42430" w:rsidP="00D42430">
      <w:pPr>
        <w:autoSpaceDE w:val="0"/>
        <w:autoSpaceDN w:val="0"/>
        <w:adjustRightInd w:val="0"/>
        <w:ind w:firstLine="540"/>
        <w:jc w:val="both"/>
        <w:rPr>
          <w:sz w:val="28"/>
          <w:szCs w:val="28"/>
        </w:rPr>
      </w:pPr>
      <w:r>
        <w:rPr>
          <w:sz w:val="28"/>
          <w:szCs w:val="28"/>
        </w:rPr>
        <w:t>- № 40101</w:t>
      </w:r>
      <w:r w:rsidRPr="00471AAE">
        <w:rPr>
          <w:sz w:val="28"/>
          <w:szCs w:val="28"/>
        </w:rPr>
        <w:t>;</w:t>
      </w:r>
    </w:p>
    <w:p w:rsidR="00D42430" w:rsidRPr="00031797" w:rsidRDefault="00D42430" w:rsidP="00D42430">
      <w:pPr>
        <w:autoSpaceDE w:val="0"/>
        <w:autoSpaceDN w:val="0"/>
        <w:adjustRightInd w:val="0"/>
        <w:ind w:firstLine="540"/>
        <w:jc w:val="both"/>
        <w:rPr>
          <w:sz w:val="28"/>
          <w:szCs w:val="28"/>
        </w:rPr>
      </w:pPr>
      <w:r>
        <w:rPr>
          <w:sz w:val="28"/>
          <w:szCs w:val="28"/>
        </w:rPr>
        <w:t>- № 40302</w:t>
      </w:r>
      <w:r w:rsidRPr="00471AAE">
        <w:rPr>
          <w:sz w:val="28"/>
          <w:szCs w:val="28"/>
        </w:rPr>
        <w:t>;</w:t>
      </w:r>
    </w:p>
    <w:p w:rsidR="00D42430" w:rsidRPr="00031797" w:rsidRDefault="00D42430" w:rsidP="00D42430">
      <w:pPr>
        <w:autoSpaceDE w:val="0"/>
        <w:autoSpaceDN w:val="0"/>
        <w:adjustRightInd w:val="0"/>
        <w:ind w:firstLine="540"/>
        <w:jc w:val="both"/>
        <w:rPr>
          <w:sz w:val="28"/>
          <w:szCs w:val="28"/>
        </w:rPr>
      </w:pPr>
      <w:r>
        <w:rPr>
          <w:sz w:val="28"/>
          <w:szCs w:val="28"/>
        </w:rPr>
        <w:t>- № 40501 с отличительным признаком «2» в четырнадцатом разряде</w:t>
      </w:r>
      <w:r w:rsidRPr="00471AAE">
        <w:rPr>
          <w:sz w:val="28"/>
          <w:szCs w:val="28"/>
        </w:rPr>
        <w:t>;</w:t>
      </w:r>
    </w:p>
    <w:p w:rsidR="00D42430" w:rsidRPr="00031797" w:rsidRDefault="00D42430" w:rsidP="00D42430">
      <w:pPr>
        <w:autoSpaceDE w:val="0"/>
        <w:autoSpaceDN w:val="0"/>
        <w:adjustRightInd w:val="0"/>
        <w:ind w:firstLine="540"/>
        <w:jc w:val="both"/>
        <w:rPr>
          <w:sz w:val="28"/>
          <w:szCs w:val="28"/>
        </w:rPr>
      </w:pPr>
      <w:r>
        <w:rPr>
          <w:sz w:val="28"/>
          <w:szCs w:val="28"/>
        </w:rPr>
        <w:t>- № 40601 с отличительными признаками «1»</w:t>
      </w:r>
      <w:r w:rsidR="00B02D25">
        <w:rPr>
          <w:sz w:val="28"/>
          <w:szCs w:val="28"/>
        </w:rPr>
        <w:t>, «3»</w:t>
      </w:r>
      <w:r>
        <w:rPr>
          <w:sz w:val="28"/>
          <w:szCs w:val="28"/>
        </w:rPr>
        <w:t xml:space="preserve"> в четырнадцатом разряде</w:t>
      </w:r>
      <w:r w:rsidRPr="00471AAE">
        <w:rPr>
          <w:sz w:val="28"/>
          <w:szCs w:val="28"/>
        </w:rPr>
        <w:t>;</w:t>
      </w:r>
    </w:p>
    <w:p w:rsidR="00D42430" w:rsidRDefault="00D42430" w:rsidP="00D42430">
      <w:pPr>
        <w:autoSpaceDE w:val="0"/>
        <w:autoSpaceDN w:val="0"/>
        <w:adjustRightInd w:val="0"/>
        <w:ind w:firstLine="540"/>
        <w:jc w:val="both"/>
        <w:rPr>
          <w:sz w:val="28"/>
          <w:szCs w:val="28"/>
        </w:rPr>
      </w:pPr>
      <w:r>
        <w:rPr>
          <w:sz w:val="28"/>
          <w:szCs w:val="28"/>
        </w:rPr>
        <w:t>- № 40701 с отличительными признаками «1»</w:t>
      </w:r>
      <w:r w:rsidR="00B02D25">
        <w:rPr>
          <w:sz w:val="28"/>
          <w:szCs w:val="28"/>
        </w:rPr>
        <w:t xml:space="preserve">, «3» </w:t>
      </w:r>
      <w:r>
        <w:rPr>
          <w:sz w:val="28"/>
          <w:szCs w:val="28"/>
        </w:rPr>
        <w:t>в четырнадцатом разряде</w:t>
      </w:r>
      <w:r w:rsidRPr="00471AAE">
        <w:rPr>
          <w:sz w:val="28"/>
          <w:szCs w:val="28"/>
        </w:rPr>
        <w:t>;</w:t>
      </w:r>
    </w:p>
    <w:p w:rsidR="00D42430" w:rsidRDefault="00D42430" w:rsidP="00D42430">
      <w:pPr>
        <w:autoSpaceDE w:val="0"/>
        <w:autoSpaceDN w:val="0"/>
        <w:adjustRightInd w:val="0"/>
        <w:ind w:firstLine="540"/>
        <w:jc w:val="both"/>
        <w:rPr>
          <w:sz w:val="28"/>
          <w:szCs w:val="28"/>
        </w:rPr>
      </w:pPr>
      <w:r>
        <w:rPr>
          <w:sz w:val="28"/>
          <w:szCs w:val="28"/>
        </w:rPr>
        <w:t>- № 40503 с отличительным признаком «4» в четырнадцатом разряде</w:t>
      </w:r>
      <w:r w:rsidRPr="00471AAE">
        <w:rPr>
          <w:sz w:val="28"/>
          <w:szCs w:val="28"/>
        </w:rPr>
        <w:t>;</w:t>
      </w:r>
    </w:p>
    <w:p w:rsidR="00D42430" w:rsidRDefault="00D42430" w:rsidP="00D42430">
      <w:pPr>
        <w:autoSpaceDE w:val="0"/>
        <w:autoSpaceDN w:val="0"/>
        <w:adjustRightInd w:val="0"/>
        <w:ind w:firstLine="540"/>
        <w:jc w:val="both"/>
        <w:rPr>
          <w:sz w:val="28"/>
          <w:szCs w:val="28"/>
        </w:rPr>
      </w:pPr>
      <w:r>
        <w:rPr>
          <w:sz w:val="28"/>
          <w:szCs w:val="28"/>
        </w:rPr>
        <w:t>- № 40603 с отличительным признаком «4» в четырнадцатом разряде</w:t>
      </w:r>
      <w:r w:rsidRPr="00471AAE">
        <w:rPr>
          <w:sz w:val="28"/>
          <w:szCs w:val="28"/>
        </w:rPr>
        <w:t>;</w:t>
      </w:r>
    </w:p>
    <w:p w:rsidR="00D42430" w:rsidRDefault="00D42430" w:rsidP="00D42430">
      <w:pPr>
        <w:autoSpaceDE w:val="0"/>
        <w:autoSpaceDN w:val="0"/>
        <w:adjustRightInd w:val="0"/>
        <w:ind w:firstLine="540"/>
        <w:jc w:val="both"/>
        <w:rPr>
          <w:sz w:val="28"/>
          <w:szCs w:val="28"/>
        </w:rPr>
      </w:pPr>
      <w:r>
        <w:rPr>
          <w:sz w:val="28"/>
          <w:szCs w:val="28"/>
        </w:rPr>
        <w:t>- № 40703 с отличительным признаком «4» в четырнадцатом разряде.</w:t>
      </w:r>
    </w:p>
    <w:p w:rsidR="0095392A" w:rsidRPr="00981B75" w:rsidRDefault="0095392A"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77" w:name="_Toc484101944"/>
      <w:r w:rsidRPr="00981B75">
        <w:rPr>
          <w:rFonts w:ascii="Times New Roman" w:hAnsi="Times New Roman" w:cs="Times New Roman"/>
          <w:i w:val="0"/>
          <w:lang w:val="ru-RU"/>
        </w:rPr>
        <w:lastRenderedPageBreak/>
        <w:t>Описание параметров сущностей ГИС ГМП и запросов участников</w:t>
      </w:r>
      <w:bookmarkEnd w:id="72"/>
      <w:r>
        <w:rPr>
          <w:rFonts w:ascii="Times New Roman" w:hAnsi="Times New Roman" w:cs="Times New Roman"/>
          <w:i w:val="0"/>
          <w:lang w:val="ru-RU"/>
        </w:rPr>
        <w:t>. Основные типы данных.</w:t>
      </w:r>
      <w:bookmarkEnd w:id="77"/>
    </w:p>
    <w:p w:rsidR="0095392A" w:rsidRPr="00981B75" w:rsidRDefault="0095392A" w:rsidP="0095392A">
      <w:pPr>
        <w:pStyle w:val="af9"/>
        <w:spacing w:line="240" w:lineRule="auto"/>
        <w:ind w:left="0" w:firstLine="720"/>
        <w:rPr>
          <w:rFonts w:ascii="Times New Roman" w:hAnsi="Times New Roman"/>
          <w:sz w:val="28"/>
          <w:szCs w:val="28"/>
        </w:rPr>
      </w:pPr>
      <w:r w:rsidRPr="00981B75">
        <w:rPr>
          <w:rFonts w:ascii="Times New Roman" w:hAnsi="Times New Roman"/>
          <w:sz w:val="28"/>
          <w:szCs w:val="28"/>
        </w:rPr>
        <w:t>Сущности ГИС</w:t>
      </w:r>
      <w:r>
        <w:rPr>
          <w:rFonts w:ascii="Times New Roman" w:hAnsi="Times New Roman"/>
          <w:sz w:val="28"/>
          <w:szCs w:val="28"/>
        </w:rPr>
        <w:t> </w:t>
      </w:r>
      <w:r w:rsidRPr="00981B75">
        <w:rPr>
          <w:rFonts w:ascii="Times New Roman" w:hAnsi="Times New Roman"/>
          <w:sz w:val="28"/>
          <w:szCs w:val="28"/>
        </w:rPr>
        <w:t xml:space="preserve">ГМП и запросы участников описаны в формате </w:t>
      </w:r>
      <w:r w:rsidRPr="00981B75">
        <w:rPr>
          <w:rFonts w:ascii="Times New Roman" w:hAnsi="Times New Roman"/>
          <w:sz w:val="28"/>
          <w:szCs w:val="28"/>
          <w:lang w:val="en-US"/>
        </w:rPr>
        <w:t>XSD</w:t>
      </w:r>
      <w:r w:rsidRPr="00981B75">
        <w:rPr>
          <w:rFonts w:ascii="Times New Roman" w:hAnsi="Times New Roman"/>
          <w:sz w:val="28"/>
          <w:szCs w:val="28"/>
        </w:rPr>
        <w:t xml:space="preserve"> как </w:t>
      </w:r>
      <w:r w:rsidRPr="00981B75">
        <w:rPr>
          <w:rFonts w:ascii="Times New Roman" w:hAnsi="Times New Roman"/>
          <w:sz w:val="28"/>
          <w:szCs w:val="28"/>
          <w:lang w:val="en-US"/>
        </w:rPr>
        <w:t>XML</w:t>
      </w:r>
      <w:r w:rsidRPr="00981B75">
        <w:rPr>
          <w:rFonts w:ascii="Times New Roman" w:hAnsi="Times New Roman"/>
          <w:sz w:val="28"/>
          <w:szCs w:val="28"/>
        </w:rPr>
        <w:t xml:space="preserve">-типы. Каждый параметр является тегом или атрибутом </w:t>
      </w:r>
      <w:r w:rsidRPr="00981B75">
        <w:rPr>
          <w:rFonts w:ascii="Times New Roman" w:hAnsi="Times New Roman"/>
          <w:sz w:val="28"/>
          <w:szCs w:val="28"/>
          <w:lang w:val="en-US"/>
        </w:rPr>
        <w:t>XML</w:t>
      </w:r>
      <w:r w:rsidRPr="00981B75">
        <w:rPr>
          <w:rFonts w:ascii="Times New Roman" w:hAnsi="Times New Roman"/>
          <w:sz w:val="28"/>
          <w:szCs w:val="28"/>
        </w:rPr>
        <w:t>-типа.</w:t>
      </w:r>
    </w:p>
    <w:p w:rsidR="0095392A" w:rsidRPr="00981B75" w:rsidRDefault="0095392A" w:rsidP="0095392A">
      <w:pPr>
        <w:pStyle w:val="af9"/>
        <w:spacing w:line="240" w:lineRule="auto"/>
        <w:ind w:left="0" w:firstLine="720"/>
        <w:rPr>
          <w:rFonts w:ascii="Times New Roman" w:hAnsi="Times New Roman"/>
          <w:sz w:val="28"/>
          <w:szCs w:val="28"/>
        </w:rPr>
      </w:pPr>
      <w:r w:rsidRPr="00981B75">
        <w:rPr>
          <w:rFonts w:ascii="Times New Roman" w:hAnsi="Times New Roman"/>
          <w:sz w:val="28"/>
          <w:szCs w:val="28"/>
        </w:rPr>
        <w:t>Параметры сведены в таблицу со следующими полями:</w:t>
      </w:r>
    </w:p>
    <w:p w:rsidR="0095392A" w:rsidRPr="00981B75" w:rsidRDefault="0095392A" w:rsidP="0095392A">
      <w:pPr>
        <w:pStyle w:val="a1"/>
        <w:numPr>
          <w:ilvl w:val="0"/>
          <w:numId w:val="4"/>
        </w:numPr>
        <w:tabs>
          <w:tab w:val="left" w:pos="1134"/>
        </w:tabs>
        <w:spacing w:line="240" w:lineRule="auto"/>
        <w:ind w:left="709" w:firstLine="0"/>
        <w:rPr>
          <w:rFonts w:ascii="Times New Roman" w:hAnsi="Times New Roman"/>
          <w:sz w:val="28"/>
          <w:szCs w:val="28"/>
        </w:rPr>
      </w:pPr>
      <w:r w:rsidRPr="00981B75">
        <w:rPr>
          <w:rFonts w:ascii="Times New Roman" w:hAnsi="Times New Roman"/>
          <w:sz w:val="28"/>
          <w:szCs w:val="28"/>
        </w:rPr>
        <w:t xml:space="preserve">Наименование. Наименование тега или атрибута </w:t>
      </w:r>
      <w:r w:rsidRPr="00981B75">
        <w:rPr>
          <w:rFonts w:ascii="Times New Roman" w:hAnsi="Times New Roman"/>
          <w:sz w:val="28"/>
          <w:szCs w:val="28"/>
          <w:lang w:val="en-US"/>
        </w:rPr>
        <w:t>XML</w:t>
      </w:r>
      <w:r w:rsidRPr="00981B75">
        <w:rPr>
          <w:rFonts w:ascii="Times New Roman" w:hAnsi="Times New Roman"/>
          <w:sz w:val="28"/>
          <w:szCs w:val="28"/>
        </w:rPr>
        <w:t>-типа.</w:t>
      </w:r>
    </w:p>
    <w:p w:rsidR="0095392A" w:rsidRPr="00981B75" w:rsidRDefault="0095392A" w:rsidP="0095392A">
      <w:pPr>
        <w:pStyle w:val="a1"/>
        <w:numPr>
          <w:ilvl w:val="0"/>
          <w:numId w:val="4"/>
        </w:numPr>
        <w:tabs>
          <w:tab w:val="left" w:pos="1134"/>
        </w:tabs>
        <w:spacing w:line="240" w:lineRule="auto"/>
        <w:ind w:left="709" w:firstLine="0"/>
        <w:rPr>
          <w:rFonts w:ascii="Times New Roman" w:hAnsi="Times New Roman"/>
          <w:sz w:val="28"/>
          <w:szCs w:val="28"/>
        </w:rPr>
      </w:pPr>
      <w:r w:rsidRPr="00981B75">
        <w:rPr>
          <w:rFonts w:ascii="Times New Roman" w:hAnsi="Times New Roman"/>
          <w:sz w:val="28"/>
          <w:szCs w:val="28"/>
        </w:rPr>
        <w:t xml:space="preserve">Кол-во тегов, обязательность тега или атрибута. Указывает на количество тегов формируемого </w:t>
      </w:r>
      <w:r w:rsidRPr="00981B75">
        <w:rPr>
          <w:rFonts w:ascii="Times New Roman" w:hAnsi="Times New Roman"/>
          <w:sz w:val="28"/>
          <w:szCs w:val="28"/>
          <w:lang w:val="en-US"/>
        </w:rPr>
        <w:t>XML</w:t>
      </w:r>
      <w:r w:rsidRPr="00981B75">
        <w:rPr>
          <w:rFonts w:ascii="Times New Roman" w:hAnsi="Times New Roman"/>
          <w:sz w:val="28"/>
          <w:szCs w:val="28"/>
        </w:rPr>
        <w:t>. Формат поля: &lt;</w:t>
      </w:r>
      <w:r w:rsidRPr="00981B75">
        <w:rPr>
          <w:rFonts w:ascii="Times New Roman" w:hAnsi="Times New Roman"/>
          <w:sz w:val="28"/>
          <w:szCs w:val="28"/>
          <w:lang w:val="en-US"/>
        </w:rPr>
        <w:t>min</w:t>
      </w:r>
      <w:r w:rsidRPr="00981B75">
        <w:rPr>
          <w:rFonts w:ascii="Times New Roman" w:hAnsi="Times New Roman"/>
          <w:sz w:val="28"/>
          <w:szCs w:val="28"/>
        </w:rPr>
        <w:t>&gt;..&lt;</w:t>
      </w:r>
      <w:r w:rsidRPr="00981B75">
        <w:rPr>
          <w:rFonts w:ascii="Times New Roman" w:hAnsi="Times New Roman"/>
          <w:sz w:val="28"/>
          <w:szCs w:val="28"/>
          <w:lang w:val="en-US"/>
        </w:rPr>
        <w:t>max</w:t>
      </w:r>
      <w:r w:rsidRPr="00981B75">
        <w:rPr>
          <w:rFonts w:ascii="Times New Roman" w:hAnsi="Times New Roman"/>
          <w:sz w:val="28"/>
          <w:szCs w:val="28"/>
        </w:rPr>
        <w:t>&gt;, где &lt;</w:t>
      </w:r>
      <w:r w:rsidRPr="00981B75">
        <w:rPr>
          <w:rFonts w:ascii="Times New Roman" w:hAnsi="Times New Roman"/>
          <w:sz w:val="28"/>
          <w:szCs w:val="28"/>
          <w:lang w:val="en-US"/>
        </w:rPr>
        <w:t>min</w:t>
      </w:r>
      <w:r w:rsidRPr="00981B75">
        <w:rPr>
          <w:rFonts w:ascii="Times New Roman" w:hAnsi="Times New Roman"/>
          <w:sz w:val="28"/>
          <w:szCs w:val="28"/>
        </w:rPr>
        <w:t>&gt; - минимальное количество тегов, &lt;</w:t>
      </w:r>
      <w:r w:rsidRPr="00981B75">
        <w:rPr>
          <w:rFonts w:ascii="Times New Roman" w:hAnsi="Times New Roman"/>
          <w:sz w:val="28"/>
          <w:szCs w:val="28"/>
          <w:lang w:val="en-US"/>
        </w:rPr>
        <w:t>max</w:t>
      </w:r>
      <w:r w:rsidRPr="00981B75">
        <w:rPr>
          <w:rFonts w:ascii="Times New Roman" w:hAnsi="Times New Roman"/>
          <w:sz w:val="28"/>
          <w:szCs w:val="28"/>
        </w:rPr>
        <w:t>&gt; - максимальное количество тегов («</w:t>
      </w:r>
      <w:r w:rsidRPr="00981B75">
        <w:rPr>
          <w:rFonts w:ascii="Times New Roman" w:hAnsi="Times New Roman"/>
          <w:sz w:val="28"/>
          <w:szCs w:val="28"/>
          <w:lang w:val="en-US"/>
        </w:rPr>
        <w:t>n</w:t>
      </w:r>
      <w:r w:rsidRPr="00981B75">
        <w:rPr>
          <w:rFonts w:ascii="Times New Roman" w:hAnsi="Times New Roman"/>
          <w:sz w:val="28"/>
          <w:szCs w:val="28"/>
        </w:rPr>
        <w:t xml:space="preserve">» указывает на неограниченное количество тегов). </w:t>
      </w:r>
    </w:p>
    <w:p w:rsidR="0095392A" w:rsidRPr="00981B75" w:rsidRDefault="0095392A" w:rsidP="0095392A">
      <w:pPr>
        <w:pStyle w:val="a1"/>
        <w:numPr>
          <w:ilvl w:val="0"/>
          <w:numId w:val="4"/>
        </w:numPr>
        <w:tabs>
          <w:tab w:val="left" w:pos="1134"/>
        </w:tabs>
        <w:spacing w:line="240" w:lineRule="auto"/>
        <w:ind w:left="709" w:firstLine="0"/>
        <w:rPr>
          <w:rFonts w:ascii="Times New Roman" w:hAnsi="Times New Roman"/>
          <w:sz w:val="28"/>
          <w:szCs w:val="28"/>
        </w:rPr>
      </w:pPr>
      <w:r w:rsidRPr="00981B75">
        <w:rPr>
          <w:rFonts w:ascii="Times New Roman" w:hAnsi="Times New Roman"/>
          <w:sz w:val="28"/>
          <w:szCs w:val="28"/>
        </w:rPr>
        <w:t>Тип данных. Возможные значения:</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rPr>
        <w:t>String. Строка произвольной длины.</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rPr>
        <w:t>unsignedLong. Целое неотрицательное число от 0 до 18 446 744 073 709 551 615.</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rPr>
        <w:t>Long. Целое число от -9 223 372 036 854 775 808 до 9 223 372 036 854 775 807.</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rPr>
        <w:t>Int</w:t>
      </w:r>
      <w:r w:rsidRPr="00981B75">
        <w:rPr>
          <w:rFonts w:ascii="Times New Roman" w:hAnsi="Times New Roman"/>
          <w:sz w:val="28"/>
          <w:szCs w:val="28"/>
          <w:lang w:val="en-US"/>
        </w:rPr>
        <w:t>eger</w:t>
      </w:r>
      <w:r w:rsidRPr="00981B75">
        <w:rPr>
          <w:rFonts w:ascii="Times New Roman" w:hAnsi="Times New Roman"/>
          <w:sz w:val="28"/>
          <w:szCs w:val="28"/>
        </w:rPr>
        <w:t xml:space="preserve">. Целое число от -2 147 483 648 до 147 483 647. </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rPr>
        <w:t xml:space="preserve">dateTime. Дата и время, формат определен стандартом </w:t>
      </w:r>
      <w:r w:rsidRPr="00981B75">
        <w:rPr>
          <w:rFonts w:ascii="Times New Roman" w:hAnsi="Times New Roman"/>
          <w:sz w:val="28"/>
          <w:szCs w:val="28"/>
          <w:lang w:val="en-US"/>
        </w:rPr>
        <w:t>XML</w:t>
      </w:r>
      <w:r w:rsidRPr="00981B75">
        <w:rPr>
          <w:rFonts w:ascii="Times New Roman" w:hAnsi="Times New Roman"/>
          <w:sz w:val="28"/>
          <w:szCs w:val="28"/>
        </w:rPr>
        <w:t>/</w:t>
      </w:r>
      <w:r w:rsidRPr="00981B75">
        <w:rPr>
          <w:rFonts w:ascii="Times New Roman" w:hAnsi="Times New Roman"/>
          <w:sz w:val="28"/>
          <w:szCs w:val="28"/>
          <w:lang w:val="en-US"/>
        </w:rPr>
        <w:t>XSD</w:t>
      </w:r>
      <w:r w:rsidRPr="00981B75">
        <w:rPr>
          <w:rFonts w:ascii="Times New Roman" w:hAnsi="Times New Roman"/>
          <w:sz w:val="28"/>
          <w:szCs w:val="28"/>
        </w:rPr>
        <w:t xml:space="preserve">, опубликованным по адресу </w:t>
      </w:r>
      <w:hyperlink r:id="rId21" w:anchor="dateTime" w:history="1">
        <w:r w:rsidRPr="00981B75">
          <w:rPr>
            <w:rStyle w:val="aff2"/>
            <w:rFonts w:ascii="Times New Roman" w:hAnsi="Times New Roman"/>
            <w:sz w:val="28"/>
            <w:szCs w:val="28"/>
          </w:rPr>
          <w:t>http://www.w3.org/TR/xmlschema-2/#dateTime</w:t>
        </w:r>
      </w:hyperlink>
      <w:r w:rsidRPr="00981B75">
        <w:rPr>
          <w:rFonts w:ascii="Times New Roman" w:hAnsi="Times New Roman"/>
          <w:sz w:val="28"/>
          <w:szCs w:val="28"/>
        </w:rPr>
        <w:t>.</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rPr>
        <w:t xml:space="preserve">Date. Дата, формат определен стандартом </w:t>
      </w:r>
      <w:r w:rsidRPr="00981B75">
        <w:rPr>
          <w:rFonts w:ascii="Times New Roman" w:hAnsi="Times New Roman"/>
          <w:sz w:val="28"/>
          <w:szCs w:val="28"/>
          <w:lang w:val="en-US"/>
        </w:rPr>
        <w:t>XML</w:t>
      </w:r>
      <w:r w:rsidRPr="00981B75">
        <w:rPr>
          <w:rFonts w:ascii="Times New Roman" w:hAnsi="Times New Roman"/>
          <w:sz w:val="28"/>
          <w:szCs w:val="28"/>
        </w:rPr>
        <w:t>/</w:t>
      </w:r>
      <w:r w:rsidRPr="00981B75">
        <w:rPr>
          <w:rFonts w:ascii="Times New Roman" w:hAnsi="Times New Roman"/>
          <w:sz w:val="28"/>
          <w:szCs w:val="28"/>
          <w:lang w:val="en-US"/>
        </w:rPr>
        <w:t>XSD</w:t>
      </w:r>
      <w:r w:rsidRPr="00981B75">
        <w:rPr>
          <w:rFonts w:ascii="Times New Roman" w:hAnsi="Times New Roman"/>
          <w:sz w:val="28"/>
          <w:szCs w:val="28"/>
        </w:rPr>
        <w:t xml:space="preserve">, опубликованным по адресу </w:t>
      </w:r>
      <w:hyperlink r:id="rId22" w:anchor="date" w:history="1">
        <w:r w:rsidRPr="00981B75">
          <w:rPr>
            <w:rStyle w:val="aff2"/>
            <w:rFonts w:ascii="Times New Roman" w:hAnsi="Times New Roman"/>
            <w:sz w:val="28"/>
            <w:szCs w:val="28"/>
          </w:rPr>
          <w:t>http://www.w3.org/TR/xmlschema-2/#date</w:t>
        </w:r>
      </w:hyperlink>
      <w:r w:rsidRPr="00981B75">
        <w:rPr>
          <w:rFonts w:ascii="Times New Roman" w:hAnsi="Times New Roman"/>
          <w:sz w:val="28"/>
          <w:szCs w:val="28"/>
        </w:rPr>
        <w:t>.</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rPr>
        <w:t>Boolean. Логический тип (Истина/Ложь). Принимает значения «</w:t>
      </w:r>
      <w:r w:rsidRPr="00981B75">
        <w:rPr>
          <w:rFonts w:ascii="Times New Roman" w:hAnsi="Times New Roman"/>
          <w:sz w:val="28"/>
          <w:szCs w:val="28"/>
          <w:lang w:val="en-US"/>
        </w:rPr>
        <w:t>true</w:t>
      </w:r>
      <w:r w:rsidRPr="00981B75">
        <w:rPr>
          <w:rFonts w:ascii="Times New Roman" w:hAnsi="Times New Roman"/>
          <w:sz w:val="28"/>
          <w:szCs w:val="28"/>
        </w:rPr>
        <w:t>» или «</w:t>
      </w:r>
      <w:r w:rsidRPr="00981B75">
        <w:rPr>
          <w:rFonts w:ascii="Times New Roman" w:hAnsi="Times New Roman"/>
          <w:sz w:val="28"/>
          <w:szCs w:val="28"/>
          <w:lang w:val="en-US"/>
        </w:rPr>
        <w:t>false</w:t>
      </w:r>
      <w:r w:rsidRPr="00981B75">
        <w:rPr>
          <w:rFonts w:ascii="Times New Roman" w:hAnsi="Times New Roman"/>
          <w:sz w:val="28"/>
          <w:szCs w:val="28"/>
        </w:rPr>
        <w:t>».</w:t>
      </w:r>
    </w:p>
    <w:p w:rsidR="0095392A" w:rsidRPr="00981B75" w:rsidRDefault="0095392A" w:rsidP="0095392A">
      <w:pPr>
        <w:pStyle w:val="a1"/>
        <w:numPr>
          <w:ilvl w:val="0"/>
          <w:numId w:val="3"/>
        </w:numPr>
        <w:spacing w:after="0" w:line="240" w:lineRule="auto"/>
        <w:rPr>
          <w:rFonts w:ascii="Times New Roman" w:hAnsi="Times New Roman"/>
          <w:sz w:val="28"/>
          <w:szCs w:val="28"/>
        </w:rPr>
      </w:pPr>
      <w:bookmarkStart w:id="78" w:name="base64Binary"/>
      <w:r w:rsidRPr="00981B75">
        <w:rPr>
          <w:rFonts w:ascii="Times New Roman" w:hAnsi="Times New Roman"/>
          <w:sz w:val="28"/>
          <w:szCs w:val="28"/>
        </w:rPr>
        <w:t>base64Binary</w:t>
      </w:r>
      <w:bookmarkEnd w:id="78"/>
      <w:r w:rsidRPr="00981B75">
        <w:rPr>
          <w:rFonts w:ascii="Times New Roman" w:hAnsi="Times New Roman"/>
          <w:sz w:val="28"/>
          <w:szCs w:val="28"/>
        </w:rPr>
        <w:t xml:space="preserve">.Данные в кодировке Base64, формат определен стандартом </w:t>
      </w:r>
      <w:r w:rsidRPr="00981B75">
        <w:rPr>
          <w:rFonts w:ascii="Times New Roman" w:hAnsi="Times New Roman"/>
          <w:sz w:val="28"/>
          <w:szCs w:val="28"/>
          <w:lang w:val="en-US"/>
        </w:rPr>
        <w:t>XML</w:t>
      </w:r>
      <w:r w:rsidRPr="00981B75">
        <w:rPr>
          <w:rFonts w:ascii="Times New Roman" w:hAnsi="Times New Roman"/>
          <w:sz w:val="28"/>
          <w:szCs w:val="28"/>
        </w:rPr>
        <w:t>/</w:t>
      </w:r>
      <w:r w:rsidRPr="00981B75">
        <w:rPr>
          <w:rFonts w:ascii="Times New Roman" w:hAnsi="Times New Roman"/>
          <w:sz w:val="28"/>
          <w:szCs w:val="28"/>
          <w:lang w:val="en-US"/>
        </w:rPr>
        <w:t>XSD</w:t>
      </w:r>
      <w:r w:rsidRPr="00981B75">
        <w:rPr>
          <w:rFonts w:ascii="Times New Roman" w:hAnsi="Times New Roman"/>
          <w:sz w:val="28"/>
          <w:szCs w:val="28"/>
        </w:rPr>
        <w:t xml:space="preserve">, опубликованным по адресу </w:t>
      </w:r>
      <w:hyperlink r:id="rId23" w:history="1">
        <w:r w:rsidRPr="00981B75">
          <w:rPr>
            <w:rStyle w:val="aff2"/>
            <w:rFonts w:ascii="Times New Roman" w:hAnsi="Times New Roman"/>
            <w:sz w:val="28"/>
            <w:szCs w:val="28"/>
            <w:lang w:val="en-US"/>
          </w:rPr>
          <w:t>http</w:t>
        </w:r>
        <w:r w:rsidRPr="00981B75">
          <w:rPr>
            <w:rStyle w:val="aff2"/>
            <w:rFonts w:ascii="Times New Roman" w:hAnsi="Times New Roman"/>
            <w:sz w:val="28"/>
            <w:szCs w:val="28"/>
          </w:rPr>
          <w:t>://</w:t>
        </w:r>
        <w:r w:rsidRPr="00981B75">
          <w:rPr>
            <w:rStyle w:val="aff2"/>
            <w:rFonts w:ascii="Times New Roman" w:hAnsi="Times New Roman"/>
            <w:sz w:val="28"/>
            <w:szCs w:val="28"/>
            <w:lang w:val="en-US"/>
          </w:rPr>
          <w:t>www</w:t>
        </w:r>
        <w:r w:rsidRPr="00981B75">
          <w:rPr>
            <w:rStyle w:val="aff2"/>
            <w:rFonts w:ascii="Times New Roman" w:hAnsi="Times New Roman"/>
            <w:sz w:val="28"/>
            <w:szCs w:val="28"/>
          </w:rPr>
          <w:t>.</w:t>
        </w:r>
        <w:r w:rsidRPr="00981B75">
          <w:rPr>
            <w:rStyle w:val="aff2"/>
            <w:rFonts w:ascii="Times New Roman" w:hAnsi="Times New Roman"/>
            <w:sz w:val="28"/>
            <w:szCs w:val="28"/>
            <w:lang w:val="en-US"/>
          </w:rPr>
          <w:t>w</w:t>
        </w:r>
        <w:r w:rsidRPr="00981B75">
          <w:rPr>
            <w:rStyle w:val="aff2"/>
            <w:rFonts w:ascii="Times New Roman" w:hAnsi="Times New Roman"/>
            <w:sz w:val="28"/>
            <w:szCs w:val="28"/>
          </w:rPr>
          <w:t>3.</w:t>
        </w:r>
        <w:r w:rsidRPr="00981B75">
          <w:rPr>
            <w:rStyle w:val="aff2"/>
            <w:rFonts w:ascii="Times New Roman" w:hAnsi="Times New Roman"/>
            <w:sz w:val="28"/>
            <w:szCs w:val="28"/>
            <w:lang w:val="en-US"/>
          </w:rPr>
          <w:t>org</w:t>
        </w:r>
        <w:r w:rsidRPr="00981B75">
          <w:rPr>
            <w:rStyle w:val="aff2"/>
            <w:rFonts w:ascii="Times New Roman" w:hAnsi="Times New Roman"/>
            <w:sz w:val="28"/>
            <w:szCs w:val="28"/>
          </w:rPr>
          <w:t>/</w:t>
        </w:r>
        <w:r w:rsidRPr="00981B75">
          <w:rPr>
            <w:rStyle w:val="aff2"/>
            <w:rFonts w:ascii="Times New Roman" w:hAnsi="Times New Roman"/>
            <w:sz w:val="28"/>
            <w:szCs w:val="28"/>
            <w:lang w:val="en-US"/>
          </w:rPr>
          <w:t>TR</w:t>
        </w:r>
        <w:r w:rsidRPr="00981B75">
          <w:rPr>
            <w:rStyle w:val="aff2"/>
            <w:rFonts w:ascii="Times New Roman" w:hAnsi="Times New Roman"/>
            <w:sz w:val="28"/>
            <w:szCs w:val="28"/>
          </w:rPr>
          <w:t>/</w:t>
        </w:r>
        <w:r w:rsidRPr="00981B75">
          <w:rPr>
            <w:rStyle w:val="aff2"/>
            <w:rFonts w:ascii="Times New Roman" w:hAnsi="Times New Roman"/>
            <w:sz w:val="28"/>
            <w:szCs w:val="28"/>
            <w:lang w:val="en-US"/>
          </w:rPr>
          <w:t>xmlschema</w:t>
        </w:r>
        <w:r w:rsidRPr="00981B75">
          <w:rPr>
            <w:rStyle w:val="aff2"/>
            <w:rFonts w:ascii="Times New Roman" w:hAnsi="Times New Roman"/>
            <w:sz w:val="28"/>
            <w:szCs w:val="28"/>
          </w:rPr>
          <w:t>-2/#</w:t>
        </w:r>
        <w:r w:rsidRPr="00981B75">
          <w:rPr>
            <w:rStyle w:val="aff2"/>
            <w:rFonts w:ascii="Times New Roman" w:hAnsi="Times New Roman"/>
            <w:sz w:val="28"/>
            <w:szCs w:val="28"/>
            <w:lang w:val="en-US"/>
          </w:rPr>
          <w:t>base</w:t>
        </w:r>
        <w:r w:rsidRPr="00981B75">
          <w:rPr>
            <w:rStyle w:val="aff2"/>
            <w:rFonts w:ascii="Times New Roman" w:hAnsi="Times New Roman"/>
            <w:sz w:val="28"/>
            <w:szCs w:val="28"/>
          </w:rPr>
          <w:t>64</w:t>
        </w:r>
        <w:r w:rsidRPr="00981B75">
          <w:rPr>
            <w:rStyle w:val="aff2"/>
            <w:rFonts w:ascii="Times New Roman" w:hAnsi="Times New Roman"/>
            <w:sz w:val="28"/>
            <w:szCs w:val="28"/>
            <w:lang w:val="en-US"/>
          </w:rPr>
          <w:t>Binary</w:t>
        </w:r>
      </w:hyperlink>
      <w:r w:rsidRPr="00981B75">
        <w:rPr>
          <w:rFonts w:ascii="Times New Roman" w:hAnsi="Times New Roman"/>
          <w:sz w:val="28"/>
          <w:szCs w:val="28"/>
        </w:rPr>
        <w:t>.</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rPr>
        <w:t>Контейнер. Указывает на присутствие вложенных тегов. Наименования тегов и атрибутов, вложенных в контейнер, включаются в поле «Наименование» таблицы параметров со смещением вправо.</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lang w:val="en-US"/>
        </w:rPr>
        <w:t>ID</w:t>
      </w:r>
      <w:r w:rsidRPr="00981B75">
        <w:rPr>
          <w:rFonts w:ascii="Times New Roman" w:hAnsi="Times New Roman"/>
          <w:sz w:val="28"/>
          <w:szCs w:val="28"/>
        </w:rPr>
        <w:t xml:space="preserve">. Уникальный в рамках </w:t>
      </w:r>
      <w:r w:rsidRPr="00981B75">
        <w:rPr>
          <w:rFonts w:ascii="Times New Roman" w:hAnsi="Times New Roman"/>
          <w:sz w:val="28"/>
          <w:szCs w:val="28"/>
          <w:lang w:val="en-US"/>
        </w:rPr>
        <w:t>XML</w:t>
      </w:r>
      <w:r w:rsidRPr="00981B75">
        <w:rPr>
          <w:rFonts w:ascii="Times New Roman" w:hAnsi="Times New Roman"/>
          <w:sz w:val="28"/>
          <w:szCs w:val="28"/>
        </w:rPr>
        <w:t>-документа идентификатор, начинающийся с латинской буквы.</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lang w:val="en-US"/>
        </w:rPr>
        <w:t>Token</w:t>
      </w:r>
      <w:r w:rsidRPr="00981B75">
        <w:rPr>
          <w:rFonts w:ascii="Times New Roman" w:hAnsi="Times New Roman"/>
          <w:sz w:val="28"/>
          <w:szCs w:val="28"/>
        </w:rPr>
        <w:t xml:space="preserve">. Формат определен стандартом </w:t>
      </w:r>
      <w:r w:rsidRPr="00981B75">
        <w:rPr>
          <w:rFonts w:ascii="Times New Roman" w:hAnsi="Times New Roman"/>
          <w:sz w:val="28"/>
          <w:szCs w:val="28"/>
          <w:lang w:val="en-US"/>
        </w:rPr>
        <w:t>XML</w:t>
      </w:r>
      <w:r w:rsidRPr="00981B75">
        <w:rPr>
          <w:rFonts w:ascii="Times New Roman" w:hAnsi="Times New Roman"/>
          <w:sz w:val="28"/>
          <w:szCs w:val="28"/>
        </w:rPr>
        <w:t>/</w:t>
      </w:r>
      <w:r w:rsidRPr="00981B75">
        <w:rPr>
          <w:rFonts w:ascii="Times New Roman" w:hAnsi="Times New Roman"/>
          <w:sz w:val="28"/>
          <w:szCs w:val="28"/>
          <w:lang w:val="en-US"/>
        </w:rPr>
        <w:t>XSD</w:t>
      </w:r>
      <w:r w:rsidRPr="00981B75">
        <w:rPr>
          <w:rFonts w:ascii="Times New Roman" w:hAnsi="Times New Roman"/>
          <w:sz w:val="28"/>
          <w:szCs w:val="28"/>
        </w:rPr>
        <w:t xml:space="preserve">, опубликованным по адресу </w:t>
      </w:r>
      <w:hyperlink r:id="rId24" w:history="1">
        <w:r w:rsidRPr="00981B75">
          <w:rPr>
            <w:rStyle w:val="aff2"/>
            <w:rFonts w:ascii="Times New Roman" w:hAnsi="Times New Roman"/>
            <w:sz w:val="28"/>
            <w:szCs w:val="28"/>
            <w:lang w:val="en-US"/>
          </w:rPr>
          <w:t>http</w:t>
        </w:r>
        <w:r w:rsidRPr="00981B75">
          <w:rPr>
            <w:rStyle w:val="aff2"/>
            <w:rFonts w:ascii="Times New Roman" w:hAnsi="Times New Roman"/>
            <w:sz w:val="28"/>
            <w:szCs w:val="28"/>
          </w:rPr>
          <w:t>://</w:t>
        </w:r>
        <w:r w:rsidRPr="00981B75">
          <w:rPr>
            <w:rStyle w:val="aff2"/>
            <w:rFonts w:ascii="Times New Roman" w:hAnsi="Times New Roman"/>
            <w:sz w:val="28"/>
            <w:szCs w:val="28"/>
            <w:lang w:val="en-US"/>
          </w:rPr>
          <w:t>www</w:t>
        </w:r>
        <w:r w:rsidRPr="00981B75">
          <w:rPr>
            <w:rStyle w:val="aff2"/>
            <w:rFonts w:ascii="Times New Roman" w:hAnsi="Times New Roman"/>
            <w:sz w:val="28"/>
            <w:szCs w:val="28"/>
          </w:rPr>
          <w:t>.</w:t>
        </w:r>
        <w:r w:rsidRPr="00981B75">
          <w:rPr>
            <w:rStyle w:val="aff2"/>
            <w:rFonts w:ascii="Times New Roman" w:hAnsi="Times New Roman"/>
            <w:sz w:val="28"/>
            <w:szCs w:val="28"/>
            <w:lang w:val="en-US"/>
          </w:rPr>
          <w:t>w</w:t>
        </w:r>
        <w:r w:rsidRPr="00981B75">
          <w:rPr>
            <w:rStyle w:val="aff2"/>
            <w:rFonts w:ascii="Times New Roman" w:hAnsi="Times New Roman"/>
            <w:sz w:val="28"/>
            <w:szCs w:val="28"/>
          </w:rPr>
          <w:t>3.</w:t>
        </w:r>
        <w:r w:rsidRPr="00981B75">
          <w:rPr>
            <w:rStyle w:val="aff2"/>
            <w:rFonts w:ascii="Times New Roman" w:hAnsi="Times New Roman"/>
            <w:sz w:val="28"/>
            <w:szCs w:val="28"/>
            <w:lang w:val="en-US"/>
          </w:rPr>
          <w:t>org</w:t>
        </w:r>
        <w:r w:rsidRPr="00981B75">
          <w:rPr>
            <w:rStyle w:val="aff2"/>
            <w:rFonts w:ascii="Times New Roman" w:hAnsi="Times New Roman"/>
            <w:sz w:val="28"/>
            <w:szCs w:val="28"/>
          </w:rPr>
          <w:t>/</w:t>
        </w:r>
        <w:r w:rsidRPr="00981B75">
          <w:rPr>
            <w:rStyle w:val="aff2"/>
            <w:rFonts w:ascii="Times New Roman" w:hAnsi="Times New Roman"/>
            <w:sz w:val="28"/>
            <w:szCs w:val="28"/>
            <w:lang w:val="en-US"/>
          </w:rPr>
          <w:t>TR</w:t>
        </w:r>
        <w:r w:rsidRPr="00981B75">
          <w:rPr>
            <w:rStyle w:val="aff2"/>
            <w:rFonts w:ascii="Times New Roman" w:hAnsi="Times New Roman"/>
            <w:sz w:val="28"/>
            <w:szCs w:val="28"/>
          </w:rPr>
          <w:t>/</w:t>
        </w:r>
        <w:r w:rsidRPr="00981B75">
          <w:rPr>
            <w:rStyle w:val="aff2"/>
            <w:rFonts w:ascii="Times New Roman" w:hAnsi="Times New Roman"/>
            <w:sz w:val="28"/>
            <w:szCs w:val="28"/>
            <w:lang w:val="en-US"/>
          </w:rPr>
          <w:t>xmlschema</w:t>
        </w:r>
        <w:r w:rsidRPr="00981B75">
          <w:rPr>
            <w:rStyle w:val="aff2"/>
            <w:rFonts w:ascii="Times New Roman" w:hAnsi="Times New Roman"/>
            <w:sz w:val="28"/>
            <w:szCs w:val="28"/>
          </w:rPr>
          <w:t>-2/#</w:t>
        </w:r>
        <w:r w:rsidRPr="00981B75">
          <w:rPr>
            <w:rStyle w:val="aff2"/>
            <w:rFonts w:ascii="Times New Roman" w:hAnsi="Times New Roman"/>
            <w:sz w:val="28"/>
            <w:szCs w:val="28"/>
            <w:lang w:val="en-US"/>
          </w:rPr>
          <w:t>token</w:t>
        </w:r>
      </w:hyperlink>
      <w:r w:rsidRPr="00981B75">
        <w:rPr>
          <w:rFonts w:ascii="Times New Roman" w:hAnsi="Times New Roman"/>
          <w:sz w:val="28"/>
          <w:szCs w:val="28"/>
        </w:rPr>
        <w:t>.</w:t>
      </w:r>
    </w:p>
    <w:p w:rsidR="0095392A" w:rsidRPr="00981B75" w:rsidRDefault="0095392A" w:rsidP="0095392A">
      <w:pPr>
        <w:pStyle w:val="a1"/>
        <w:numPr>
          <w:ilvl w:val="0"/>
          <w:numId w:val="3"/>
        </w:numPr>
        <w:spacing w:after="0" w:line="240" w:lineRule="auto"/>
        <w:rPr>
          <w:rFonts w:ascii="Times New Roman" w:hAnsi="Times New Roman"/>
          <w:sz w:val="28"/>
          <w:szCs w:val="28"/>
        </w:rPr>
      </w:pPr>
      <w:r w:rsidRPr="00981B75">
        <w:rPr>
          <w:rFonts w:ascii="Times New Roman" w:hAnsi="Times New Roman"/>
          <w:sz w:val="28"/>
          <w:szCs w:val="28"/>
        </w:rPr>
        <w:t>Другой тип. В поле «Тип данных» таблицы присутствует ссылка на соответствующий пункт, в котором описан тип.</w:t>
      </w:r>
    </w:p>
    <w:p w:rsidR="0095392A" w:rsidRDefault="0095392A" w:rsidP="0095392A">
      <w:pPr>
        <w:pStyle w:val="a1"/>
        <w:numPr>
          <w:ilvl w:val="0"/>
          <w:numId w:val="4"/>
        </w:numPr>
        <w:tabs>
          <w:tab w:val="left" w:pos="1134"/>
        </w:tabs>
        <w:spacing w:line="240" w:lineRule="auto"/>
        <w:ind w:left="709" w:firstLine="0"/>
        <w:rPr>
          <w:rFonts w:ascii="Times New Roman" w:hAnsi="Times New Roman"/>
          <w:sz w:val="28"/>
          <w:szCs w:val="28"/>
        </w:rPr>
      </w:pPr>
      <w:r w:rsidRPr="00981B75">
        <w:rPr>
          <w:rFonts w:ascii="Times New Roman" w:hAnsi="Times New Roman"/>
          <w:sz w:val="28"/>
          <w:szCs w:val="28"/>
        </w:rPr>
        <w:t>Комментарий. Объясняет назначение тега.</w:t>
      </w:r>
    </w:p>
    <w:p w:rsidR="0095392A" w:rsidRDefault="0095392A" w:rsidP="0095392A">
      <w:pPr>
        <w:jc w:val="both"/>
        <w:rPr>
          <w:bCs/>
          <w:spacing w:val="-5"/>
          <w:sz w:val="28"/>
          <w:szCs w:val="28"/>
          <w:lang w:eastAsia="en-US"/>
        </w:rPr>
      </w:pPr>
      <w:r>
        <w:rPr>
          <w:sz w:val="28"/>
          <w:szCs w:val="28"/>
        </w:rPr>
        <w:br w:type="page"/>
      </w:r>
    </w:p>
    <w:p w:rsidR="0095392A" w:rsidRPr="00704AEF" w:rsidRDefault="00244342"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79" w:name="_Ref484082899"/>
      <w:bookmarkStart w:id="80" w:name="_Ref484083561"/>
      <w:bookmarkStart w:id="81" w:name="_Toc484101945"/>
      <w:bookmarkEnd w:id="73"/>
      <w:bookmarkEnd w:id="74"/>
      <w:bookmarkEnd w:id="75"/>
      <w:bookmarkEnd w:id="76"/>
      <w:r>
        <w:rPr>
          <w:rFonts w:ascii="Times New Roman" w:hAnsi="Times New Roman" w:cs="Times New Roman"/>
          <w:i w:val="0"/>
          <w:lang w:val="ru-RU"/>
        </w:rPr>
        <w:lastRenderedPageBreak/>
        <w:t>Извещение о начислении (извещение об уточнение начисления)</w:t>
      </w:r>
      <w:bookmarkEnd w:id="79"/>
      <w:bookmarkEnd w:id="80"/>
      <w:bookmarkEnd w:id="81"/>
    </w:p>
    <w:p w:rsidR="0095392A" w:rsidRPr="00981B75" w:rsidRDefault="0095392A" w:rsidP="0095392A">
      <w:pPr>
        <w:pStyle w:val="af9"/>
        <w:spacing w:before="0" w:line="240" w:lineRule="auto"/>
        <w:ind w:left="0" w:firstLine="720"/>
        <w:rPr>
          <w:rFonts w:ascii="Times New Roman" w:hAnsi="Times New Roman"/>
          <w:sz w:val="28"/>
          <w:szCs w:val="28"/>
        </w:rPr>
      </w:pPr>
      <w:r w:rsidRPr="00981B75">
        <w:rPr>
          <w:rFonts w:ascii="Times New Roman" w:hAnsi="Times New Roman"/>
          <w:sz w:val="28"/>
          <w:szCs w:val="28"/>
        </w:rPr>
        <w:t>Данные начисления описываются типом</w:t>
      </w:r>
      <w:r>
        <w:rPr>
          <w:rFonts w:ascii="Times New Roman" w:hAnsi="Times New Roman"/>
          <w:sz w:val="28"/>
          <w:szCs w:val="28"/>
        </w:rPr>
        <w:t xml:space="preserve"> данных</w:t>
      </w:r>
      <w:r w:rsidRPr="00981B75">
        <w:rPr>
          <w:rFonts w:ascii="Times New Roman" w:hAnsi="Times New Roman"/>
          <w:i/>
          <w:sz w:val="28"/>
          <w:szCs w:val="28"/>
          <w:lang w:val="en-US"/>
        </w:rPr>
        <w:t>ChargeType</w:t>
      </w:r>
      <w:r w:rsidRPr="00981B75">
        <w:rPr>
          <w:rFonts w:ascii="Times New Roman" w:hAnsi="Times New Roman"/>
          <w:sz w:val="28"/>
          <w:szCs w:val="28"/>
        </w:rPr>
        <w:t xml:space="preserve">, приведенным в файле </w:t>
      </w:r>
      <w:r w:rsidRPr="00981B75">
        <w:rPr>
          <w:rFonts w:ascii="Times New Roman" w:hAnsi="Times New Roman"/>
          <w:sz w:val="28"/>
          <w:szCs w:val="28"/>
          <w:lang w:val="en-US"/>
        </w:rPr>
        <w:t>Charge</w:t>
      </w:r>
      <w:r w:rsidRPr="00981B75">
        <w:rPr>
          <w:rFonts w:ascii="Times New Roman" w:hAnsi="Times New Roman"/>
          <w:sz w:val="28"/>
          <w:szCs w:val="28"/>
        </w:rPr>
        <w:t>.</w:t>
      </w:r>
      <w:r w:rsidRPr="00981B75">
        <w:rPr>
          <w:rFonts w:ascii="Times New Roman" w:hAnsi="Times New Roman"/>
          <w:sz w:val="28"/>
          <w:szCs w:val="28"/>
          <w:lang w:val="en-US"/>
        </w:rPr>
        <w:t>xsd</w:t>
      </w:r>
      <w:r w:rsidRPr="00981B75">
        <w:rPr>
          <w:rFonts w:ascii="Times New Roman" w:hAnsi="Times New Roman"/>
          <w:sz w:val="28"/>
          <w:szCs w:val="28"/>
        </w:rPr>
        <w:t xml:space="preserve"> (</w:t>
      </w:r>
      <w:r>
        <w:rPr>
          <w:rFonts w:ascii="Times New Roman" w:hAnsi="Times New Roman"/>
          <w:sz w:val="28"/>
          <w:szCs w:val="28"/>
        </w:rPr>
        <w:t xml:space="preserve">см. раздел </w:t>
      </w:r>
      <w:r w:rsidR="008B3881">
        <w:rPr>
          <w:rFonts w:ascii="Times New Roman" w:hAnsi="Times New Roman"/>
          <w:sz w:val="28"/>
          <w:szCs w:val="28"/>
        </w:rPr>
        <w:fldChar w:fldCharType="begin"/>
      </w:r>
      <w:r>
        <w:rPr>
          <w:rFonts w:ascii="Times New Roman" w:hAnsi="Times New Roman"/>
          <w:sz w:val="28"/>
          <w:szCs w:val="28"/>
        </w:rPr>
        <w:instrText xml:space="preserve"> REF _Ref456627850 \r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7</w:t>
      </w:r>
      <w:r w:rsidR="008B3881">
        <w:rPr>
          <w:rFonts w:ascii="Times New Roman" w:hAnsi="Times New Roman"/>
          <w:sz w:val="28"/>
          <w:szCs w:val="28"/>
        </w:rPr>
        <w:fldChar w:fldCharType="end"/>
      </w:r>
      <w:r>
        <w:rPr>
          <w:rFonts w:ascii="Times New Roman" w:hAnsi="Times New Roman"/>
          <w:sz w:val="28"/>
          <w:szCs w:val="28"/>
        </w:rPr>
        <w:t>)</w:t>
      </w:r>
      <w:r w:rsidRPr="00981B75">
        <w:rPr>
          <w:rFonts w:ascii="Times New Roman" w:hAnsi="Times New Roman"/>
          <w:sz w:val="28"/>
          <w:szCs w:val="28"/>
        </w:rPr>
        <w:t xml:space="preserve">, описание параметров приведено в </w:t>
      </w:r>
      <w:r>
        <w:rPr>
          <w:rFonts w:ascii="Times New Roman" w:hAnsi="Times New Roman"/>
          <w:sz w:val="28"/>
          <w:szCs w:val="28"/>
        </w:rPr>
        <w:t>т</w:t>
      </w:r>
      <w:r w:rsidRPr="00981B75">
        <w:rPr>
          <w:rFonts w:ascii="Times New Roman" w:hAnsi="Times New Roman"/>
          <w:sz w:val="28"/>
          <w:szCs w:val="28"/>
        </w:rPr>
        <w:t>аблице</w:t>
      </w:r>
      <w:r>
        <w:rPr>
          <w:rFonts w:ascii="Times New Roman" w:hAnsi="Times New Roman"/>
          <w:sz w:val="28"/>
          <w:szCs w:val="28"/>
        </w:rPr>
        <w:t xml:space="preserve"> ниже (</w:t>
      </w:r>
      <w:r w:rsidR="009273BE">
        <w:fldChar w:fldCharType="begin"/>
      </w:r>
      <w:r w:rsidR="009273BE">
        <w:instrText xml:space="preserve"> REF _Ref399945131 \h  \* MERGEFORMAT </w:instrText>
      </w:r>
      <w:r w:rsidR="009273BE">
        <w:fldChar w:fldCharType="separate"/>
      </w:r>
      <w:r w:rsidR="000750F5" w:rsidRPr="0050277B">
        <w:rPr>
          <w:rFonts w:ascii="Times New Roman" w:hAnsi="Times New Roman"/>
          <w:sz w:val="28"/>
          <w:szCs w:val="28"/>
        </w:rPr>
        <w:t>Таблица № 1. «Тип данных ChargeType»</w:t>
      </w:r>
      <w:r w:rsidR="009273BE">
        <w:fldChar w:fldCharType="end"/>
      </w:r>
      <w:r>
        <w:t>)</w:t>
      </w:r>
      <w:r w:rsidRPr="00981B75">
        <w:rPr>
          <w:rFonts w:ascii="Times New Roman" w:hAnsi="Times New Roman"/>
          <w:sz w:val="28"/>
          <w:szCs w:val="28"/>
        </w:rPr>
        <w:t xml:space="preserve">. Описание контролей параметров приведено в разделе </w:t>
      </w:r>
      <w:r w:rsidR="009273BE">
        <w:fldChar w:fldCharType="begin"/>
      </w:r>
      <w:r w:rsidR="009273BE">
        <w:instrText xml:space="preserve"> REF _Ref440967229 \n \h  \* MERGEFORMAT </w:instrText>
      </w:r>
      <w:r w:rsidR="009273BE">
        <w:fldChar w:fldCharType="separate"/>
      </w:r>
      <w:r w:rsidR="000750F5" w:rsidRPr="0050277B">
        <w:rPr>
          <w:rFonts w:ascii="Times New Roman" w:hAnsi="Times New Roman"/>
          <w:sz w:val="28"/>
          <w:szCs w:val="28"/>
        </w:rPr>
        <w:t>2.3.1</w:t>
      </w:r>
      <w:r w:rsidR="009273BE">
        <w:fldChar w:fldCharType="end"/>
      </w:r>
      <w:r w:rsidRPr="00981B75">
        <w:rPr>
          <w:rFonts w:ascii="Times New Roman" w:hAnsi="Times New Roman"/>
          <w:sz w:val="28"/>
          <w:szCs w:val="28"/>
        </w:rPr>
        <w:t>.</w:t>
      </w:r>
    </w:p>
    <w:p w:rsidR="0095392A" w:rsidRPr="00981B75" w:rsidRDefault="0095392A" w:rsidP="0095392A">
      <w:pPr>
        <w:pStyle w:val="2fe"/>
        <w:keepNext/>
        <w:spacing w:before="240"/>
        <w:jc w:val="both"/>
      </w:pPr>
      <w:bookmarkStart w:id="82" w:name="_Ref399945131"/>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1</w:t>
      </w:r>
      <w:r w:rsidR="009273BE">
        <w:rPr>
          <w:noProof/>
        </w:rPr>
        <w:fldChar w:fldCharType="end"/>
      </w:r>
      <w:r w:rsidRPr="00981B75">
        <w:t>. «</w:t>
      </w:r>
      <w:r w:rsidRPr="00981B75">
        <w:rPr>
          <w:szCs w:val="28"/>
        </w:rPr>
        <w:t xml:space="preserve">Тип </w:t>
      </w:r>
      <w:r>
        <w:rPr>
          <w:szCs w:val="28"/>
        </w:rPr>
        <w:t xml:space="preserve">данных </w:t>
      </w:r>
      <w:r w:rsidRPr="00981B75">
        <w:rPr>
          <w:szCs w:val="28"/>
          <w:lang w:val="en-US"/>
        </w:rPr>
        <w:t>ChargeType</w:t>
      </w:r>
      <w:r w:rsidRPr="00981B75">
        <w:t>»</w:t>
      </w:r>
      <w:bookmarkEnd w:id="82"/>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985"/>
        <w:gridCol w:w="2268"/>
        <w:gridCol w:w="3649"/>
      </w:tblGrid>
      <w:tr w:rsidR="0095392A" w:rsidRPr="00981B75" w:rsidTr="00017651">
        <w:trPr>
          <w:tblHeader/>
          <w:jc w:val="center"/>
        </w:trPr>
        <w:tc>
          <w:tcPr>
            <w:tcW w:w="1951"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Наименование</w:t>
            </w:r>
          </w:p>
        </w:tc>
        <w:tc>
          <w:tcPr>
            <w:tcW w:w="1985"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Кол-во тегов, обязательность тега или атрибута</w:t>
            </w:r>
          </w:p>
        </w:tc>
        <w:tc>
          <w:tcPr>
            <w:tcW w:w="2268"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Тип данных</w:t>
            </w:r>
          </w:p>
        </w:tc>
        <w:tc>
          <w:tcPr>
            <w:tcW w:w="3649"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Комментарий</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Id(</w:t>
            </w:r>
            <w:r w:rsidRPr="00981B75">
              <w:rPr>
                <w:rFonts w:ascii="Times New Roman" w:hAnsi="Times New Roman"/>
                <w:sz w:val="24"/>
                <w:szCs w:val="24"/>
              </w:rPr>
              <w:t>атрибут)</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обязателен</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ID</w:t>
            </w:r>
          </w:p>
        </w:tc>
        <w:tc>
          <w:tcPr>
            <w:tcW w:w="364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Идентификатор документа.Необходим для наложения ЭП в формате </w:t>
            </w:r>
            <w:r w:rsidRPr="00981B75">
              <w:rPr>
                <w:rFonts w:ascii="Times New Roman" w:hAnsi="Times New Roman"/>
                <w:sz w:val="24"/>
                <w:szCs w:val="24"/>
                <w:lang w:val="en-US"/>
              </w:rPr>
              <w:t>XadES</w:t>
            </w:r>
            <w:r w:rsidRPr="00981B75">
              <w:rPr>
                <w:rFonts w:ascii="Times New Roman" w:hAnsi="Times New Roman"/>
                <w:sz w:val="24"/>
                <w:szCs w:val="24"/>
              </w:rPr>
              <w:t>. Должен иметь структуру &lt;</w:t>
            </w:r>
            <w:r w:rsidRPr="00981B75">
              <w:rPr>
                <w:rFonts w:ascii="Times New Roman" w:hAnsi="Times New Roman"/>
                <w:i/>
                <w:sz w:val="24"/>
                <w:szCs w:val="24"/>
              </w:rPr>
              <w:t>буква [</w:t>
            </w:r>
            <w:r w:rsidRPr="00981B75">
              <w:rPr>
                <w:rFonts w:ascii="Times New Roman" w:hAnsi="Times New Roman"/>
                <w:i/>
                <w:sz w:val="24"/>
                <w:szCs w:val="24"/>
                <w:lang w:val="en-US"/>
              </w:rPr>
              <w:t>A</w:t>
            </w:r>
            <w:r w:rsidRPr="00981B75">
              <w:rPr>
                <w:rFonts w:ascii="Times New Roman" w:hAnsi="Times New Roman"/>
                <w:i/>
                <w:sz w:val="24"/>
                <w:szCs w:val="24"/>
              </w:rPr>
              <w:t>-</w:t>
            </w:r>
            <w:r w:rsidRPr="00981B75">
              <w:rPr>
                <w:rFonts w:ascii="Times New Roman" w:hAnsi="Times New Roman"/>
                <w:i/>
                <w:sz w:val="24"/>
                <w:szCs w:val="24"/>
                <w:lang w:val="en-US"/>
              </w:rPr>
              <w:t>Z</w:t>
            </w:r>
            <w:r w:rsidRPr="00981B75">
              <w:rPr>
                <w:rFonts w:ascii="Times New Roman" w:hAnsi="Times New Roman"/>
                <w:i/>
                <w:sz w:val="24"/>
                <w:szCs w:val="24"/>
              </w:rPr>
              <w:t>]</w:t>
            </w:r>
            <w:r w:rsidRPr="00981B75">
              <w:rPr>
                <w:rFonts w:ascii="Times New Roman" w:hAnsi="Times New Roman"/>
                <w:sz w:val="24"/>
                <w:szCs w:val="24"/>
              </w:rPr>
              <w:t>&gt;</w:t>
            </w:r>
            <w:r w:rsidRPr="00981B75">
              <w:rPr>
                <w:rFonts w:ascii="Times New Roman" w:hAnsi="Times New Roman"/>
                <w:b/>
                <w:sz w:val="24"/>
                <w:szCs w:val="24"/>
              </w:rPr>
              <w:t>_</w:t>
            </w:r>
            <w:r w:rsidRPr="00981B75">
              <w:rPr>
                <w:rFonts w:ascii="Times New Roman" w:hAnsi="Times New Roman"/>
                <w:sz w:val="24"/>
                <w:szCs w:val="24"/>
              </w:rPr>
              <w:t>&lt;</w:t>
            </w:r>
            <w:r w:rsidRPr="00981B75">
              <w:rPr>
                <w:rFonts w:ascii="Times New Roman" w:hAnsi="Times New Roman"/>
                <w:i/>
                <w:sz w:val="24"/>
                <w:szCs w:val="24"/>
                <w:lang w:val="en-US"/>
              </w:rPr>
              <w:t>GUID</w:t>
            </w:r>
            <w:r w:rsidRPr="00981B75">
              <w:rPr>
                <w:rFonts w:ascii="Times New Roman" w:hAnsi="Times New Roman"/>
                <w:sz w:val="24"/>
                <w:szCs w:val="24"/>
              </w:rPr>
              <w:t>&gt;.</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SupplierBillID (атрибут)</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SupplierBillIDType</w:t>
            </w:r>
            <w:r w:rsidRPr="00981B75">
              <w:rPr>
                <w:rFonts w:ascii="Times New Roman" w:hAnsi="Times New Roman"/>
                <w:sz w:val="24"/>
                <w:szCs w:val="24"/>
              </w:rPr>
              <w:t xml:space="preserve"> (описание см.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_Ref461470510 \n \h </w:instrText>
            </w:r>
            <w:r w:rsidR="008B3881">
              <w:fldChar w:fldCharType="separate"/>
            </w:r>
            <w:r w:rsidR="000750F5">
              <w:rPr>
                <w:rFonts w:ascii="Times New Roman" w:hAnsi="Times New Roman"/>
                <w:sz w:val="24"/>
                <w:szCs w:val="24"/>
              </w:rPr>
              <w:t>2.6.6.9</w:t>
            </w:r>
            <w:r w:rsidR="008B3881">
              <w:fldChar w:fldCharType="end"/>
            </w:r>
            <w:r>
              <w:t>)</w:t>
            </w:r>
          </w:p>
        </w:tc>
        <w:tc>
          <w:tcPr>
            <w:tcW w:w="364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УИН.</w:t>
            </w:r>
          </w:p>
          <w:p w:rsidR="0095392A" w:rsidRPr="00981B75" w:rsidRDefault="0095392A" w:rsidP="00017651">
            <w:pPr>
              <w:pStyle w:val="aff"/>
              <w:rPr>
                <w:rFonts w:ascii="Times New Roman" w:hAnsi="Times New Roman"/>
                <w:bCs/>
                <w:sz w:val="24"/>
                <w:szCs w:val="24"/>
              </w:rPr>
            </w:pPr>
            <w:r w:rsidRPr="00981B75">
              <w:rPr>
                <w:rFonts w:ascii="Times New Roman" w:hAnsi="Times New Roman"/>
                <w:sz w:val="24"/>
                <w:szCs w:val="24"/>
              </w:rPr>
              <w:t xml:space="preserve">Алгоритм формирования УИН описан в </w:t>
            </w:r>
            <w:r>
              <w:rPr>
                <w:rFonts w:ascii="Times New Roman" w:hAnsi="Times New Roman"/>
                <w:sz w:val="24"/>
                <w:szCs w:val="24"/>
              </w:rPr>
              <w:t>разделе</w:t>
            </w:r>
            <w:r w:rsidR="009273BE">
              <w:fldChar w:fldCharType="begin"/>
            </w:r>
            <w:r w:rsidR="009273BE">
              <w:instrText xml:space="preserve"> REF _Ref312183413 \r \h  \* MERGEFORMAT </w:instrText>
            </w:r>
            <w:r w:rsidR="009273BE">
              <w:fldChar w:fldCharType="separate"/>
            </w:r>
            <w:r w:rsidR="000750F5" w:rsidRPr="0050277B">
              <w:rPr>
                <w:rFonts w:ascii="Times New Roman" w:hAnsi="Times New Roman"/>
                <w:sz w:val="24"/>
                <w:szCs w:val="24"/>
              </w:rPr>
              <w:t>3.1</w:t>
            </w:r>
            <w:r w:rsidR="009273BE">
              <w:fldChar w:fldCharType="end"/>
            </w:r>
            <w:r w:rsidRPr="00981B75">
              <w:rPr>
                <w:rFonts w:ascii="Times New Roman" w:hAnsi="Times New Roman"/>
                <w:sz w:val="24"/>
                <w:szCs w:val="24"/>
              </w:rPr>
              <w:t>.</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BillDate</w:t>
            </w:r>
            <w:r w:rsidRPr="00981B75">
              <w:rPr>
                <w:rFonts w:ascii="Times New Roman" w:hAnsi="Times New Roman"/>
                <w:sz w:val="24"/>
                <w:szCs w:val="24"/>
              </w:rPr>
              <w:t xml:space="preserve"> (атрибут)</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268" w:type="dxa"/>
          </w:tcPr>
          <w:p w:rsidR="0095392A" w:rsidRPr="00981B75" w:rsidRDefault="0084408E" w:rsidP="00017651">
            <w:pPr>
              <w:pStyle w:val="aff"/>
              <w:rPr>
                <w:rFonts w:ascii="Times New Roman" w:hAnsi="Times New Roman"/>
                <w:sz w:val="24"/>
                <w:szCs w:val="24"/>
              </w:rPr>
            </w:pPr>
            <w:r w:rsidRPr="00981B75">
              <w:rPr>
                <w:rFonts w:ascii="Times New Roman" w:hAnsi="Times New Roman"/>
                <w:sz w:val="24"/>
                <w:szCs w:val="24"/>
                <w:lang w:val="en-US"/>
              </w:rPr>
              <w:t>date</w:t>
            </w:r>
          </w:p>
        </w:tc>
        <w:tc>
          <w:tcPr>
            <w:tcW w:w="3649" w:type="dxa"/>
          </w:tcPr>
          <w:p w:rsidR="0095392A" w:rsidRPr="00981B75" w:rsidRDefault="0095392A" w:rsidP="00DE5F33">
            <w:pPr>
              <w:pStyle w:val="aff"/>
              <w:rPr>
                <w:rFonts w:ascii="Times New Roman" w:hAnsi="Times New Roman"/>
                <w:bCs/>
                <w:sz w:val="24"/>
                <w:szCs w:val="24"/>
              </w:rPr>
            </w:pPr>
            <w:r w:rsidRPr="00981B75">
              <w:rPr>
                <w:rFonts w:ascii="Times New Roman" w:hAnsi="Times New Roman"/>
                <w:bCs/>
                <w:sz w:val="24"/>
                <w:szCs w:val="24"/>
              </w:rPr>
              <w:t>Дата начисления суммы, подлежащей уплате плательщиком. Заполнение атрибута является обязательным. Для начислений с признаком «Предварительное начисление» указывается дата формирования начисления.</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ValidUntil</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Date</w:t>
            </w:r>
          </w:p>
        </w:tc>
        <w:tc>
          <w:tcPr>
            <w:tcW w:w="3649"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Дата, до которой</w:t>
            </w:r>
            <w:r>
              <w:rPr>
                <w:rFonts w:ascii="Times New Roman" w:hAnsi="Times New Roman"/>
                <w:bCs/>
                <w:sz w:val="24"/>
                <w:szCs w:val="24"/>
              </w:rPr>
              <w:t xml:space="preserve"> (включительно)</w:t>
            </w:r>
            <w:r w:rsidRPr="00981B75">
              <w:rPr>
                <w:rFonts w:ascii="Times New Roman" w:hAnsi="Times New Roman"/>
                <w:bCs/>
                <w:sz w:val="24"/>
                <w:szCs w:val="24"/>
              </w:rPr>
              <w:t xml:space="preserve"> актуально выставленное начисление. </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DocDispatchDate</w:t>
            </w:r>
          </w:p>
        </w:tc>
        <w:tc>
          <w:tcPr>
            <w:tcW w:w="1985"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0..1, необязательно</w:t>
            </w:r>
          </w:p>
        </w:tc>
        <w:tc>
          <w:tcPr>
            <w:tcW w:w="2268"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Date</w:t>
            </w:r>
          </w:p>
        </w:tc>
        <w:tc>
          <w:tcPr>
            <w:tcW w:w="364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Дата отсылки (вручения) плательщику документа с начислением в случае, если этот документ был отослан (вручен) получателем средств плательщику.</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MainSupplierBillID</w:t>
            </w:r>
            <w:r w:rsidRPr="00981B75">
              <w:rPr>
                <w:rFonts w:ascii="Times New Roman" w:hAnsi="Times New Roman"/>
                <w:sz w:val="24"/>
                <w:szCs w:val="24"/>
                <w:lang w:val="en-US"/>
              </w:rPr>
              <w:t>List</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Контейнер</w:t>
            </w:r>
          </w:p>
        </w:tc>
        <w:tc>
          <w:tcPr>
            <w:tcW w:w="3649" w:type="dxa"/>
          </w:tcPr>
          <w:p w:rsidR="0095392A" w:rsidRPr="00451106" w:rsidRDefault="0095392A" w:rsidP="00017651">
            <w:pPr>
              <w:pStyle w:val="aff"/>
              <w:rPr>
                <w:rFonts w:ascii="Times New Roman" w:hAnsi="Times New Roman"/>
                <w:bCs/>
                <w:sz w:val="24"/>
                <w:szCs w:val="24"/>
              </w:rPr>
            </w:pPr>
            <w:r>
              <w:rPr>
                <w:rFonts w:ascii="Times New Roman" w:hAnsi="Times New Roman"/>
                <w:bCs/>
                <w:sz w:val="24"/>
                <w:szCs w:val="24"/>
              </w:rPr>
              <w:t>УИН</w:t>
            </w:r>
            <w:r w:rsidRPr="00981B75">
              <w:rPr>
                <w:rFonts w:ascii="Times New Roman" w:hAnsi="Times New Roman"/>
                <w:bCs/>
                <w:sz w:val="24"/>
                <w:szCs w:val="24"/>
              </w:rPr>
              <w:t>, на основании котор</w:t>
            </w:r>
            <w:r>
              <w:rPr>
                <w:rFonts w:ascii="Times New Roman" w:hAnsi="Times New Roman"/>
                <w:bCs/>
                <w:sz w:val="24"/>
                <w:szCs w:val="24"/>
              </w:rPr>
              <w:t>ого</w:t>
            </w:r>
            <w:r w:rsidRPr="00981B75">
              <w:rPr>
                <w:rFonts w:ascii="Times New Roman" w:hAnsi="Times New Roman"/>
                <w:bCs/>
                <w:sz w:val="24"/>
                <w:szCs w:val="24"/>
              </w:rPr>
              <w:t xml:space="preserve"> выставлено данное начисление (до 9 штук).</w:t>
            </w:r>
          </w:p>
        </w:tc>
      </w:tr>
      <w:tr w:rsidR="0095392A" w:rsidRPr="00981B75" w:rsidTr="00017651">
        <w:trPr>
          <w:jc w:val="center"/>
        </w:trPr>
        <w:tc>
          <w:tcPr>
            <w:tcW w:w="1951" w:type="dxa"/>
          </w:tcPr>
          <w:p w:rsidR="0095392A" w:rsidRPr="00981B75" w:rsidRDefault="0095392A" w:rsidP="00017651">
            <w:pPr>
              <w:pStyle w:val="aff"/>
              <w:ind w:left="284"/>
              <w:rPr>
                <w:rFonts w:ascii="Times New Roman" w:hAnsi="Times New Roman"/>
                <w:sz w:val="24"/>
                <w:szCs w:val="24"/>
              </w:rPr>
            </w:pPr>
            <w:r w:rsidRPr="00981B75">
              <w:rPr>
                <w:rFonts w:ascii="Times New Roman" w:hAnsi="Times New Roman"/>
                <w:sz w:val="24"/>
                <w:szCs w:val="24"/>
              </w:rPr>
              <w:t>MainSupplierBillID</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1..9, 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SupplierBillIDType</w:t>
            </w:r>
            <w:r w:rsidRPr="00981B75">
              <w:rPr>
                <w:rFonts w:ascii="Times New Roman" w:hAnsi="Times New Roman"/>
                <w:sz w:val="24"/>
                <w:szCs w:val="24"/>
              </w:rPr>
              <w:t xml:space="preserve"> (описание см.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_Ref461470510 \n \h </w:instrText>
            </w:r>
            <w:r w:rsidR="008B3881">
              <w:fldChar w:fldCharType="separate"/>
            </w:r>
            <w:r w:rsidR="000750F5">
              <w:rPr>
                <w:rFonts w:ascii="Times New Roman" w:hAnsi="Times New Roman"/>
                <w:sz w:val="24"/>
                <w:szCs w:val="24"/>
              </w:rPr>
              <w:t>2.6.6.9</w:t>
            </w:r>
            <w:r w:rsidR="008B3881">
              <w:fldChar w:fldCharType="end"/>
            </w:r>
            <w:r>
              <w:t>)</w:t>
            </w:r>
          </w:p>
        </w:tc>
        <w:tc>
          <w:tcPr>
            <w:tcW w:w="3649" w:type="dxa"/>
          </w:tcPr>
          <w:p w:rsidR="0095392A" w:rsidRPr="00981B75" w:rsidDel="00B445C8" w:rsidRDefault="0095392A" w:rsidP="00017651">
            <w:pPr>
              <w:pStyle w:val="aff"/>
              <w:rPr>
                <w:rFonts w:ascii="Times New Roman" w:hAnsi="Times New Roman"/>
                <w:bCs/>
                <w:sz w:val="24"/>
                <w:szCs w:val="24"/>
              </w:rPr>
            </w:pPr>
            <w:r w:rsidRPr="00981B75">
              <w:rPr>
                <w:rFonts w:ascii="Times New Roman" w:hAnsi="Times New Roman"/>
                <w:bCs/>
                <w:sz w:val="24"/>
                <w:szCs w:val="24"/>
              </w:rPr>
              <w:t>УИН, на основании которого выставлено данное начисление (связанное начисление).</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SupplierOrgInfo</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OrganizationType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_Ref461470632 \n \h </w:instrText>
            </w:r>
            <w:r w:rsidR="008B3881">
              <w:fldChar w:fldCharType="separate"/>
            </w:r>
            <w:r w:rsidR="000750F5">
              <w:rPr>
                <w:rFonts w:ascii="Times New Roman" w:hAnsi="Times New Roman"/>
                <w:sz w:val="24"/>
                <w:szCs w:val="24"/>
              </w:rPr>
              <w:t>2.6.1</w:t>
            </w:r>
            <w:r w:rsidR="008B3881">
              <w:fldChar w:fldCharType="end"/>
            </w:r>
            <w:r w:rsidRPr="00981B75">
              <w:rPr>
                <w:rFonts w:ascii="Times New Roman" w:hAnsi="Times New Roman"/>
                <w:sz w:val="24"/>
                <w:szCs w:val="24"/>
              </w:rPr>
              <w:t>)</w:t>
            </w:r>
          </w:p>
        </w:tc>
        <w:tc>
          <w:tcPr>
            <w:tcW w:w="3649"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Данные организации, являющейся получателем средств.</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lastRenderedPageBreak/>
              <w:t>BillFor</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1</w:t>
            </w:r>
            <w:r w:rsidRPr="00981B75">
              <w:rPr>
                <w:rFonts w:ascii="Times New Roman" w:hAnsi="Times New Roman"/>
                <w:sz w:val="24"/>
                <w:szCs w:val="24"/>
              </w:rPr>
              <w:t>, 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 xml:space="preserve">Назначение платежа. </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TotalAmount</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268"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unsignedLong</w:t>
            </w:r>
          </w:p>
        </w:tc>
        <w:tc>
          <w:tcPr>
            <w:tcW w:w="3649"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Сумма начисления. Целое число, показывающее сумму в копейках.</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ChangeStatus</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Контейнер</w:t>
            </w:r>
          </w:p>
        </w:tc>
        <w:tc>
          <w:tcPr>
            <w:tcW w:w="364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Сведения о статусе начисления и основаниях его изменения.</w:t>
            </w:r>
          </w:p>
        </w:tc>
      </w:tr>
      <w:tr w:rsidR="0095392A" w:rsidRPr="00981B75" w:rsidTr="00017651">
        <w:trPr>
          <w:jc w:val="center"/>
        </w:trPr>
        <w:tc>
          <w:tcPr>
            <w:tcW w:w="1951" w:type="dxa"/>
          </w:tcPr>
          <w:p w:rsidR="0095392A" w:rsidRPr="00981B75" w:rsidRDefault="0095392A" w:rsidP="00017651">
            <w:pPr>
              <w:pStyle w:val="aff"/>
              <w:ind w:left="284"/>
              <w:rPr>
                <w:rFonts w:ascii="Times New Roman" w:hAnsi="Times New Roman"/>
                <w:sz w:val="24"/>
                <w:szCs w:val="24"/>
                <w:lang w:val="en-US"/>
              </w:rPr>
            </w:pPr>
            <w:r w:rsidRPr="00981B75">
              <w:rPr>
                <w:rFonts w:ascii="Times New Roman" w:hAnsi="Times New Roman"/>
                <w:sz w:val="24"/>
                <w:szCs w:val="24"/>
                <w:lang w:val="en-US"/>
              </w:rPr>
              <w:t>meaning (</w:t>
            </w:r>
            <w:r w:rsidRPr="00981B75">
              <w:rPr>
                <w:rFonts w:ascii="Times New Roman" w:hAnsi="Times New Roman"/>
                <w:sz w:val="24"/>
                <w:szCs w:val="24"/>
              </w:rPr>
              <w:t>атрибут</w:t>
            </w:r>
            <w:r w:rsidRPr="00981B75">
              <w:rPr>
                <w:rFonts w:ascii="Times New Roman" w:hAnsi="Times New Roman"/>
                <w:sz w:val="24"/>
                <w:szCs w:val="24"/>
                <w:lang w:val="en-US"/>
              </w:rPr>
              <w:t>)</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Статус, отражающий изменение данных начисления.</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Возможные значения:</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1 </w:t>
            </w:r>
            <w:r>
              <w:rPr>
                <w:rFonts w:ascii="Times New Roman" w:hAnsi="Times New Roman"/>
                <w:sz w:val="24"/>
                <w:szCs w:val="24"/>
              </w:rPr>
              <w:t xml:space="preserve">– </w:t>
            </w:r>
            <w:r w:rsidRPr="00981B75">
              <w:rPr>
                <w:rFonts w:ascii="Times New Roman" w:hAnsi="Times New Roman"/>
                <w:sz w:val="24"/>
                <w:szCs w:val="24"/>
              </w:rPr>
              <w:t>новое;</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2 </w:t>
            </w:r>
            <w:r>
              <w:rPr>
                <w:rFonts w:ascii="Times New Roman" w:hAnsi="Times New Roman"/>
                <w:sz w:val="24"/>
                <w:szCs w:val="24"/>
              </w:rPr>
              <w:t>–</w:t>
            </w:r>
            <w:r w:rsidRPr="00981B75">
              <w:rPr>
                <w:rFonts w:ascii="Times New Roman" w:hAnsi="Times New Roman"/>
                <w:sz w:val="24"/>
                <w:szCs w:val="24"/>
              </w:rPr>
              <w:t xml:space="preserve"> уточнение;</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3</w:t>
            </w:r>
            <w:r>
              <w:rPr>
                <w:rFonts w:ascii="Times New Roman" w:hAnsi="Times New Roman"/>
                <w:sz w:val="24"/>
                <w:szCs w:val="24"/>
              </w:rPr>
              <w:t xml:space="preserve"> – уточнение об </w:t>
            </w:r>
            <w:r w:rsidRPr="00981B75">
              <w:rPr>
                <w:rFonts w:ascii="Times New Roman" w:hAnsi="Times New Roman"/>
                <w:sz w:val="24"/>
                <w:szCs w:val="24"/>
              </w:rPr>
              <w:t>аннулировани</w:t>
            </w:r>
            <w:r>
              <w:rPr>
                <w:rFonts w:ascii="Times New Roman" w:hAnsi="Times New Roman"/>
                <w:sz w:val="24"/>
                <w:szCs w:val="24"/>
              </w:rPr>
              <w:t>и</w:t>
            </w:r>
            <w:r w:rsidRPr="00981B75">
              <w:rPr>
                <w:rFonts w:ascii="Times New Roman" w:hAnsi="Times New Roman"/>
                <w:sz w:val="24"/>
                <w:szCs w:val="24"/>
              </w:rPr>
              <w:t>;</w:t>
            </w:r>
          </w:p>
          <w:p w:rsidR="0095392A" w:rsidRPr="00981B75" w:rsidRDefault="0095392A" w:rsidP="00031797">
            <w:pPr>
              <w:pStyle w:val="aff"/>
              <w:rPr>
                <w:rFonts w:ascii="Times New Roman" w:hAnsi="Times New Roman"/>
                <w:sz w:val="24"/>
                <w:szCs w:val="24"/>
              </w:rPr>
            </w:pPr>
            <w:r w:rsidRPr="00981B75">
              <w:rPr>
                <w:rFonts w:ascii="Times New Roman" w:hAnsi="Times New Roman"/>
                <w:sz w:val="24"/>
                <w:szCs w:val="24"/>
              </w:rPr>
              <w:t>4</w:t>
            </w:r>
            <w:r>
              <w:rPr>
                <w:rFonts w:ascii="Times New Roman" w:hAnsi="Times New Roman"/>
                <w:sz w:val="24"/>
                <w:szCs w:val="24"/>
              </w:rPr>
              <w:t xml:space="preserve"> – уточнение </w:t>
            </w:r>
            <w:r w:rsidR="000501F0">
              <w:rPr>
                <w:rFonts w:ascii="Times New Roman" w:hAnsi="Times New Roman"/>
                <w:sz w:val="24"/>
                <w:szCs w:val="24"/>
              </w:rPr>
              <w:t xml:space="preserve">при </w:t>
            </w:r>
            <w:r w:rsidR="000501F0" w:rsidRPr="000501F0">
              <w:rPr>
                <w:rFonts w:ascii="Times New Roman" w:hAnsi="Times New Roman"/>
                <w:sz w:val="24"/>
                <w:szCs w:val="24"/>
              </w:rPr>
              <w:t xml:space="preserve">восстановлении ранее </w:t>
            </w:r>
            <w:r w:rsidR="000D342C">
              <w:rPr>
                <w:rFonts w:ascii="Times New Roman" w:hAnsi="Times New Roman"/>
                <w:sz w:val="24"/>
                <w:szCs w:val="24"/>
              </w:rPr>
              <w:t>аннулированного (</w:t>
            </w:r>
            <w:r w:rsidR="000D342C" w:rsidRPr="00981B75">
              <w:rPr>
                <w:rFonts w:ascii="Times New Roman" w:hAnsi="Times New Roman"/>
                <w:sz w:val="24"/>
                <w:szCs w:val="24"/>
              </w:rPr>
              <w:t>деаннулировани</w:t>
            </w:r>
            <w:r w:rsidR="000D342C">
              <w:rPr>
                <w:rFonts w:ascii="Times New Roman" w:hAnsi="Times New Roman"/>
                <w:sz w:val="24"/>
                <w:szCs w:val="24"/>
              </w:rPr>
              <w:t>е)</w:t>
            </w:r>
            <w:r w:rsidRPr="00981B75">
              <w:rPr>
                <w:rFonts w:ascii="Times New Roman" w:hAnsi="Times New Roman"/>
                <w:sz w:val="24"/>
                <w:szCs w:val="24"/>
              </w:rPr>
              <w:t>.</w:t>
            </w:r>
          </w:p>
        </w:tc>
      </w:tr>
      <w:tr w:rsidR="0095392A" w:rsidRPr="00981B75" w:rsidTr="00017651">
        <w:trPr>
          <w:jc w:val="center"/>
        </w:trPr>
        <w:tc>
          <w:tcPr>
            <w:tcW w:w="1951" w:type="dxa"/>
          </w:tcPr>
          <w:p w:rsidR="0095392A" w:rsidRPr="00981B75" w:rsidRDefault="0095392A" w:rsidP="00017651">
            <w:pPr>
              <w:pStyle w:val="aff"/>
              <w:ind w:left="284"/>
              <w:rPr>
                <w:rFonts w:ascii="Times New Roman" w:hAnsi="Times New Roman"/>
                <w:sz w:val="24"/>
                <w:szCs w:val="24"/>
                <w:lang w:val="en-US"/>
              </w:rPr>
            </w:pPr>
            <w:r w:rsidRPr="00981B75">
              <w:rPr>
                <w:rFonts w:ascii="Times New Roman" w:hAnsi="Times New Roman"/>
                <w:sz w:val="24"/>
                <w:szCs w:val="24"/>
                <w:lang w:val="en-US"/>
              </w:rPr>
              <w:t>Reason</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Основание изменения начисления. Указание основания является обязательным, если </w:t>
            </w:r>
            <w:r w:rsidRPr="00981B75">
              <w:rPr>
                <w:rFonts w:ascii="Times New Roman" w:hAnsi="Times New Roman"/>
                <w:sz w:val="24"/>
                <w:szCs w:val="24"/>
                <w:lang w:val="en-US"/>
              </w:rPr>
              <w:t>meaning</w:t>
            </w:r>
            <w:r w:rsidRPr="00981B75">
              <w:rPr>
                <w:rFonts w:ascii="Times New Roman" w:hAnsi="Times New Roman"/>
                <w:sz w:val="24"/>
                <w:szCs w:val="24"/>
              </w:rPr>
              <w:t>= «3».</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KBK</w:t>
            </w:r>
          </w:p>
        </w:tc>
        <w:tc>
          <w:tcPr>
            <w:tcW w:w="1985" w:type="dxa"/>
          </w:tcPr>
          <w:p w:rsidR="0095392A" w:rsidRPr="00981B75" w:rsidRDefault="0095392A" w:rsidP="00017651">
            <w:pPr>
              <w:pStyle w:val="aff"/>
              <w:rPr>
                <w:rFonts w:ascii="Times New Roman" w:hAnsi="Times New Roman"/>
                <w:sz w:val="24"/>
                <w:szCs w:val="24"/>
              </w:rPr>
            </w:pPr>
            <w:r w:rsidRPr="00D83024">
              <w:rPr>
                <w:rFonts w:ascii="Times New Roman" w:hAnsi="Times New Roman"/>
                <w:sz w:val="24"/>
                <w:szCs w:val="24"/>
              </w:rPr>
              <w:t>1, 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KBKType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_Ref461470656 \n \h </w:instrText>
            </w:r>
            <w:r w:rsidR="008B3881">
              <w:fldChar w:fldCharType="separate"/>
            </w:r>
            <w:r w:rsidR="000750F5">
              <w:rPr>
                <w:rFonts w:ascii="Times New Roman" w:hAnsi="Times New Roman"/>
                <w:sz w:val="24"/>
                <w:szCs w:val="24"/>
              </w:rPr>
              <w:t>2.6.6.5</w:t>
            </w:r>
            <w:r w:rsidR="008B3881">
              <w:fldChar w:fldCharType="end"/>
            </w:r>
            <w:r w:rsidRPr="00981B75">
              <w:rPr>
                <w:rFonts w:ascii="Times New Roman" w:hAnsi="Times New Roman"/>
                <w:sz w:val="24"/>
                <w:szCs w:val="24"/>
              </w:rPr>
              <w:t>)</w:t>
            </w:r>
          </w:p>
        </w:tc>
        <w:tc>
          <w:tcPr>
            <w:tcW w:w="364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КБК или двадцатизначный код, содержащий в 1 </w:t>
            </w:r>
            <w:r>
              <w:rPr>
                <w:rFonts w:ascii="Times New Roman" w:hAnsi="Times New Roman"/>
                <w:sz w:val="24"/>
                <w:szCs w:val="24"/>
              </w:rPr>
              <w:t>-</w:t>
            </w:r>
            <w:r w:rsidRPr="00981B75">
              <w:rPr>
                <w:rFonts w:ascii="Times New Roman" w:hAnsi="Times New Roman"/>
                <w:sz w:val="24"/>
                <w:szCs w:val="24"/>
              </w:rPr>
              <w:t xml:space="preserve"> 17 разрядах нули, в 18 - 20 разрядах - код классификации операций сектора государственного управления бюджетной классификации Российской Федерации. В случае отсутствия следует указывать значение «0».</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OKTMO</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OKTMOType</w:t>
            </w:r>
            <w:r w:rsidRPr="00981B75">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_Ref461470728 \n \h </w:instrText>
            </w:r>
            <w:r w:rsidR="008B3881">
              <w:fldChar w:fldCharType="separate"/>
            </w:r>
            <w:r w:rsidR="000750F5">
              <w:rPr>
                <w:rFonts w:ascii="Times New Roman" w:hAnsi="Times New Roman"/>
                <w:sz w:val="24"/>
                <w:szCs w:val="24"/>
              </w:rPr>
              <w:t>2.6.6.4</w:t>
            </w:r>
            <w:r w:rsidR="008B3881">
              <w:fldChar w:fldCharType="end"/>
            </w:r>
            <w:r w:rsidRPr="00981B75">
              <w:rPr>
                <w:rFonts w:ascii="Times New Roman" w:hAnsi="Times New Roman"/>
                <w:sz w:val="24"/>
                <w:szCs w:val="24"/>
              </w:rPr>
              <w:t>)</w:t>
            </w:r>
          </w:p>
        </w:tc>
        <w:tc>
          <w:tcPr>
            <w:tcW w:w="364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Код </w:t>
            </w:r>
            <w:r>
              <w:rPr>
                <w:rFonts w:ascii="Times New Roman" w:hAnsi="Times New Roman"/>
                <w:sz w:val="24"/>
                <w:szCs w:val="24"/>
              </w:rPr>
              <w:t xml:space="preserve">по </w:t>
            </w:r>
            <w:r w:rsidRPr="00981B75">
              <w:rPr>
                <w:rFonts w:ascii="Times New Roman" w:hAnsi="Times New Roman"/>
                <w:sz w:val="24"/>
                <w:szCs w:val="24"/>
              </w:rPr>
              <w:t>ОКТМО, указываемый АН или ГАН в соответствии с НПА. В случае отсутствия следует указывать значение «0».</w:t>
            </w:r>
          </w:p>
        </w:tc>
      </w:tr>
      <w:tr w:rsidR="0095392A" w:rsidRPr="00981B75" w:rsidTr="00017651">
        <w:trPr>
          <w:jc w:val="center"/>
        </w:trPr>
        <w:tc>
          <w:tcPr>
            <w:tcW w:w="195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BudgetIndex</w:t>
            </w:r>
          </w:p>
        </w:tc>
        <w:tc>
          <w:tcPr>
            <w:tcW w:w="1985"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26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BudgetIndexType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_Ref461470764 \n \h </w:instrText>
            </w:r>
            <w:r w:rsidR="008B3881">
              <w:fldChar w:fldCharType="separate"/>
            </w:r>
            <w:r w:rsidR="000750F5">
              <w:rPr>
                <w:rFonts w:ascii="Times New Roman" w:hAnsi="Times New Roman"/>
                <w:sz w:val="24"/>
                <w:szCs w:val="24"/>
              </w:rPr>
              <w:t>2.6.5</w:t>
            </w:r>
            <w:r w:rsidR="008B3881">
              <w:fldChar w:fldCharType="end"/>
            </w:r>
            <w:r w:rsidRPr="00981B75">
              <w:rPr>
                <w:rFonts w:ascii="Times New Roman" w:hAnsi="Times New Roman"/>
                <w:sz w:val="24"/>
                <w:szCs w:val="24"/>
              </w:rPr>
              <w:t>)</w:t>
            </w:r>
          </w:p>
        </w:tc>
        <w:tc>
          <w:tcPr>
            <w:tcW w:w="364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Реквизиты платежа 101, 106 - 109, предусмотренные приказом Министерства финансов Российской Федерации от 12 ноября 2013 г.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(далее — приказ Минфина России </w:t>
            </w:r>
            <w:r>
              <w:rPr>
                <w:rFonts w:ascii="Times New Roman" w:hAnsi="Times New Roman"/>
                <w:sz w:val="24"/>
                <w:szCs w:val="24"/>
              </w:rPr>
              <w:br/>
            </w:r>
            <w:r w:rsidRPr="00981B75">
              <w:rPr>
                <w:rFonts w:ascii="Times New Roman" w:hAnsi="Times New Roman"/>
                <w:sz w:val="24"/>
                <w:szCs w:val="24"/>
              </w:rPr>
              <w:lastRenderedPageBreak/>
              <w:t>от 12 ноября 2013 г. №107н).</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lastRenderedPageBreak/>
              <w:t>UnifiedPayerIdentifier</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Наличие данного тега исключает наличие тега </w:t>
            </w:r>
            <w:r w:rsidRPr="00981B75">
              <w:rPr>
                <w:rFonts w:ascii="Times New Roman" w:hAnsi="Times New Roman"/>
                <w:i/>
                <w:sz w:val="24"/>
                <w:szCs w:val="24"/>
                <w:lang w:val="en-US"/>
              </w:rPr>
              <w:t>AltPayerIdentifier</w:t>
            </w:r>
            <w:r w:rsidRPr="00981B75">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Идентификатор плательщика для ЮЛ или ИП. Алгоритм формирования идентификатора плательщика для ЮЛ или ИП описан в </w:t>
            </w:r>
            <w:r>
              <w:rPr>
                <w:rFonts w:ascii="Times New Roman" w:hAnsi="Times New Roman"/>
                <w:sz w:val="24"/>
                <w:szCs w:val="24"/>
              </w:rPr>
              <w:t>разделе</w:t>
            </w:r>
            <w:r w:rsidR="009273BE">
              <w:fldChar w:fldCharType="begin"/>
            </w:r>
            <w:r w:rsidR="009273BE">
              <w:instrText xml:space="preserve"> REF _Ref397013410 \n \h  \* MERGEFORMAT </w:instrText>
            </w:r>
            <w:r w:rsidR="009273BE">
              <w:fldChar w:fldCharType="separate"/>
            </w:r>
            <w:r w:rsidR="000750F5" w:rsidRPr="0050277B">
              <w:rPr>
                <w:rFonts w:ascii="Times New Roman" w:hAnsi="Times New Roman"/>
                <w:sz w:val="24"/>
                <w:szCs w:val="24"/>
              </w:rPr>
              <w:t>3.2</w:t>
            </w:r>
            <w:r w:rsidR="009273BE">
              <w:fldChar w:fldCharType="end"/>
            </w:r>
            <w:r w:rsidRPr="00981B75">
              <w:rPr>
                <w:rFonts w:ascii="Times New Roman" w:hAnsi="Times New Roman"/>
                <w:sz w:val="24"/>
                <w:szCs w:val="24"/>
              </w:rPr>
              <w:t>.</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AltPayerIdentifier</w:t>
            </w:r>
          </w:p>
          <w:p w:rsidR="0095392A" w:rsidRPr="00981B75" w:rsidRDefault="0095392A" w:rsidP="00017651">
            <w:pPr>
              <w:pStyle w:val="aff"/>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Наличие данного тега исключает наличие тега </w:t>
            </w:r>
            <w:r w:rsidRPr="00981B75">
              <w:rPr>
                <w:rFonts w:ascii="Times New Roman" w:hAnsi="Times New Roman"/>
                <w:i/>
                <w:sz w:val="24"/>
                <w:szCs w:val="24"/>
                <w:lang w:val="en-US"/>
              </w:rPr>
              <w:t>UnifiedPayerIdentifier</w:t>
            </w:r>
            <w:r w:rsidRPr="00981B75">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Идентификатор плательщика для ФЛ.</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Алгоритм формирования идентификатора плательщика для ФЛ описан в </w:t>
            </w:r>
            <w:r>
              <w:rPr>
                <w:rFonts w:ascii="Times New Roman" w:hAnsi="Times New Roman"/>
                <w:sz w:val="24"/>
                <w:szCs w:val="24"/>
              </w:rPr>
              <w:t>разделе</w:t>
            </w:r>
            <w:r w:rsidR="009273BE">
              <w:fldChar w:fldCharType="begin"/>
            </w:r>
            <w:r w:rsidR="009273BE">
              <w:instrText xml:space="preserve"> REF _Ref397013410 \n \h  \* MERGEFORMAT </w:instrText>
            </w:r>
            <w:r w:rsidR="009273BE">
              <w:fldChar w:fldCharType="separate"/>
            </w:r>
            <w:r w:rsidR="000750F5" w:rsidRPr="0050277B">
              <w:rPr>
                <w:rFonts w:ascii="Times New Roman" w:hAnsi="Times New Roman"/>
                <w:sz w:val="24"/>
                <w:szCs w:val="24"/>
              </w:rPr>
              <w:t>3.2</w:t>
            </w:r>
            <w:r w:rsidR="009273BE">
              <w:fldChar w:fldCharType="end"/>
            </w:r>
            <w:r w:rsidRPr="00981B75">
              <w:rPr>
                <w:rFonts w:ascii="Times New Roman" w:hAnsi="Times New Roman"/>
                <w:sz w:val="24"/>
                <w:szCs w:val="24"/>
              </w:rPr>
              <w:t>.</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TreasureBranch</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Сокращенное наименование ТОФК.</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TOFK</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Код ТОФК, в котором открыт лицевой счет получателю или финансовому органу.</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FOName</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Сокращенное наименование финансового органа.</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LSvUFK</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Номер лицевого счета получателя или финансового органа в ТОФК.</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LsvFO</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Номер лицевого счета получателя в финансовом органе.</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AcptTerm</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Integer</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Количество дней для получения акцепта плательщика.</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PaytCondition</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Integer</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Условие оплаты. Возможные значения:</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w:t>
            </w:r>
            <w:r>
              <w:rPr>
                <w:rFonts w:ascii="Times New Roman" w:hAnsi="Times New Roman"/>
                <w:sz w:val="24"/>
                <w:szCs w:val="24"/>
              </w:rPr>
              <w:t>–</w:t>
            </w:r>
            <w:r w:rsidRPr="00981B75">
              <w:rPr>
                <w:rFonts w:ascii="Times New Roman" w:hAnsi="Times New Roman"/>
                <w:sz w:val="24"/>
                <w:szCs w:val="24"/>
              </w:rPr>
              <w:t xml:space="preserve"> заранее данный акцепт плательщика;</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2</w:t>
            </w:r>
            <w:r>
              <w:rPr>
                <w:rFonts w:ascii="Times New Roman" w:hAnsi="Times New Roman"/>
                <w:sz w:val="24"/>
                <w:szCs w:val="24"/>
              </w:rPr>
              <w:t> –</w:t>
            </w:r>
            <w:r w:rsidRPr="00981B75">
              <w:rPr>
                <w:rFonts w:ascii="Times New Roman" w:hAnsi="Times New Roman"/>
                <w:sz w:val="24"/>
                <w:szCs w:val="24"/>
              </w:rPr>
              <w:t xml:space="preserve"> требуется получение акцепта плательщика.</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Origin</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Признак начисления с признаком «Предварительное начисление» (предварительное начисление): </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PRIOR</w:t>
            </w:r>
            <w:r>
              <w:rPr>
                <w:rFonts w:ascii="Times New Roman" w:hAnsi="Times New Roman"/>
                <w:sz w:val="24"/>
                <w:szCs w:val="24"/>
              </w:rPr>
              <w:t> </w:t>
            </w:r>
            <w:r w:rsidRPr="00981B75">
              <w:rPr>
                <w:rFonts w:ascii="Times New Roman" w:hAnsi="Times New Roman"/>
                <w:sz w:val="24"/>
                <w:szCs w:val="24"/>
              </w:rPr>
              <w:t>–</w:t>
            </w:r>
            <w:r>
              <w:rPr>
                <w:rFonts w:ascii="Times New Roman" w:hAnsi="Times New Roman"/>
                <w:sz w:val="24"/>
                <w:szCs w:val="24"/>
              </w:rPr>
              <w:t> </w:t>
            </w:r>
            <w:r w:rsidRPr="00981B75">
              <w:rPr>
                <w:rFonts w:ascii="Times New Roman" w:hAnsi="Times New Roman"/>
                <w:sz w:val="24"/>
                <w:szCs w:val="24"/>
              </w:rPr>
              <w:t>для предварительных начислений, загруженных в ГИС</w:t>
            </w:r>
            <w:r w:rsidR="00B97518">
              <w:rPr>
                <w:rFonts w:ascii="Times New Roman" w:hAnsi="Times New Roman"/>
                <w:sz w:val="24"/>
                <w:szCs w:val="24"/>
                <w:lang w:val="en-US"/>
              </w:rPr>
              <w:t> </w:t>
            </w:r>
            <w:r w:rsidRPr="00981B75">
              <w:rPr>
                <w:rFonts w:ascii="Times New Roman" w:hAnsi="Times New Roman"/>
                <w:sz w:val="24"/>
                <w:szCs w:val="24"/>
              </w:rPr>
              <w:t>ГМП участником (например, при направлении дела на рассмотрение в суд);</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TEMP</w:t>
            </w:r>
            <w:r w:rsidRPr="00981B75">
              <w:rPr>
                <w:rFonts w:ascii="Times New Roman" w:hAnsi="Times New Roman"/>
                <w:sz w:val="24"/>
                <w:szCs w:val="24"/>
              </w:rPr>
              <w:t> – для предварительных начислений, сформированных ГИС ГМП по запросу участника и имеющих срок действия.</w:t>
            </w:r>
          </w:p>
        </w:tc>
      </w:tr>
      <w:tr w:rsidR="0095392A" w:rsidRPr="00981B75" w:rsidTr="00017651">
        <w:trPr>
          <w:trHeight w:val="4792"/>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AdditionalData</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0..n</w:t>
            </w:r>
            <w:r w:rsidRPr="00981B75">
              <w:rPr>
                <w:rFonts w:ascii="Times New Roman" w:hAnsi="Times New Roman"/>
                <w:sz w:val="24"/>
                <w:szCs w:val="24"/>
              </w:rPr>
              <w:t>,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rPr>
              <w:t>Контейнер</w:t>
            </w:r>
          </w:p>
        </w:tc>
        <w:tc>
          <w:tcPr>
            <w:tcW w:w="3649" w:type="dxa"/>
            <w:tcBorders>
              <w:top w:val="single" w:sz="4" w:space="0" w:color="auto"/>
              <w:left w:val="single" w:sz="4" w:space="0" w:color="auto"/>
              <w:bottom w:val="single" w:sz="4" w:space="0" w:color="auto"/>
              <w:right w:val="single" w:sz="4" w:space="0" w:color="auto"/>
            </w:tcBorders>
          </w:tcPr>
          <w:p w:rsidR="0095392A" w:rsidRPr="004B683D" w:rsidRDefault="0095392A" w:rsidP="00017651">
            <w:pPr>
              <w:pStyle w:val="aff"/>
              <w:rPr>
                <w:rFonts w:ascii="Times New Roman" w:hAnsi="Times New Roman"/>
                <w:bCs/>
                <w:sz w:val="24"/>
                <w:szCs w:val="24"/>
              </w:rPr>
            </w:pPr>
            <w:r w:rsidRPr="004B683D">
              <w:rPr>
                <w:rFonts w:ascii="Times New Roman" w:hAnsi="Times New Roman"/>
                <w:bCs/>
                <w:sz w:val="24"/>
                <w:szCs w:val="24"/>
              </w:rPr>
              <w:t>Дополнительные поля начисления.</w:t>
            </w:r>
          </w:p>
          <w:p w:rsidR="0095392A" w:rsidRPr="00293C3B" w:rsidRDefault="0095392A" w:rsidP="00017651">
            <w:pPr>
              <w:pStyle w:val="aff"/>
              <w:rPr>
                <w:rFonts w:ascii="Times New Roman" w:hAnsi="Times New Roman"/>
                <w:bCs/>
                <w:sz w:val="24"/>
                <w:szCs w:val="24"/>
              </w:rPr>
            </w:pPr>
            <w:r w:rsidRPr="004B683D">
              <w:rPr>
                <w:rFonts w:ascii="Times New Roman" w:hAnsi="Times New Roman"/>
                <w:bCs/>
                <w:sz w:val="24"/>
                <w:szCs w:val="24"/>
              </w:rPr>
              <w:t>В случае, если нормативными правовыми актами предусмотрен</w:t>
            </w:r>
            <w:r>
              <w:rPr>
                <w:rFonts w:ascii="Times New Roman" w:hAnsi="Times New Roman"/>
                <w:bCs/>
                <w:sz w:val="24"/>
                <w:szCs w:val="24"/>
              </w:rPr>
              <w:t>ы</w:t>
            </w:r>
            <w:r w:rsidRPr="00293C3B">
              <w:rPr>
                <w:rFonts w:ascii="Times New Roman" w:hAnsi="Times New Roman"/>
                <w:bCs/>
                <w:sz w:val="24"/>
                <w:szCs w:val="24"/>
              </w:rPr>
              <w:t>условия оплаты со скидкой</w:t>
            </w:r>
            <w:r>
              <w:rPr>
                <w:rFonts w:ascii="Times New Roman" w:hAnsi="Times New Roman"/>
                <w:bCs/>
                <w:sz w:val="24"/>
                <w:szCs w:val="24"/>
              </w:rPr>
              <w:t xml:space="preserve"> или</w:t>
            </w:r>
          </w:p>
          <w:p w:rsidR="0095392A" w:rsidRPr="004B683D" w:rsidRDefault="0095392A" w:rsidP="00017651">
            <w:pPr>
              <w:pStyle w:val="aff"/>
              <w:rPr>
                <w:rFonts w:ascii="Times New Roman" w:hAnsi="Times New Roman"/>
                <w:bCs/>
                <w:sz w:val="24"/>
                <w:szCs w:val="24"/>
              </w:rPr>
            </w:pPr>
            <w:r w:rsidRPr="00293C3B">
              <w:rPr>
                <w:rFonts w:ascii="Times New Roman" w:hAnsi="Times New Roman"/>
                <w:bCs/>
                <w:sz w:val="24"/>
                <w:szCs w:val="24"/>
              </w:rPr>
              <w:t>условия оплаты с применением понижающего коэффициента</w:t>
            </w:r>
            <w:r w:rsidRPr="004B683D">
              <w:rPr>
                <w:rFonts w:ascii="Times New Roman" w:hAnsi="Times New Roman"/>
                <w:bCs/>
                <w:sz w:val="24"/>
                <w:szCs w:val="24"/>
              </w:rPr>
              <w:t xml:space="preserve"> то в данном контейнере указываются следующие наименования полей и их значения:</w:t>
            </w:r>
          </w:p>
          <w:p w:rsidR="0095392A" w:rsidRPr="004B683D" w:rsidRDefault="0095392A" w:rsidP="00017651">
            <w:pPr>
              <w:pStyle w:val="aff8"/>
              <w:numPr>
                <w:ilvl w:val="0"/>
                <w:numId w:val="57"/>
              </w:numPr>
              <w:rPr>
                <w:bCs/>
              </w:rPr>
            </w:pPr>
            <w:r w:rsidRPr="004B683D">
              <w:rPr>
                <w:bCs/>
                <w:spacing w:val="-5"/>
                <w:lang w:eastAsia="en-US"/>
              </w:rPr>
              <w:t xml:space="preserve">DiscountDate – дата окончания </w:t>
            </w:r>
            <w:r>
              <w:rPr>
                <w:bCs/>
                <w:spacing w:val="-5"/>
                <w:lang w:eastAsia="en-US"/>
              </w:rPr>
              <w:t xml:space="preserve">срока  </w:t>
            </w:r>
            <w:r w:rsidRPr="004B683D">
              <w:rPr>
                <w:bCs/>
                <w:spacing w:val="-5"/>
                <w:lang w:eastAsia="en-US"/>
              </w:rPr>
              <w:t>действия скидки</w:t>
            </w:r>
          </w:p>
          <w:p w:rsidR="0095392A" w:rsidRPr="00905C4C" w:rsidRDefault="0095392A" w:rsidP="00017651">
            <w:pPr>
              <w:pStyle w:val="aff8"/>
              <w:numPr>
                <w:ilvl w:val="0"/>
                <w:numId w:val="57"/>
              </w:numPr>
              <w:rPr>
                <w:bCs/>
              </w:rPr>
            </w:pPr>
            <w:r w:rsidRPr="004B683D">
              <w:rPr>
                <w:bCs/>
                <w:spacing w:val="-5"/>
                <w:lang w:eastAsia="en-US"/>
              </w:rPr>
              <w:t>DiscountSize – процент скидки от суммы начисления</w:t>
            </w:r>
          </w:p>
          <w:p w:rsidR="0095392A" w:rsidRPr="004B683D" w:rsidRDefault="0095392A" w:rsidP="00017651">
            <w:pPr>
              <w:pStyle w:val="aff8"/>
              <w:numPr>
                <w:ilvl w:val="0"/>
                <w:numId w:val="57"/>
              </w:numPr>
              <w:rPr>
                <w:bCs/>
              </w:rPr>
            </w:pPr>
            <w:r w:rsidRPr="005A37AF">
              <w:rPr>
                <w:bCs/>
              </w:rPr>
              <w:t>MultiplierSize</w:t>
            </w:r>
            <w:r>
              <w:rPr>
                <w:bCs/>
              </w:rPr>
              <w:t xml:space="preserve"> – понижающий коэффициент</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195"/>
              <w:rPr>
                <w:rFonts w:ascii="Times New Roman" w:hAnsi="Times New Roman"/>
                <w:sz w:val="24"/>
                <w:szCs w:val="24"/>
                <w:lang w:val="en-US"/>
              </w:rPr>
            </w:pPr>
            <w:r w:rsidRPr="00981B75">
              <w:rPr>
                <w:rFonts w:ascii="Times New Roman" w:hAnsi="Times New Roman"/>
                <w:sz w:val="24"/>
                <w:szCs w:val="24"/>
                <w:lang w:val="en-US"/>
              </w:rPr>
              <w:t>Name</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C730E0" w:rsidRDefault="0095392A" w:rsidP="00017651">
            <w:pPr>
              <w:pStyle w:val="aff"/>
              <w:rPr>
                <w:rFonts w:ascii="Times New Roman" w:hAnsi="Times New Roman"/>
                <w:bCs/>
                <w:sz w:val="24"/>
                <w:szCs w:val="24"/>
                <w:lang w:val="en-US"/>
              </w:rPr>
            </w:pPr>
            <w:r w:rsidRPr="00C730E0">
              <w:rPr>
                <w:rFonts w:ascii="Times New Roman" w:hAnsi="Times New Roman"/>
                <w:bCs/>
                <w:sz w:val="24"/>
                <w:szCs w:val="24"/>
              </w:rPr>
              <w:t>Наименование поля.</w:t>
            </w:r>
          </w:p>
          <w:p w:rsidR="0095392A" w:rsidRPr="00C730E0" w:rsidRDefault="0095392A" w:rsidP="00017651">
            <w:pPr>
              <w:pStyle w:val="aff"/>
              <w:rPr>
                <w:rFonts w:ascii="Times New Roman" w:hAnsi="Times New Roman"/>
                <w:bCs/>
                <w:sz w:val="24"/>
                <w:szCs w:val="24"/>
              </w:rPr>
            </w:pPr>
          </w:p>
        </w:tc>
      </w:tr>
      <w:tr w:rsidR="0095392A" w:rsidRPr="00981B75" w:rsidTr="00017651">
        <w:trPr>
          <w:trHeight w:val="305"/>
          <w:jc w:val="center"/>
        </w:trPr>
        <w:tc>
          <w:tcPr>
            <w:tcW w:w="195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195"/>
              <w:rPr>
                <w:rFonts w:ascii="Times New Roman" w:hAnsi="Times New Roman"/>
                <w:sz w:val="24"/>
                <w:szCs w:val="24"/>
                <w:lang w:val="en-US"/>
              </w:rPr>
            </w:pPr>
            <w:r w:rsidRPr="00981B75">
              <w:rPr>
                <w:rFonts w:ascii="Times New Roman" w:hAnsi="Times New Roman"/>
                <w:sz w:val="24"/>
                <w:szCs w:val="24"/>
                <w:lang w:val="en-US"/>
              </w:rPr>
              <w:t>Value</w:t>
            </w:r>
          </w:p>
        </w:tc>
        <w:tc>
          <w:tcPr>
            <w:tcW w:w="1985"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C730E0" w:rsidRDefault="0095392A" w:rsidP="00017651">
            <w:pPr>
              <w:pStyle w:val="aff"/>
              <w:rPr>
                <w:rFonts w:ascii="Times New Roman" w:hAnsi="Times New Roman"/>
                <w:bCs/>
                <w:sz w:val="24"/>
                <w:szCs w:val="24"/>
              </w:rPr>
            </w:pPr>
            <w:r w:rsidRPr="00C730E0">
              <w:rPr>
                <w:rFonts w:ascii="Times New Roman" w:hAnsi="Times New Roman"/>
                <w:bCs/>
                <w:sz w:val="24"/>
                <w:szCs w:val="24"/>
              </w:rPr>
              <w:t>Значение поля.</w:t>
            </w:r>
          </w:p>
          <w:p w:rsidR="0095392A" w:rsidRPr="00C730E0" w:rsidRDefault="0095392A" w:rsidP="00017651">
            <w:pPr>
              <w:pStyle w:val="aff"/>
              <w:rPr>
                <w:rFonts w:ascii="Times New Roman" w:hAnsi="Times New Roman"/>
                <w:bCs/>
                <w:sz w:val="24"/>
                <w:szCs w:val="24"/>
              </w:rPr>
            </w:pPr>
            <w:r w:rsidRPr="004B683D">
              <w:rPr>
                <w:rFonts w:ascii="Times New Roman" w:hAnsi="Times New Roman"/>
                <w:bCs/>
                <w:sz w:val="24"/>
                <w:szCs w:val="24"/>
              </w:rPr>
              <w:t>Если значение тэга «</w:t>
            </w:r>
            <w:r w:rsidRPr="004B683D">
              <w:rPr>
                <w:rFonts w:ascii="Times New Roman" w:hAnsi="Times New Roman"/>
                <w:bCs/>
                <w:sz w:val="24"/>
                <w:szCs w:val="24"/>
                <w:lang w:val="en-US"/>
              </w:rPr>
              <w:t>Name</w:t>
            </w:r>
            <w:r w:rsidRPr="004B683D">
              <w:rPr>
                <w:rFonts w:ascii="Times New Roman" w:hAnsi="Times New Roman"/>
                <w:bCs/>
                <w:sz w:val="24"/>
                <w:szCs w:val="24"/>
              </w:rPr>
              <w:t>» равно «Discount</w:t>
            </w:r>
            <w:r w:rsidRPr="004B683D">
              <w:rPr>
                <w:rFonts w:ascii="Times New Roman" w:hAnsi="Times New Roman"/>
                <w:bCs/>
                <w:sz w:val="24"/>
                <w:szCs w:val="24"/>
                <w:lang w:val="en-US"/>
              </w:rPr>
              <w:t>Size</w:t>
            </w:r>
            <w:r w:rsidRPr="004B683D">
              <w:rPr>
                <w:rFonts w:ascii="Times New Roman" w:hAnsi="Times New Roman"/>
                <w:bCs/>
                <w:sz w:val="24"/>
                <w:szCs w:val="24"/>
              </w:rPr>
              <w:t xml:space="preserve">», то </w:t>
            </w:r>
            <w:r w:rsidRPr="00C730E0">
              <w:rPr>
                <w:rFonts w:ascii="Times New Roman" w:hAnsi="Times New Roman"/>
                <w:bCs/>
                <w:sz w:val="24"/>
                <w:szCs w:val="24"/>
              </w:rPr>
              <w:t>в тэге «</w:t>
            </w:r>
            <w:r w:rsidRPr="00C730E0">
              <w:rPr>
                <w:rFonts w:ascii="Times New Roman" w:hAnsi="Times New Roman"/>
                <w:bCs/>
                <w:sz w:val="24"/>
                <w:szCs w:val="24"/>
                <w:lang w:val="en-US"/>
              </w:rPr>
              <w:t>Value</w:t>
            </w:r>
            <w:r w:rsidRPr="00C730E0">
              <w:rPr>
                <w:rFonts w:ascii="Times New Roman" w:hAnsi="Times New Roman"/>
                <w:bCs/>
                <w:sz w:val="24"/>
                <w:szCs w:val="24"/>
              </w:rPr>
              <w:t>» указывается процент скидки от суммы начи</w:t>
            </w:r>
            <w:r w:rsidRPr="00C730E0">
              <w:rPr>
                <w:rFonts w:ascii="Times New Roman" w:hAnsi="Times New Roman"/>
                <w:bCs/>
                <w:sz w:val="24"/>
                <w:szCs w:val="24"/>
                <w:lang w:val="en-US"/>
              </w:rPr>
              <w:t>c</w:t>
            </w:r>
            <w:r w:rsidRPr="00C730E0">
              <w:rPr>
                <w:rFonts w:ascii="Times New Roman" w:hAnsi="Times New Roman"/>
                <w:bCs/>
                <w:sz w:val="24"/>
                <w:szCs w:val="24"/>
              </w:rPr>
              <w:t>ления (от суммы, указанной в тэге «</w:t>
            </w:r>
            <w:r w:rsidRPr="00C730E0">
              <w:rPr>
                <w:rFonts w:ascii="Times New Roman" w:hAnsi="Times New Roman"/>
                <w:sz w:val="24"/>
                <w:szCs w:val="24"/>
                <w:lang w:val="en-US"/>
              </w:rPr>
              <w:t>TotalAmount</w:t>
            </w:r>
            <w:r w:rsidRPr="00C730E0">
              <w:rPr>
                <w:rFonts w:ascii="Times New Roman" w:hAnsi="Times New Roman"/>
                <w:sz w:val="24"/>
                <w:szCs w:val="24"/>
              </w:rPr>
              <w:t>»).Значение поля «</w:t>
            </w:r>
            <w:r w:rsidRPr="00C730E0">
              <w:rPr>
                <w:rFonts w:ascii="Times New Roman" w:hAnsi="Times New Roman"/>
                <w:bCs/>
                <w:sz w:val="24"/>
                <w:szCs w:val="24"/>
                <w:lang w:val="en-US"/>
              </w:rPr>
              <w:t>Value</w:t>
            </w:r>
            <w:r w:rsidRPr="00C730E0">
              <w:rPr>
                <w:rFonts w:ascii="Times New Roman" w:hAnsi="Times New Roman"/>
                <w:sz w:val="24"/>
                <w:szCs w:val="24"/>
              </w:rPr>
              <w:t>» в этом случае должно быть указа</w:t>
            </w:r>
            <w:r>
              <w:rPr>
                <w:rFonts w:ascii="Times New Roman" w:hAnsi="Times New Roman"/>
                <w:sz w:val="24"/>
                <w:szCs w:val="24"/>
              </w:rPr>
              <w:t>но целым числом.</w:t>
            </w:r>
          </w:p>
          <w:p w:rsidR="0095392A" w:rsidRDefault="0095392A" w:rsidP="00017651">
            <w:pPr>
              <w:pStyle w:val="aff"/>
              <w:rPr>
                <w:rFonts w:ascii="Times New Roman" w:hAnsi="Times New Roman"/>
                <w:sz w:val="24"/>
                <w:szCs w:val="24"/>
              </w:rPr>
            </w:pPr>
            <w:r w:rsidRPr="00C730E0">
              <w:rPr>
                <w:rFonts w:ascii="Times New Roman" w:hAnsi="Times New Roman"/>
                <w:bCs/>
                <w:sz w:val="24"/>
                <w:szCs w:val="24"/>
              </w:rPr>
              <w:t>Если значение тэга «</w:t>
            </w:r>
            <w:r w:rsidRPr="00C730E0">
              <w:rPr>
                <w:rFonts w:ascii="Times New Roman" w:hAnsi="Times New Roman"/>
                <w:bCs/>
                <w:sz w:val="24"/>
                <w:szCs w:val="24"/>
                <w:lang w:val="en-US"/>
              </w:rPr>
              <w:t>Name</w:t>
            </w:r>
            <w:r w:rsidRPr="00C730E0">
              <w:rPr>
                <w:rFonts w:ascii="Times New Roman" w:hAnsi="Times New Roman"/>
                <w:bCs/>
                <w:sz w:val="24"/>
                <w:szCs w:val="24"/>
              </w:rPr>
              <w:t>» равно «DiscountDate», то в тэге «</w:t>
            </w:r>
            <w:r w:rsidRPr="00C730E0">
              <w:rPr>
                <w:rFonts w:ascii="Times New Roman" w:hAnsi="Times New Roman"/>
                <w:bCs/>
                <w:sz w:val="24"/>
                <w:szCs w:val="24"/>
                <w:lang w:val="en-US"/>
              </w:rPr>
              <w:t>Value</w:t>
            </w:r>
            <w:r w:rsidRPr="00C730E0">
              <w:rPr>
                <w:rFonts w:ascii="Times New Roman" w:hAnsi="Times New Roman"/>
                <w:bCs/>
                <w:sz w:val="24"/>
                <w:szCs w:val="24"/>
              </w:rPr>
              <w:t>»</w:t>
            </w:r>
            <w:r>
              <w:rPr>
                <w:rFonts w:ascii="Times New Roman" w:hAnsi="Times New Roman"/>
                <w:bCs/>
                <w:sz w:val="24"/>
                <w:szCs w:val="24"/>
              </w:rPr>
              <w:t xml:space="preserve"> указывается дата в формате </w:t>
            </w:r>
            <w:r w:rsidRPr="00C730E0">
              <w:rPr>
                <w:rFonts w:ascii="Times New Roman" w:hAnsi="Times New Roman"/>
                <w:sz w:val="24"/>
                <w:szCs w:val="24"/>
              </w:rPr>
              <w:t>«ГГГГ</w:t>
            </w:r>
            <w:r>
              <w:rPr>
                <w:rFonts w:ascii="Times New Roman" w:hAnsi="Times New Roman"/>
                <w:sz w:val="24"/>
                <w:szCs w:val="24"/>
              </w:rPr>
              <w:noBreakHyphen/>
            </w:r>
            <w:r w:rsidRPr="00C730E0">
              <w:rPr>
                <w:rFonts w:ascii="Times New Roman" w:hAnsi="Times New Roman"/>
                <w:sz w:val="24"/>
                <w:szCs w:val="24"/>
              </w:rPr>
              <w:t>ММ</w:t>
            </w:r>
            <w:r w:rsidRPr="00981B75">
              <w:rPr>
                <w:rFonts w:ascii="Times New Roman" w:hAnsi="Times New Roman"/>
                <w:sz w:val="24"/>
                <w:szCs w:val="24"/>
              </w:rPr>
              <w:t>–</w:t>
            </w:r>
            <w:r w:rsidRPr="00C730E0">
              <w:rPr>
                <w:rFonts w:ascii="Times New Roman" w:hAnsi="Times New Roman"/>
                <w:sz w:val="24"/>
                <w:szCs w:val="24"/>
              </w:rPr>
              <w:t>ДД»</w:t>
            </w:r>
            <w:r>
              <w:rPr>
                <w:rFonts w:ascii="Times New Roman" w:hAnsi="Times New Roman"/>
                <w:sz w:val="24"/>
                <w:szCs w:val="24"/>
              </w:rPr>
              <w:t xml:space="preserve"> (дата до которой включительно </w:t>
            </w:r>
            <w:r w:rsidRPr="00C730E0">
              <w:rPr>
                <w:rFonts w:ascii="Times New Roman" w:hAnsi="Times New Roman"/>
                <w:bCs/>
                <w:sz w:val="24"/>
                <w:szCs w:val="24"/>
              </w:rPr>
              <w:t>установлены особые условия оплат</w:t>
            </w:r>
            <w:r>
              <w:rPr>
                <w:rFonts w:ascii="Times New Roman" w:hAnsi="Times New Roman"/>
                <w:bCs/>
                <w:sz w:val="24"/>
                <w:szCs w:val="24"/>
              </w:rPr>
              <w:t>ы)</w:t>
            </w:r>
            <w:r>
              <w:rPr>
                <w:rFonts w:ascii="Times New Roman" w:hAnsi="Times New Roman"/>
                <w:sz w:val="24"/>
                <w:szCs w:val="24"/>
              </w:rPr>
              <w:t>, либо значение «0» (в случае, если особые условия оплаты не ограничены датой применения).</w:t>
            </w:r>
          </w:p>
          <w:p w:rsidR="0095392A" w:rsidRPr="00C730E0" w:rsidRDefault="0095392A" w:rsidP="00017651">
            <w:pPr>
              <w:pStyle w:val="aff"/>
              <w:rPr>
                <w:rFonts w:ascii="Times New Roman" w:hAnsi="Times New Roman"/>
                <w:bCs/>
                <w:sz w:val="24"/>
                <w:szCs w:val="24"/>
              </w:rPr>
            </w:pPr>
            <w:r w:rsidRPr="004B683D">
              <w:rPr>
                <w:rFonts w:ascii="Times New Roman" w:hAnsi="Times New Roman"/>
                <w:bCs/>
                <w:sz w:val="24"/>
                <w:szCs w:val="24"/>
              </w:rPr>
              <w:t xml:space="preserve">Если значение </w:t>
            </w:r>
            <w:r>
              <w:rPr>
                <w:rFonts w:ascii="Times New Roman" w:hAnsi="Times New Roman"/>
                <w:bCs/>
                <w:sz w:val="24"/>
                <w:szCs w:val="24"/>
              </w:rPr>
              <w:t>тег</w:t>
            </w:r>
            <w:r w:rsidRPr="004B683D">
              <w:rPr>
                <w:rFonts w:ascii="Times New Roman" w:hAnsi="Times New Roman"/>
                <w:bCs/>
                <w:sz w:val="24"/>
                <w:szCs w:val="24"/>
              </w:rPr>
              <w:t>а «</w:t>
            </w:r>
            <w:r w:rsidRPr="004B683D">
              <w:rPr>
                <w:rFonts w:ascii="Times New Roman" w:hAnsi="Times New Roman"/>
                <w:bCs/>
                <w:sz w:val="24"/>
                <w:szCs w:val="24"/>
                <w:lang w:val="en-US"/>
              </w:rPr>
              <w:t>Name</w:t>
            </w:r>
            <w:r w:rsidRPr="004B683D">
              <w:rPr>
                <w:rFonts w:ascii="Times New Roman" w:hAnsi="Times New Roman"/>
                <w:bCs/>
                <w:sz w:val="24"/>
                <w:szCs w:val="24"/>
              </w:rPr>
              <w:t>» равно «</w:t>
            </w:r>
            <w:r w:rsidRPr="00BC5DC8">
              <w:rPr>
                <w:rFonts w:ascii="Times New Roman" w:hAnsi="Times New Roman"/>
                <w:bCs/>
                <w:sz w:val="24"/>
                <w:szCs w:val="24"/>
              </w:rPr>
              <w:t>MultiplierSize</w:t>
            </w:r>
            <w:r w:rsidRPr="004B683D">
              <w:rPr>
                <w:rFonts w:ascii="Times New Roman" w:hAnsi="Times New Roman"/>
                <w:bCs/>
                <w:sz w:val="24"/>
                <w:szCs w:val="24"/>
              </w:rPr>
              <w:t xml:space="preserve">», то </w:t>
            </w:r>
            <w:r w:rsidRPr="00C730E0">
              <w:rPr>
                <w:rFonts w:ascii="Times New Roman" w:hAnsi="Times New Roman"/>
                <w:bCs/>
                <w:sz w:val="24"/>
                <w:szCs w:val="24"/>
              </w:rPr>
              <w:t xml:space="preserve">в </w:t>
            </w:r>
            <w:r>
              <w:rPr>
                <w:rFonts w:ascii="Times New Roman" w:hAnsi="Times New Roman"/>
                <w:bCs/>
                <w:sz w:val="24"/>
                <w:szCs w:val="24"/>
              </w:rPr>
              <w:t>тег</w:t>
            </w:r>
            <w:r w:rsidRPr="00C730E0">
              <w:rPr>
                <w:rFonts w:ascii="Times New Roman" w:hAnsi="Times New Roman"/>
                <w:bCs/>
                <w:sz w:val="24"/>
                <w:szCs w:val="24"/>
              </w:rPr>
              <w:t>е «</w:t>
            </w:r>
            <w:r w:rsidRPr="00C730E0">
              <w:rPr>
                <w:rFonts w:ascii="Times New Roman" w:hAnsi="Times New Roman"/>
                <w:bCs/>
                <w:sz w:val="24"/>
                <w:szCs w:val="24"/>
                <w:lang w:val="en-US"/>
              </w:rPr>
              <w:t>Value</w:t>
            </w:r>
            <w:r w:rsidRPr="00C730E0">
              <w:rPr>
                <w:rFonts w:ascii="Times New Roman" w:hAnsi="Times New Roman"/>
                <w:bCs/>
                <w:sz w:val="24"/>
                <w:szCs w:val="24"/>
              </w:rPr>
              <w:t xml:space="preserve">» указывается </w:t>
            </w:r>
            <w:r>
              <w:rPr>
                <w:rFonts w:ascii="Times New Roman" w:hAnsi="Times New Roman"/>
                <w:bCs/>
                <w:sz w:val="24"/>
                <w:szCs w:val="24"/>
              </w:rPr>
              <w:t xml:space="preserve">коэффициент, равный «0.7». </w:t>
            </w:r>
            <w:r w:rsidRPr="00691C73">
              <w:rPr>
                <w:rFonts w:ascii="Times New Roman" w:hAnsi="Times New Roman"/>
                <w:bCs/>
                <w:sz w:val="24"/>
                <w:szCs w:val="24"/>
              </w:rPr>
              <w:t>Данный коэффициент будет применен при расчете размеров начисления в случае оплаты начисления</w:t>
            </w:r>
            <w:r>
              <w:rPr>
                <w:rFonts w:ascii="Times New Roman" w:hAnsi="Times New Roman"/>
                <w:bCs/>
                <w:sz w:val="24"/>
                <w:szCs w:val="24"/>
              </w:rPr>
              <w:t xml:space="preserve"> за совершение юридически значимых действий в отношении физических лиц</w:t>
            </w:r>
            <w:r w:rsidRPr="00691C73">
              <w:rPr>
                <w:rFonts w:ascii="Times New Roman" w:hAnsi="Times New Roman"/>
                <w:bCs/>
                <w:sz w:val="24"/>
                <w:szCs w:val="24"/>
              </w:rPr>
              <w:t xml:space="preserve"> с использованием порталов, интегрированных с ЕСИА</w:t>
            </w:r>
          </w:p>
        </w:tc>
      </w:tr>
      <w:tr w:rsidR="0095392A" w:rsidRPr="00981B75"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BD1C74" w:rsidRDefault="0095392A" w:rsidP="00017651">
            <w:pPr>
              <w:pStyle w:val="aff"/>
              <w:rPr>
                <w:rFonts w:ascii="Times New Roman" w:hAnsi="Times New Roman"/>
                <w:sz w:val="24"/>
                <w:szCs w:val="24"/>
              </w:rPr>
            </w:pPr>
            <w:r w:rsidRPr="00981B75">
              <w:rPr>
                <w:rFonts w:ascii="Times New Roman" w:hAnsi="Times New Roman"/>
                <w:sz w:val="24"/>
                <w:szCs w:val="24"/>
                <w:lang w:val="en-US"/>
              </w:rPr>
              <w:t>Signature</w:t>
            </w:r>
          </w:p>
        </w:tc>
        <w:tc>
          <w:tcPr>
            <w:tcW w:w="1985" w:type="dxa"/>
            <w:tcBorders>
              <w:top w:val="single" w:sz="4" w:space="0" w:color="auto"/>
              <w:left w:val="single" w:sz="4" w:space="0" w:color="auto"/>
              <w:bottom w:val="single" w:sz="4" w:space="0" w:color="auto"/>
              <w:right w:val="single" w:sz="4" w:space="0" w:color="auto"/>
            </w:tcBorders>
          </w:tcPr>
          <w:p w:rsidR="0095392A" w:rsidRPr="00BD1C74" w:rsidRDefault="0095392A" w:rsidP="00017651">
            <w:pPr>
              <w:pStyle w:val="aff"/>
              <w:rPr>
                <w:rFonts w:ascii="Times New Roman" w:hAnsi="Times New Roman"/>
                <w:sz w:val="24"/>
                <w:szCs w:val="24"/>
              </w:rPr>
            </w:pPr>
            <w:r w:rsidRPr="00BD1C74">
              <w:rPr>
                <w:rFonts w:ascii="Times New Roman" w:hAnsi="Times New Roman"/>
                <w:sz w:val="24"/>
                <w:szCs w:val="24"/>
              </w:rPr>
              <w:t>1, 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BD1C74" w:rsidRDefault="0095392A" w:rsidP="00017651">
            <w:pPr>
              <w:pStyle w:val="aff"/>
              <w:rPr>
                <w:rFonts w:ascii="Times New Roman" w:hAnsi="Times New Roman"/>
                <w:sz w:val="24"/>
                <w:szCs w:val="24"/>
              </w:rPr>
            </w:pPr>
            <w:r w:rsidRPr="00981B75">
              <w:rPr>
                <w:rFonts w:ascii="Times New Roman" w:hAnsi="Times New Roman"/>
                <w:sz w:val="24"/>
                <w:szCs w:val="24"/>
                <w:lang w:val="en-US"/>
              </w:rPr>
              <w:t>SignatureType</w:t>
            </w:r>
          </w:p>
        </w:tc>
        <w:tc>
          <w:tcPr>
            <w:tcW w:w="3649"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ЭП </w:t>
            </w:r>
            <w:r w:rsidRPr="00981B75">
              <w:rPr>
                <w:rFonts w:ascii="Times New Roman" w:hAnsi="Times New Roman"/>
                <w:sz w:val="24"/>
                <w:szCs w:val="24"/>
                <w:lang w:val="en-US"/>
              </w:rPr>
              <w:t>xml</w:t>
            </w:r>
            <w:r w:rsidRPr="00981B75">
              <w:rPr>
                <w:rFonts w:ascii="Times New Roman" w:hAnsi="Times New Roman"/>
                <w:sz w:val="24"/>
                <w:szCs w:val="24"/>
              </w:rPr>
              <w:t xml:space="preserve">-документа. В теге содержатся реквизиты ЭП, соответствующие стандарту XML Advanced Electronic Signatures with Time-Stamp (описание стандарта находится в сети Интернет по адресу </w:t>
            </w:r>
            <w:hyperlink r:id="rId25" w:history="1">
              <w:r w:rsidRPr="00981B75">
                <w:rPr>
                  <w:rFonts w:ascii="Times New Roman" w:hAnsi="Times New Roman"/>
                  <w:color w:val="0000FF"/>
                  <w:spacing w:val="0"/>
                  <w:sz w:val="24"/>
                  <w:szCs w:val="24"/>
                  <w:u w:val="single"/>
                  <w:lang w:eastAsia="ru-RU"/>
                </w:rPr>
                <w:t>http://www.w3.org/TR/XAdES/</w:t>
              </w:r>
            </w:hyperlink>
            <w:r w:rsidRPr="00981B75">
              <w:rPr>
                <w:rFonts w:ascii="Times New Roman" w:hAnsi="Times New Roman"/>
                <w:sz w:val="24"/>
                <w:szCs w:val="24"/>
              </w:rPr>
              <w:t>).</w:t>
            </w:r>
          </w:p>
        </w:tc>
      </w:tr>
    </w:tbl>
    <w:p w:rsidR="0095392A" w:rsidRPr="00981B75" w:rsidRDefault="0095392A" w:rsidP="007738CB">
      <w:pPr>
        <w:pStyle w:val="32"/>
        <w:numPr>
          <w:ilvl w:val="2"/>
          <w:numId w:val="5"/>
        </w:numPr>
      </w:pPr>
      <w:bookmarkStart w:id="83" w:name="_Ref440967229"/>
      <w:bookmarkStart w:id="84" w:name="_Toc484101946"/>
      <w:bookmarkStart w:id="85" w:name="_Toc279423341"/>
      <w:bookmarkStart w:id="86" w:name="_Toc289355636"/>
      <w:bookmarkStart w:id="87" w:name="_Ref311030856"/>
      <w:bookmarkStart w:id="88" w:name="_Ref314177589"/>
      <w:bookmarkStart w:id="89" w:name="_Ref314222416"/>
      <w:bookmarkStart w:id="90" w:name="_Ref323292621"/>
      <w:bookmarkStart w:id="91" w:name="_Ref330152137"/>
      <w:r w:rsidRPr="00981B75">
        <w:t xml:space="preserve">Описание контролей параметров </w:t>
      </w:r>
      <w:bookmarkEnd w:id="83"/>
      <w:r w:rsidR="00462C0B">
        <w:t>извещения о начислении (извещения об уточнении начисления)</w:t>
      </w:r>
      <w:bookmarkEnd w:id="84"/>
    </w:p>
    <w:p w:rsidR="0095392A" w:rsidRPr="00981B75" w:rsidRDefault="0095392A" w:rsidP="0095392A">
      <w:pPr>
        <w:ind w:firstLine="709"/>
        <w:jc w:val="both"/>
        <w:rPr>
          <w:sz w:val="28"/>
          <w:szCs w:val="28"/>
        </w:rPr>
      </w:pPr>
      <w:r w:rsidRPr="00981B75">
        <w:rPr>
          <w:sz w:val="28"/>
          <w:szCs w:val="28"/>
        </w:rPr>
        <w:t xml:space="preserve">В процессе </w:t>
      </w:r>
      <w:r w:rsidR="0045525B">
        <w:rPr>
          <w:sz w:val="28"/>
          <w:szCs w:val="28"/>
        </w:rPr>
        <w:t>предоставления участником</w:t>
      </w:r>
      <w:r w:rsidRPr="00981B75">
        <w:rPr>
          <w:sz w:val="28"/>
          <w:szCs w:val="28"/>
        </w:rPr>
        <w:t xml:space="preserve"> начисления осуществляются следующие проверки значений параметров:</w:t>
      </w:r>
    </w:p>
    <w:p w:rsidR="0095392A" w:rsidRPr="00981B75" w:rsidRDefault="0095392A" w:rsidP="0095392A">
      <w:pPr>
        <w:numPr>
          <w:ilvl w:val="0"/>
          <w:numId w:val="47"/>
        </w:numPr>
        <w:tabs>
          <w:tab w:val="clear" w:pos="360"/>
          <w:tab w:val="num" w:pos="426"/>
        </w:tabs>
        <w:spacing w:before="240" w:after="120"/>
        <w:ind w:left="709" w:firstLine="0"/>
        <w:jc w:val="both"/>
        <w:rPr>
          <w:sz w:val="28"/>
          <w:szCs w:val="28"/>
        </w:rPr>
      </w:pPr>
      <w:r w:rsidRPr="00981B75">
        <w:rPr>
          <w:b/>
          <w:i/>
          <w:sz w:val="28"/>
          <w:szCs w:val="28"/>
        </w:rPr>
        <w:t>Идентификатор документа – обязательн</w:t>
      </w:r>
      <w:r>
        <w:rPr>
          <w:b/>
          <w:i/>
          <w:sz w:val="28"/>
          <w:szCs w:val="28"/>
        </w:rPr>
        <w:t>ыйатрибут</w:t>
      </w:r>
      <w:r w:rsidRPr="00981B75">
        <w:rPr>
          <w:b/>
          <w:i/>
          <w:sz w:val="28"/>
          <w:szCs w:val="28"/>
        </w:rPr>
        <w:t xml:space="preserve"> «Id»</w:t>
      </w:r>
    </w:p>
    <w:p w:rsidR="0095392A" w:rsidRPr="00981B75" w:rsidRDefault="0095392A" w:rsidP="0095392A">
      <w:pPr>
        <w:ind w:firstLine="709"/>
        <w:jc w:val="both"/>
        <w:rPr>
          <w:sz w:val="28"/>
          <w:szCs w:val="28"/>
        </w:rPr>
      </w:pPr>
      <w:r w:rsidRPr="00981B75">
        <w:rPr>
          <w:sz w:val="28"/>
          <w:szCs w:val="28"/>
        </w:rPr>
        <w:t xml:space="preserve">Проверяется формат </w:t>
      </w:r>
      <w:r>
        <w:rPr>
          <w:sz w:val="28"/>
          <w:szCs w:val="28"/>
        </w:rPr>
        <w:t>атрибута</w:t>
      </w:r>
      <w:r w:rsidRPr="00981B75">
        <w:rPr>
          <w:sz w:val="28"/>
          <w:szCs w:val="28"/>
        </w:rPr>
        <w:t xml:space="preserve">: </w:t>
      </w:r>
    </w:p>
    <w:p w:rsidR="0095392A" w:rsidRPr="00981B75" w:rsidRDefault="0095392A" w:rsidP="0095392A">
      <w:pPr>
        <w:numPr>
          <w:ilvl w:val="0"/>
          <w:numId w:val="48"/>
        </w:numPr>
        <w:tabs>
          <w:tab w:val="left" w:pos="993"/>
        </w:tabs>
        <w:ind w:left="851" w:firstLine="0"/>
        <w:jc w:val="both"/>
        <w:rPr>
          <w:sz w:val="28"/>
          <w:szCs w:val="28"/>
        </w:rPr>
      </w:pPr>
      <w:r w:rsidRPr="00981B75">
        <w:rPr>
          <w:sz w:val="28"/>
          <w:szCs w:val="28"/>
        </w:rPr>
        <w:t xml:space="preserve">длина не более 50 символов; </w:t>
      </w:r>
    </w:p>
    <w:p w:rsidR="0095392A" w:rsidRPr="00981B75" w:rsidRDefault="0095392A" w:rsidP="0095392A">
      <w:pPr>
        <w:numPr>
          <w:ilvl w:val="0"/>
          <w:numId w:val="48"/>
        </w:numPr>
        <w:tabs>
          <w:tab w:val="left" w:pos="993"/>
        </w:tabs>
        <w:ind w:left="851" w:firstLine="0"/>
        <w:jc w:val="both"/>
        <w:rPr>
          <w:sz w:val="28"/>
          <w:szCs w:val="28"/>
        </w:rPr>
      </w:pPr>
      <w:r w:rsidRPr="00981B75">
        <w:rPr>
          <w:sz w:val="28"/>
          <w:szCs w:val="28"/>
        </w:rPr>
        <w:t xml:space="preserve">первый символ должен быть буквой (A-Z). </w:t>
      </w:r>
    </w:p>
    <w:p w:rsidR="0095392A" w:rsidRPr="00981B75" w:rsidRDefault="0095392A" w:rsidP="0095392A">
      <w:pPr>
        <w:ind w:left="851"/>
        <w:jc w:val="both"/>
        <w:rPr>
          <w:sz w:val="28"/>
          <w:szCs w:val="28"/>
        </w:rPr>
      </w:pPr>
      <w:r w:rsidRPr="00981B75">
        <w:rPr>
          <w:sz w:val="28"/>
          <w:szCs w:val="28"/>
        </w:rPr>
        <w:t xml:space="preserve">В случае неуспешной проверки возвращается </w:t>
      </w:r>
      <w:r w:rsidRPr="004E6EB0">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w:instrText>
      </w:r>
      <w:r w:rsidR="009273BE">
        <w:instrText xml:space="preserve">ERGEFORMAT </w:instrText>
      </w:r>
      <w:r w:rsidR="009273BE">
        <w:fldChar w:fldCharType="separate"/>
      </w:r>
      <w:r w:rsidR="000750F5">
        <w:t>6</w:t>
      </w:r>
      <w:r w:rsidR="009273BE">
        <w:fldChar w:fldCharType="end"/>
      </w:r>
      <w:r w:rsidRPr="00981B75">
        <w:rPr>
          <w:sz w:val="28"/>
          <w:szCs w:val="28"/>
        </w:rPr>
        <w:t xml:space="preserve">). </w:t>
      </w:r>
    </w:p>
    <w:p w:rsidR="0095392A" w:rsidRPr="00981B75" w:rsidRDefault="0095392A" w:rsidP="0095392A">
      <w:pPr>
        <w:numPr>
          <w:ilvl w:val="0"/>
          <w:numId w:val="47"/>
        </w:numPr>
        <w:tabs>
          <w:tab w:val="clear" w:pos="360"/>
          <w:tab w:val="num" w:pos="567"/>
        </w:tabs>
        <w:spacing w:before="240" w:after="120"/>
        <w:ind w:left="709" w:firstLine="0"/>
        <w:jc w:val="both"/>
        <w:rPr>
          <w:sz w:val="28"/>
          <w:szCs w:val="28"/>
        </w:rPr>
      </w:pPr>
      <w:r w:rsidRPr="00981B75">
        <w:rPr>
          <w:b/>
          <w:i/>
          <w:sz w:val="28"/>
          <w:szCs w:val="28"/>
        </w:rPr>
        <w:t>Уникальный идентификатор начисления (УИН) – обя</w:t>
      </w:r>
      <w:r>
        <w:rPr>
          <w:b/>
          <w:i/>
          <w:sz w:val="28"/>
          <w:szCs w:val="28"/>
        </w:rPr>
        <w:t>зательный атрибут «SupplierBillID»</w:t>
      </w:r>
    </w:p>
    <w:p w:rsidR="0095392A" w:rsidRPr="00981B75" w:rsidRDefault="0095392A" w:rsidP="0095392A">
      <w:pPr>
        <w:tabs>
          <w:tab w:val="num" w:pos="567"/>
        </w:tabs>
        <w:ind w:left="851"/>
        <w:jc w:val="both"/>
        <w:rPr>
          <w:sz w:val="28"/>
          <w:szCs w:val="28"/>
        </w:rPr>
      </w:pPr>
      <w:r w:rsidRPr="00981B75">
        <w:rPr>
          <w:sz w:val="28"/>
          <w:szCs w:val="28"/>
        </w:rPr>
        <w:t xml:space="preserve">Проверяется формат </w:t>
      </w:r>
      <w:r>
        <w:rPr>
          <w:sz w:val="28"/>
          <w:szCs w:val="28"/>
        </w:rPr>
        <w:t>атрибута</w:t>
      </w:r>
      <w:r w:rsidRPr="00981B75">
        <w:rPr>
          <w:sz w:val="28"/>
          <w:szCs w:val="28"/>
        </w:rPr>
        <w:t>: строка длиной 20 букв или цифр или 25 цифр.</w:t>
      </w:r>
    </w:p>
    <w:p w:rsidR="0095392A" w:rsidRPr="00981B75" w:rsidRDefault="0095392A" w:rsidP="0095392A">
      <w:pPr>
        <w:ind w:left="851"/>
        <w:jc w:val="both"/>
        <w:rPr>
          <w:sz w:val="28"/>
          <w:szCs w:val="28"/>
        </w:rPr>
      </w:pPr>
      <w:r w:rsidRPr="00981B75">
        <w:rPr>
          <w:sz w:val="28"/>
          <w:szCs w:val="28"/>
        </w:rPr>
        <w:t xml:space="preserve">Маска ввода: </w:t>
      </w:r>
    </w:p>
    <w:p w:rsidR="0095392A" w:rsidRPr="00981B75" w:rsidRDefault="0095392A" w:rsidP="0095392A">
      <w:pPr>
        <w:ind w:left="1134"/>
        <w:jc w:val="both"/>
        <w:rPr>
          <w:sz w:val="28"/>
          <w:szCs w:val="28"/>
        </w:rPr>
      </w:pPr>
      <w:r w:rsidRPr="00981B75">
        <w:rPr>
          <w:sz w:val="28"/>
          <w:szCs w:val="28"/>
        </w:rPr>
        <w:t>\</w:t>
      </w:r>
      <w:r w:rsidRPr="00981B75">
        <w:rPr>
          <w:sz w:val="28"/>
          <w:szCs w:val="28"/>
          <w:lang w:val="en-US"/>
        </w:rPr>
        <w:t>w</w:t>
      </w:r>
      <w:r w:rsidRPr="00981B75">
        <w:rPr>
          <w:sz w:val="28"/>
          <w:szCs w:val="28"/>
        </w:rPr>
        <w:t>{20}</w:t>
      </w:r>
    </w:p>
    <w:p w:rsidR="0095392A" w:rsidRPr="00981B75" w:rsidRDefault="0095392A" w:rsidP="0095392A">
      <w:pPr>
        <w:ind w:left="1134"/>
        <w:jc w:val="both"/>
        <w:rPr>
          <w:sz w:val="28"/>
          <w:szCs w:val="28"/>
        </w:rPr>
      </w:pPr>
      <w:r w:rsidRPr="00981B75">
        <w:rPr>
          <w:sz w:val="28"/>
          <w:szCs w:val="28"/>
        </w:rPr>
        <w:t>\</w:t>
      </w:r>
      <w:r w:rsidRPr="00981B75">
        <w:rPr>
          <w:sz w:val="28"/>
          <w:szCs w:val="28"/>
          <w:lang w:val="en-US"/>
        </w:rPr>
        <w:t>d</w:t>
      </w:r>
      <w:r w:rsidRPr="00981B75">
        <w:rPr>
          <w:sz w:val="28"/>
          <w:szCs w:val="28"/>
        </w:rPr>
        <w:t>{25}</w:t>
      </w:r>
    </w:p>
    <w:p w:rsidR="0095392A" w:rsidRPr="00981B75" w:rsidRDefault="0095392A" w:rsidP="0095392A">
      <w:pPr>
        <w:pStyle w:val="afffff9"/>
        <w:ind w:left="851"/>
        <w:jc w:val="both"/>
        <w:rPr>
          <w:sz w:val="28"/>
          <w:szCs w:val="28"/>
        </w:rPr>
      </w:pPr>
      <w:r w:rsidRPr="00981B75">
        <w:rPr>
          <w:sz w:val="28"/>
          <w:szCs w:val="28"/>
        </w:rPr>
        <w:t xml:space="preserve">В случае неуспешной проверки возвращается </w:t>
      </w:r>
      <w:r w:rsidRPr="004E6EB0">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pStyle w:val="afffff9"/>
        <w:ind w:left="851"/>
        <w:jc w:val="both"/>
        <w:rPr>
          <w:sz w:val="28"/>
          <w:szCs w:val="28"/>
        </w:rPr>
      </w:pPr>
    </w:p>
    <w:p w:rsidR="0095392A" w:rsidRPr="00981B75" w:rsidRDefault="0095392A" w:rsidP="0095392A">
      <w:pPr>
        <w:ind w:left="851"/>
        <w:jc w:val="both"/>
        <w:rPr>
          <w:sz w:val="28"/>
          <w:szCs w:val="28"/>
        </w:rPr>
      </w:pPr>
      <w:r w:rsidRPr="00981B75">
        <w:rPr>
          <w:sz w:val="28"/>
          <w:szCs w:val="28"/>
        </w:rPr>
        <w:t>Дополнительно проверяется:</w:t>
      </w:r>
    </w:p>
    <w:p w:rsidR="0095392A" w:rsidRPr="00981B75" w:rsidRDefault="0095392A" w:rsidP="0095392A">
      <w:pPr>
        <w:ind w:left="851"/>
        <w:jc w:val="both"/>
        <w:rPr>
          <w:sz w:val="28"/>
          <w:szCs w:val="28"/>
        </w:rPr>
      </w:pPr>
      <w:r w:rsidRPr="00981B75">
        <w:rPr>
          <w:sz w:val="28"/>
          <w:szCs w:val="28"/>
        </w:rPr>
        <w:t xml:space="preserve">А) </w:t>
      </w:r>
      <w:r w:rsidRPr="009B204C">
        <w:rPr>
          <w:sz w:val="28"/>
          <w:szCs w:val="28"/>
          <w:u w:val="single"/>
        </w:rPr>
        <w:t>Если длина поля 20 символов</w:t>
      </w:r>
      <w:r w:rsidRPr="00981B75">
        <w:rPr>
          <w:sz w:val="28"/>
          <w:szCs w:val="28"/>
        </w:rPr>
        <w:t xml:space="preserve">, то проверяется (согласно требованиям раздела </w:t>
      </w:r>
      <w:r w:rsidR="009273BE">
        <w:fldChar w:fldCharType="begin"/>
      </w:r>
      <w:r w:rsidR="009273BE">
        <w:instrText xml:space="preserve"> REF _Ref410064346 \r \h  \* MERGEFORMAT </w:instrText>
      </w:r>
      <w:r w:rsidR="009273BE">
        <w:fldChar w:fldCharType="separate"/>
      </w:r>
      <w:r w:rsidR="000750F5">
        <w:t>6</w:t>
      </w:r>
      <w:r w:rsidR="009273BE">
        <w:fldChar w:fldCharType="end"/>
      </w:r>
      <w:r>
        <w:rPr>
          <w:sz w:val="28"/>
          <w:szCs w:val="28"/>
        </w:rPr>
        <w:t>)</w:t>
      </w:r>
      <w:r w:rsidRPr="00981B75">
        <w:rPr>
          <w:sz w:val="28"/>
          <w:szCs w:val="28"/>
        </w:rPr>
        <w:t>:</w:t>
      </w:r>
    </w:p>
    <w:p w:rsidR="0095392A" w:rsidRDefault="0095392A" w:rsidP="0095392A">
      <w:pPr>
        <w:numPr>
          <w:ilvl w:val="0"/>
          <w:numId w:val="48"/>
        </w:numPr>
        <w:ind w:left="1134" w:firstLine="0"/>
        <w:jc w:val="both"/>
        <w:rPr>
          <w:sz w:val="28"/>
          <w:szCs w:val="28"/>
        </w:rPr>
      </w:pPr>
      <w:r>
        <w:rPr>
          <w:sz w:val="28"/>
          <w:szCs w:val="28"/>
        </w:rPr>
        <w:t>о</w:t>
      </w:r>
      <w:r w:rsidRPr="00981B75">
        <w:rPr>
          <w:sz w:val="28"/>
          <w:szCs w:val="28"/>
        </w:rPr>
        <w:t>тсутствие букв в УИН при значении 1 в поле «С</w:t>
      </w:r>
      <w:r w:rsidRPr="00981B75">
        <w:rPr>
          <w:rFonts w:hint="eastAsia"/>
          <w:sz w:val="28"/>
          <w:szCs w:val="28"/>
        </w:rPr>
        <w:t>татусизменения</w:t>
      </w:r>
      <w:r w:rsidRPr="00981B75">
        <w:rPr>
          <w:sz w:val="28"/>
          <w:szCs w:val="28"/>
        </w:rPr>
        <w:t>»</w:t>
      </w:r>
      <w:r>
        <w:rPr>
          <w:sz w:val="28"/>
          <w:szCs w:val="28"/>
        </w:rPr>
        <w:t>;</w:t>
      </w:r>
    </w:p>
    <w:p w:rsidR="0095392A" w:rsidRPr="00981B75" w:rsidRDefault="0095392A" w:rsidP="0095392A">
      <w:pPr>
        <w:numPr>
          <w:ilvl w:val="0"/>
          <w:numId w:val="48"/>
        </w:numPr>
        <w:ind w:left="1134" w:firstLine="0"/>
        <w:jc w:val="both"/>
        <w:rPr>
          <w:sz w:val="28"/>
          <w:szCs w:val="28"/>
        </w:rPr>
      </w:pPr>
      <w:r>
        <w:rPr>
          <w:sz w:val="28"/>
          <w:szCs w:val="28"/>
        </w:rPr>
        <w:t>значение в тэге</w:t>
      </w:r>
      <w:r w:rsidRPr="00981B75">
        <w:rPr>
          <w:sz w:val="28"/>
          <w:szCs w:val="28"/>
        </w:rPr>
        <w:t xml:space="preserve"> ChangeStatus - если в УИНе нового начисления есть буквы, то возвращается </w:t>
      </w:r>
      <w:r w:rsidRPr="004E6EB0">
        <w:rPr>
          <w:i/>
          <w:sz w:val="28"/>
          <w:szCs w:val="28"/>
        </w:rPr>
        <w:t>код ошибки «238» - «Наличие букв в УИН недопустимо»</w:t>
      </w:r>
      <w:r>
        <w:rPr>
          <w:sz w:val="28"/>
          <w:szCs w:val="28"/>
        </w:rPr>
        <w:t>;</w:t>
      </w:r>
    </w:p>
    <w:p w:rsidR="0095392A" w:rsidRPr="00981B75" w:rsidRDefault="0095392A" w:rsidP="0095392A">
      <w:pPr>
        <w:numPr>
          <w:ilvl w:val="0"/>
          <w:numId w:val="48"/>
        </w:numPr>
        <w:spacing w:before="120"/>
        <w:ind w:left="1134" w:firstLine="0"/>
        <w:jc w:val="both"/>
        <w:rPr>
          <w:sz w:val="28"/>
          <w:szCs w:val="28"/>
        </w:rPr>
      </w:pPr>
      <w:r w:rsidRPr="00981B75">
        <w:rPr>
          <w:sz w:val="28"/>
          <w:szCs w:val="28"/>
        </w:rPr>
        <w:t xml:space="preserve">невырожденность уникального номера начисления: 16 цифр, указанных в разрядах с 4 по 19, не могут все одновременно быть = 0. Если все 16 цифр = 0, то возвращается </w:t>
      </w:r>
      <w:r w:rsidRPr="004E6EB0">
        <w:rPr>
          <w:i/>
          <w:sz w:val="28"/>
          <w:szCs w:val="28"/>
        </w:rPr>
        <w:t>код ошибки «237» - «Некорректный формат УИН»</w:t>
      </w:r>
      <w:r>
        <w:rPr>
          <w:sz w:val="28"/>
          <w:szCs w:val="28"/>
        </w:rPr>
        <w:t>;</w:t>
      </w:r>
    </w:p>
    <w:p w:rsidR="0095392A" w:rsidRPr="00981B75" w:rsidRDefault="0095392A" w:rsidP="0095392A">
      <w:pPr>
        <w:numPr>
          <w:ilvl w:val="0"/>
          <w:numId w:val="48"/>
        </w:numPr>
        <w:spacing w:before="120"/>
        <w:ind w:left="1134" w:firstLine="0"/>
        <w:jc w:val="both"/>
        <w:rPr>
          <w:sz w:val="28"/>
          <w:szCs w:val="28"/>
        </w:rPr>
      </w:pPr>
      <w:r w:rsidRPr="00981B75">
        <w:rPr>
          <w:sz w:val="28"/>
          <w:szCs w:val="28"/>
        </w:rPr>
        <w:t xml:space="preserve">контрольный разряд УИН – значение 20-го разряда УИН (алгоритм расчета контрольного разряда приведен в разделе </w:t>
      </w:r>
      <w:r w:rsidR="009273BE">
        <w:fldChar w:fldCharType="begin"/>
      </w:r>
      <w:r w:rsidR="009273BE">
        <w:instrText xml:space="preserve"> REF _Ref375580597 \n \h  \* MERGEFORMAT </w:instrText>
      </w:r>
      <w:r w:rsidR="009273BE">
        <w:fldChar w:fldCharType="separate"/>
      </w:r>
      <w:r w:rsidR="000750F5" w:rsidRPr="0050277B">
        <w:rPr>
          <w:sz w:val="28"/>
          <w:szCs w:val="28"/>
        </w:rPr>
        <w:t>3.1.3</w:t>
      </w:r>
      <w:r w:rsidR="009273BE">
        <w:fldChar w:fldCharType="end"/>
      </w:r>
      <w:r w:rsidRPr="00981B75">
        <w:rPr>
          <w:sz w:val="28"/>
          <w:szCs w:val="28"/>
        </w:rPr>
        <w:t xml:space="preserve">) - если значение в 20-м разряде не соответствует рассчитанному значению, то возвращается </w:t>
      </w:r>
      <w:r w:rsidRPr="004E6EB0">
        <w:rPr>
          <w:i/>
          <w:sz w:val="28"/>
          <w:szCs w:val="28"/>
        </w:rPr>
        <w:t>код ошибки «234» - «Контрольный разряд УИН имеет некорректное значение</w:t>
      </w:r>
      <w:r>
        <w:rPr>
          <w:sz w:val="28"/>
          <w:szCs w:val="28"/>
        </w:rPr>
        <w:t>»;</w:t>
      </w:r>
    </w:p>
    <w:p w:rsidR="0095392A" w:rsidRPr="0088677B" w:rsidRDefault="0095392A" w:rsidP="0095392A">
      <w:pPr>
        <w:numPr>
          <w:ilvl w:val="0"/>
          <w:numId w:val="48"/>
        </w:numPr>
        <w:spacing w:before="120"/>
        <w:ind w:left="1134" w:firstLine="0"/>
        <w:jc w:val="both"/>
        <w:rPr>
          <w:sz w:val="28"/>
          <w:szCs w:val="28"/>
        </w:rPr>
      </w:pPr>
      <w:r w:rsidRPr="005566D1">
        <w:rPr>
          <w:sz w:val="28"/>
          <w:szCs w:val="28"/>
        </w:rPr>
        <w:t>соответствие длины УИН требованиям к порядку его формирования</w:t>
      </w:r>
      <w:r w:rsidRPr="00981B75">
        <w:rPr>
          <w:sz w:val="28"/>
          <w:szCs w:val="28"/>
        </w:rPr>
        <w:t xml:space="preserve">при значении </w:t>
      </w:r>
      <w:r>
        <w:rPr>
          <w:sz w:val="28"/>
          <w:szCs w:val="28"/>
        </w:rPr>
        <w:t>«</w:t>
      </w:r>
      <w:r w:rsidRPr="00981B75">
        <w:rPr>
          <w:sz w:val="28"/>
          <w:szCs w:val="28"/>
        </w:rPr>
        <w:t>1</w:t>
      </w:r>
      <w:r>
        <w:rPr>
          <w:sz w:val="28"/>
          <w:szCs w:val="28"/>
        </w:rPr>
        <w:t>» (новое)</w:t>
      </w:r>
      <w:r w:rsidRPr="00981B75">
        <w:rPr>
          <w:sz w:val="28"/>
          <w:szCs w:val="28"/>
        </w:rPr>
        <w:t xml:space="preserve"> в поле «С</w:t>
      </w:r>
      <w:r w:rsidRPr="00981B75">
        <w:rPr>
          <w:rFonts w:hint="eastAsia"/>
          <w:sz w:val="28"/>
          <w:szCs w:val="28"/>
        </w:rPr>
        <w:t>татусизменения</w:t>
      </w:r>
      <w:r w:rsidRPr="00981B75">
        <w:rPr>
          <w:sz w:val="28"/>
          <w:szCs w:val="28"/>
        </w:rPr>
        <w:t>»</w:t>
      </w:r>
      <w:r w:rsidRPr="005566D1">
        <w:rPr>
          <w:sz w:val="28"/>
          <w:szCs w:val="28"/>
        </w:rPr>
        <w:noBreakHyphen/>
        <w:t xml:space="preserve"> если </w:t>
      </w:r>
      <w:r>
        <w:rPr>
          <w:sz w:val="28"/>
          <w:szCs w:val="28"/>
        </w:rPr>
        <w:t>отправитель начисления</w:t>
      </w:r>
      <w:r w:rsidRPr="005566D1">
        <w:rPr>
          <w:sz w:val="28"/>
          <w:szCs w:val="28"/>
        </w:rPr>
        <w:t xml:space="preserve"> не входит в перечень участников, </w:t>
      </w:r>
      <w:r w:rsidR="00F428D5">
        <w:rPr>
          <w:sz w:val="28"/>
          <w:szCs w:val="28"/>
        </w:rPr>
        <w:t xml:space="preserve">которые должны формировать УИН </w:t>
      </w:r>
      <w:r w:rsidRPr="005566D1">
        <w:rPr>
          <w:sz w:val="28"/>
          <w:szCs w:val="28"/>
        </w:rPr>
        <w:t>в соответствие с п.</w:t>
      </w:r>
      <w:r w:rsidR="009273BE">
        <w:fldChar w:fldCharType="begin"/>
      </w:r>
      <w:r w:rsidR="009273BE">
        <w:instrText xml:space="preserve"> REF _Ref461381015 \n \h  \* MERGEFORMAT </w:instrText>
      </w:r>
      <w:r w:rsidR="009273BE">
        <w:fldChar w:fldCharType="separate"/>
      </w:r>
      <w:r w:rsidR="000750F5">
        <w:rPr>
          <w:sz w:val="28"/>
          <w:szCs w:val="28"/>
        </w:rPr>
        <w:t>3.1.1</w:t>
      </w:r>
      <w:r w:rsidR="009273BE">
        <w:fldChar w:fldCharType="end"/>
      </w:r>
      <w:r w:rsidRPr="005566D1">
        <w:rPr>
          <w:sz w:val="28"/>
          <w:szCs w:val="28"/>
        </w:rPr>
        <w:t xml:space="preserve"> настоящего документа, то возвращается </w:t>
      </w:r>
      <w:r w:rsidRPr="005566D1">
        <w:rPr>
          <w:i/>
          <w:sz w:val="28"/>
          <w:szCs w:val="28"/>
        </w:rPr>
        <w:t>код ошибки «51» - «Длина УИН не соответствует требованиям к порядку его формирования».</w:t>
      </w:r>
    </w:p>
    <w:p w:rsidR="0095392A" w:rsidRPr="00981B75" w:rsidRDefault="0095392A" w:rsidP="0095392A">
      <w:pPr>
        <w:spacing w:before="120"/>
        <w:ind w:left="1134"/>
        <w:jc w:val="both"/>
        <w:rPr>
          <w:sz w:val="28"/>
          <w:szCs w:val="28"/>
        </w:rPr>
      </w:pPr>
    </w:p>
    <w:p w:rsidR="0095392A" w:rsidRPr="00981B75" w:rsidRDefault="0095392A" w:rsidP="0095392A">
      <w:pPr>
        <w:spacing w:before="240" w:after="240"/>
        <w:ind w:left="851"/>
        <w:jc w:val="both"/>
        <w:rPr>
          <w:sz w:val="28"/>
          <w:szCs w:val="28"/>
        </w:rPr>
      </w:pPr>
      <w:r w:rsidRPr="00981B75">
        <w:rPr>
          <w:sz w:val="28"/>
          <w:szCs w:val="28"/>
        </w:rPr>
        <w:t xml:space="preserve">Б) </w:t>
      </w:r>
      <w:r w:rsidRPr="009B204C">
        <w:rPr>
          <w:sz w:val="28"/>
          <w:szCs w:val="28"/>
          <w:u w:val="single"/>
        </w:rPr>
        <w:t>Если длина поля 25 цифр</w:t>
      </w:r>
      <w:r w:rsidRPr="00981B75">
        <w:rPr>
          <w:sz w:val="28"/>
          <w:szCs w:val="28"/>
        </w:rPr>
        <w:t>, то проверяется (согласно требованиям раздела</w:t>
      </w:r>
      <w:r>
        <w:rPr>
          <w:sz w:val="28"/>
          <w:szCs w:val="28"/>
          <w:lang w:val="en-US"/>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Pr>
          <w:sz w:val="28"/>
          <w:szCs w:val="28"/>
        </w:rPr>
        <w:t>)</w:t>
      </w:r>
      <w:r w:rsidRPr="00981B75">
        <w:rPr>
          <w:sz w:val="28"/>
          <w:szCs w:val="28"/>
        </w:rPr>
        <w:t>:</w:t>
      </w:r>
    </w:p>
    <w:p w:rsidR="0095392A" w:rsidRPr="00981B75" w:rsidRDefault="0095392A" w:rsidP="0095392A">
      <w:pPr>
        <w:numPr>
          <w:ilvl w:val="0"/>
          <w:numId w:val="48"/>
        </w:numPr>
        <w:ind w:left="1134" w:firstLine="0"/>
        <w:jc w:val="both"/>
        <w:rPr>
          <w:sz w:val="28"/>
          <w:szCs w:val="28"/>
        </w:rPr>
      </w:pPr>
      <w:r w:rsidRPr="00981B75">
        <w:rPr>
          <w:sz w:val="28"/>
          <w:szCs w:val="28"/>
        </w:rPr>
        <w:t xml:space="preserve">невырожденность уникального номера начисления: 16 цифр, указанных в разрядах с 9 по 24 УИН, не могут все одновременно </w:t>
      </w:r>
      <w:r w:rsidRPr="00981B75">
        <w:rPr>
          <w:sz w:val="28"/>
          <w:szCs w:val="28"/>
        </w:rPr>
        <w:br/>
        <w:t xml:space="preserve">быть = 0. Если все 16 цифр = «0», то возвращается </w:t>
      </w:r>
      <w:r w:rsidRPr="004E6EB0">
        <w:rPr>
          <w:i/>
          <w:sz w:val="28"/>
          <w:szCs w:val="28"/>
        </w:rPr>
        <w:t>код ошибки «237» - «Некорректный формат УИН»</w:t>
      </w:r>
      <w:r w:rsidRPr="00981B75">
        <w:rPr>
          <w:sz w:val="28"/>
          <w:szCs w:val="28"/>
        </w:rPr>
        <w:t>;</w:t>
      </w:r>
    </w:p>
    <w:p w:rsidR="0095392A" w:rsidRPr="00981B75" w:rsidRDefault="0095392A" w:rsidP="0095392A">
      <w:pPr>
        <w:numPr>
          <w:ilvl w:val="0"/>
          <w:numId w:val="48"/>
        </w:numPr>
        <w:spacing w:before="120"/>
        <w:ind w:left="1134" w:firstLine="0"/>
        <w:jc w:val="both"/>
        <w:rPr>
          <w:sz w:val="28"/>
          <w:szCs w:val="28"/>
        </w:rPr>
      </w:pPr>
      <w:r w:rsidRPr="00981B75">
        <w:rPr>
          <w:sz w:val="28"/>
          <w:szCs w:val="28"/>
        </w:rPr>
        <w:t xml:space="preserve">равенство первых 8 цифр УИН (после перевода из десятичного представления в шестнадцатеричное) значению уникального регистрационного номера (УРН) Участника. В случае неуспешной проверки возвращается </w:t>
      </w:r>
      <w:r w:rsidRPr="004E6EB0">
        <w:rPr>
          <w:i/>
          <w:sz w:val="28"/>
          <w:szCs w:val="28"/>
        </w:rPr>
        <w:t>код «10» - «Некорректный УРН в УИН</w:t>
      </w:r>
      <w:r>
        <w:rPr>
          <w:sz w:val="28"/>
          <w:szCs w:val="28"/>
        </w:rPr>
        <w:t>»;</w:t>
      </w:r>
    </w:p>
    <w:p w:rsidR="0095392A" w:rsidRPr="00981B75" w:rsidRDefault="0095392A" w:rsidP="0095392A">
      <w:pPr>
        <w:numPr>
          <w:ilvl w:val="0"/>
          <w:numId w:val="48"/>
        </w:numPr>
        <w:spacing w:before="120"/>
        <w:ind w:left="1134" w:firstLine="0"/>
        <w:jc w:val="both"/>
        <w:rPr>
          <w:sz w:val="28"/>
          <w:szCs w:val="28"/>
        </w:rPr>
      </w:pPr>
      <w:r w:rsidRPr="00981B75">
        <w:rPr>
          <w:sz w:val="28"/>
          <w:szCs w:val="28"/>
        </w:rPr>
        <w:t>контрольный разряд УИН – значение 25-го разряда УИН (алгоритм расчета контрольного разряда приведен в разделе</w:t>
      </w:r>
      <w:r>
        <w:rPr>
          <w:sz w:val="28"/>
          <w:szCs w:val="28"/>
        </w:rPr>
        <w:t> </w:t>
      </w:r>
      <w:r w:rsidR="009273BE">
        <w:fldChar w:fldCharType="begin"/>
      </w:r>
      <w:r w:rsidR="009273BE">
        <w:instrText xml:space="preserve"> REF _Ref375580597 \n \h  \* MERGEFORMAT </w:instrText>
      </w:r>
      <w:r w:rsidR="009273BE">
        <w:fldChar w:fldCharType="separate"/>
      </w:r>
      <w:r w:rsidR="000750F5" w:rsidRPr="0050277B">
        <w:rPr>
          <w:sz w:val="28"/>
          <w:szCs w:val="28"/>
        </w:rPr>
        <w:t>3.1.3</w:t>
      </w:r>
      <w:r w:rsidR="009273BE">
        <w:fldChar w:fldCharType="end"/>
      </w:r>
      <w:r w:rsidRPr="00981B75">
        <w:rPr>
          <w:sz w:val="28"/>
          <w:szCs w:val="28"/>
        </w:rPr>
        <w:t xml:space="preserve">) - если значение в 25-м разряде не соответствует рассчитанному значению, возвращается </w:t>
      </w:r>
      <w:r w:rsidRPr="004E6EB0">
        <w:rPr>
          <w:i/>
          <w:sz w:val="28"/>
          <w:szCs w:val="28"/>
        </w:rPr>
        <w:t>код ошибки «234» - «Контрольный разряд УИН имеет некорректное значение»</w:t>
      </w:r>
      <w:r>
        <w:rPr>
          <w:sz w:val="28"/>
          <w:szCs w:val="28"/>
        </w:rPr>
        <w:t>;</w:t>
      </w:r>
    </w:p>
    <w:p w:rsidR="0095392A" w:rsidRPr="0088677B" w:rsidRDefault="0095392A" w:rsidP="0095392A">
      <w:pPr>
        <w:numPr>
          <w:ilvl w:val="0"/>
          <w:numId w:val="48"/>
        </w:numPr>
        <w:spacing w:before="120"/>
        <w:ind w:left="1134" w:firstLine="0"/>
        <w:jc w:val="both"/>
        <w:rPr>
          <w:sz w:val="28"/>
          <w:szCs w:val="28"/>
        </w:rPr>
      </w:pPr>
      <w:r w:rsidRPr="005566D1">
        <w:rPr>
          <w:sz w:val="28"/>
          <w:szCs w:val="28"/>
        </w:rPr>
        <w:t xml:space="preserve">соответствие длины УИН требованиям к порядку его формирования </w:t>
      </w:r>
      <w:r w:rsidRPr="00981B75">
        <w:rPr>
          <w:sz w:val="28"/>
          <w:szCs w:val="28"/>
        </w:rPr>
        <w:t xml:space="preserve">при значении </w:t>
      </w:r>
      <w:r>
        <w:rPr>
          <w:sz w:val="28"/>
          <w:szCs w:val="28"/>
        </w:rPr>
        <w:t>«</w:t>
      </w:r>
      <w:r w:rsidRPr="00981B75">
        <w:rPr>
          <w:sz w:val="28"/>
          <w:szCs w:val="28"/>
        </w:rPr>
        <w:t>1</w:t>
      </w:r>
      <w:r>
        <w:rPr>
          <w:sz w:val="28"/>
          <w:szCs w:val="28"/>
        </w:rPr>
        <w:t>» (новое)</w:t>
      </w:r>
      <w:r w:rsidRPr="00981B75">
        <w:rPr>
          <w:sz w:val="28"/>
          <w:szCs w:val="28"/>
        </w:rPr>
        <w:t xml:space="preserve"> в поле «С</w:t>
      </w:r>
      <w:r w:rsidRPr="00981B75">
        <w:rPr>
          <w:rFonts w:hint="eastAsia"/>
          <w:sz w:val="28"/>
          <w:szCs w:val="28"/>
        </w:rPr>
        <w:t>татусизменения</w:t>
      </w:r>
      <w:r w:rsidRPr="00981B75">
        <w:rPr>
          <w:sz w:val="28"/>
          <w:szCs w:val="28"/>
        </w:rPr>
        <w:t>»</w:t>
      </w:r>
      <w:r w:rsidRPr="005566D1">
        <w:rPr>
          <w:sz w:val="28"/>
          <w:szCs w:val="28"/>
        </w:rPr>
        <w:noBreakHyphen/>
        <w:t xml:space="preserve"> если </w:t>
      </w:r>
      <w:r>
        <w:rPr>
          <w:sz w:val="28"/>
          <w:szCs w:val="28"/>
        </w:rPr>
        <w:t>отправитель начисления</w:t>
      </w:r>
      <w:r w:rsidRPr="005566D1">
        <w:rPr>
          <w:sz w:val="28"/>
          <w:szCs w:val="28"/>
        </w:rPr>
        <w:t xml:space="preserve"> не входит в перечень участников, </w:t>
      </w:r>
      <w:r w:rsidR="00F428D5">
        <w:rPr>
          <w:sz w:val="28"/>
          <w:szCs w:val="28"/>
        </w:rPr>
        <w:t xml:space="preserve">которые должны формировать УИН </w:t>
      </w:r>
      <w:r w:rsidRPr="005566D1">
        <w:rPr>
          <w:sz w:val="28"/>
          <w:szCs w:val="28"/>
        </w:rPr>
        <w:t>в соответствие с п.</w:t>
      </w:r>
      <w:r w:rsidR="008B3881">
        <w:rPr>
          <w:sz w:val="28"/>
          <w:szCs w:val="28"/>
        </w:rPr>
        <w:fldChar w:fldCharType="begin"/>
      </w:r>
      <w:r>
        <w:rPr>
          <w:sz w:val="28"/>
          <w:szCs w:val="28"/>
        </w:rPr>
        <w:instrText xml:space="preserve"> REF _Ref461382928 \n \h </w:instrText>
      </w:r>
      <w:r w:rsidR="008B3881">
        <w:rPr>
          <w:sz w:val="28"/>
          <w:szCs w:val="28"/>
        </w:rPr>
      </w:r>
      <w:r w:rsidR="008B3881">
        <w:rPr>
          <w:sz w:val="28"/>
          <w:szCs w:val="28"/>
        </w:rPr>
        <w:fldChar w:fldCharType="separate"/>
      </w:r>
      <w:r w:rsidR="000750F5">
        <w:rPr>
          <w:sz w:val="28"/>
          <w:szCs w:val="28"/>
        </w:rPr>
        <w:t>3.1.2</w:t>
      </w:r>
      <w:r w:rsidR="008B3881">
        <w:rPr>
          <w:sz w:val="28"/>
          <w:szCs w:val="28"/>
        </w:rPr>
        <w:fldChar w:fldCharType="end"/>
      </w:r>
      <w:r w:rsidRPr="005566D1">
        <w:rPr>
          <w:sz w:val="28"/>
          <w:szCs w:val="28"/>
        </w:rPr>
        <w:t xml:space="preserve"> настоящего документа, то возвращается </w:t>
      </w:r>
      <w:r w:rsidRPr="005566D1">
        <w:rPr>
          <w:i/>
          <w:sz w:val="28"/>
          <w:szCs w:val="28"/>
        </w:rPr>
        <w:t>код ошибки «51» - «Длина УИН не соответствует требованиям к порядку его формирования».</w:t>
      </w:r>
    </w:p>
    <w:p w:rsidR="0095392A" w:rsidRPr="00981B75" w:rsidRDefault="0095392A" w:rsidP="0095392A">
      <w:pPr>
        <w:numPr>
          <w:ilvl w:val="0"/>
          <w:numId w:val="47"/>
        </w:numPr>
        <w:tabs>
          <w:tab w:val="clear" w:pos="360"/>
          <w:tab w:val="num" w:pos="426"/>
        </w:tabs>
        <w:spacing w:before="240" w:after="120"/>
        <w:ind w:left="709" w:firstLine="0"/>
        <w:jc w:val="both"/>
        <w:rPr>
          <w:b/>
          <w:i/>
          <w:sz w:val="28"/>
          <w:szCs w:val="28"/>
        </w:rPr>
      </w:pPr>
      <w:r w:rsidRPr="00981B75">
        <w:rPr>
          <w:b/>
          <w:i/>
          <w:sz w:val="28"/>
          <w:szCs w:val="28"/>
        </w:rPr>
        <w:t>Дата начисления суммы, подлежащей уплате плательщиком– обязательн</w:t>
      </w:r>
      <w:r>
        <w:rPr>
          <w:b/>
          <w:i/>
          <w:sz w:val="28"/>
          <w:szCs w:val="28"/>
        </w:rPr>
        <w:t>ыйатрибут</w:t>
      </w:r>
      <w:r w:rsidRPr="00981B75">
        <w:rPr>
          <w:b/>
          <w:i/>
          <w:sz w:val="28"/>
          <w:szCs w:val="28"/>
        </w:rPr>
        <w:t xml:space="preserve"> «BillDat</w:t>
      </w:r>
      <w:r>
        <w:rPr>
          <w:b/>
          <w:i/>
          <w:sz w:val="28"/>
          <w:szCs w:val="28"/>
        </w:rPr>
        <w:t>e»</w:t>
      </w:r>
    </w:p>
    <w:p w:rsidR="0095392A" w:rsidRPr="00981B75" w:rsidRDefault="0095392A" w:rsidP="0095392A">
      <w:pPr>
        <w:tabs>
          <w:tab w:val="num" w:pos="567"/>
        </w:tabs>
        <w:spacing w:before="120"/>
        <w:ind w:left="851" w:firstLine="709"/>
        <w:jc w:val="both"/>
        <w:rPr>
          <w:sz w:val="28"/>
          <w:szCs w:val="28"/>
        </w:rPr>
      </w:pPr>
      <w:r w:rsidRPr="00981B75">
        <w:rPr>
          <w:sz w:val="28"/>
          <w:szCs w:val="28"/>
        </w:rPr>
        <w:t xml:space="preserve">Проверяется формат поля: должно содержать значение даты (формат определен стандартом XML/XSD, опубликованным по адресу </w:t>
      </w:r>
      <w:hyperlink r:id="rId26" w:anchor="date" w:history="1">
        <w:r w:rsidRPr="00981B75">
          <w:rPr>
            <w:sz w:val="28"/>
            <w:szCs w:val="28"/>
          </w:rPr>
          <w:t>http://www.w3.org/TR/xmlschema-2/#date</w:t>
        </w:r>
      </w:hyperlink>
      <w:r w:rsidRPr="00981B75">
        <w:rPr>
          <w:sz w:val="28"/>
          <w:szCs w:val="28"/>
        </w:rPr>
        <w:t xml:space="preserve">). В случае неуспешной проверки возвращается </w:t>
      </w:r>
      <w:r w:rsidRPr="009B204C">
        <w:rPr>
          <w:i/>
          <w:sz w:val="28"/>
          <w:szCs w:val="28"/>
        </w:rPr>
        <w:t xml:space="preserve">код ошибки «11» </w:t>
      </w:r>
      <w:r w:rsidRPr="009B204C">
        <w:rPr>
          <w:i/>
          <w:sz w:val="28"/>
          <w:szCs w:val="28"/>
        </w:rPr>
        <w:noBreakHyphen/>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C863B4" w:rsidRDefault="0095392A" w:rsidP="0095392A">
      <w:pPr>
        <w:tabs>
          <w:tab w:val="num" w:pos="567"/>
        </w:tabs>
        <w:spacing w:before="120"/>
        <w:ind w:left="851" w:firstLine="709"/>
        <w:jc w:val="both"/>
        <w:rPr>
          <w:sz w:val="28"/>
          <w:szCs w:val="28"/>
        </w:rPr>
      </w:pPr>
      <w:r w:rsidRPr="00C863B4">
        <w:rPr>
          <w:sz w:val="28"/>
          <w:szCs w:val="28"/>
        </w:rPr>
        <w:t xml:space="preserve">Проверяется, что дата начисления не ранее 1 января 2013 года - если дата начисления ранее, чем 1 января 2013 года, то возвращается </w:t>
      </w:r>
      <w:r w:rsidRPr="00C863B4">
        <w:rPr>
          <w:i/>
          <w:sz w:val="28"/>
          <w:szCs w:val="28"/>
        </w:rPr>
        <w:t>код ошибки «52» - «Начисление от даты ранее 2013 года не подлежит передаче в ГИС ГМП»</w:t>
      </w:r>
      <w:r w:rsidRPr="00C863B4">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C863B4">
        <w:rPr>
          <w:sz w:val="28"/>
          <w:szCs w:val="28"/>
        </w:rPr>
        <w:t>).</w:t>
      </w:r>
    </w:p>
    <w:p w:rsidR="0095392A" w:rsidRPr="00884B1C" w:rsidRDefault="0095392A" w:rsidP="0095392A">
      <w:pPr>
        <w:tabs>
          <w:tab w:val="num" w:pos="567"/>
        </w:tabs>
        <w:spacing w:before="120"/>
        <w:ind w:left="851" w:firstLine="709"/>
        <w:jc w:val="both"/>
        <w:rPr>
          <w:sz w:val="28"/>
          <w:szCs w:val="28"/>
        </w:rPr>
      </w:pPr>
      <w:r w:rsidRPr="00C863B4">
        <w:rPr>
          <w:sz w:val="28"/>
          <w:szCs w:val="28"/>
        </w:rPr>
        <w:t xml:space="preserve">Проверяется, что дата начисления </w:t>
      </w:r>
      <w:r w:rsidRPr="00C863B4">
        <w:rPr>
          <w:i/>
          <w:sz w:val="28"/>
          <w:szCs w:val="28"/>
        </w:rPr>
        <w:t>не может превышать дату загрузки более чем на одни сутки</w:t>
      </w:r>
      <w:r w:rsidRPr="00C863B4">
        <w:rPr>
          <w:sz w:val="28"/>
          <w:szCs w:val="28"/>
        </w:rPr>
        <w:t xml:space="preserve">. Если условие не выполняется, то возвращается </w:t>
      </w:r>
      <w:r w:rsidRPr="00C863B4">
        <w:rPr>
          <w:i/>
          <w:sz w:val="28"/>
          <w:szCs w:val="28"/>
        </w:rPr>
        <w:t xml:space="preserve">код ошибки «56» </w:t>
      </w:r>
      <w:r w:rsidRPr="00C863B4">
        <w:rPr>
          <w:i/>
          <w:sz w:val="28"/>
          <w:szCs w:val="28"/>
        </w:rPr>
        <w:noBreakHyphen/>
        <w:t xml:space="preserve"> «Дата сущности не может превышать дату загрузки более чем на одни сутки»</w:t>
      </w:r>
      <w:r w:rsidRPr="00C863B4">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C863B4">
        <w:rPr>
          <w:sz w:val="28"/>
          <w:szCs w:val="28"/>
        </w:rPr>
        <w:t>).</w:t>
      </w:r>
    </w:p>
    <w:p w:rsidR="0095392A" w:rsidRPr="00981B75" w:rsidRDefault="00F428D5" w:rsidP="0095392A">
      <w:pPr>
        <w:numPr>
          <w:ilvl w:val="0"/>
          <w:numId w:val="47"/>
        </w:numPr>
        <w:tabs>
          <w:tab w:val="clear" w:pos="360"/>
          <w:tab w:val="num" w:pos="426"/>
        </w:tabs>
        <w:spacing w:before="240"/>
        <w:ind w:left="709" w:firstLine="0"/>
        <w:jc w:val="both"/>
        <w:rPr>
          <w:b/>
          <w:i/>
          <w:sz w:val="28"/>
          <w:szCs w:val="28"/>
        </w:rPr>
      </w:pPr>
      <w:r>
        <w:rPr>
          <w:b/>
          <w:i/>
          <w:sz w:val="28"/>
          <w:szCs w:val="28"/>
        </w:rPr>
        <w:t xml:space="preserve">Дата, </w:t>
      </w:r>
      <w:r w:rsidR="0095392A" w:rsidRPr="00981B75">
        <w:rPr>
          <w:b/>
          <w:i/>
          <w:sz w:val="28"/>
          <w:szCs w:val="28"/>
        </w:rPr>
        <w:t xml:space="preserve">до которой </w:t>
      </w:r>
      <w:r w:rsidR="0095392A">
        <w:rPr>
          <w:b/>
          <w:i/>
          <w:sz w:val="28"/>
          <w:szCs w:val="28"/>
        </w:rPr>
        <w:t xml:space="preserve">включительно </w:t>
      </w:r>
      <w:r w:rsidR="0095392A" w:rsidRPr="00981B75">
        <w:rPr>
          <w:b/>
          <w:i/>
          <w:sz w:val="28"/>
          <w:szCs w:val="28"/>
        </w:rPr>
        <w:t xml:space="preserve">актуально выставленное начисление </w:t>
      </w:r>
      <w:r>
        <w:rPr>
          <w:b/>
          <w:i/>
          <w:sz w:val="28"/>
          <w:szCs w:val="28"/>
        </w:rPr>
        <w:t>–</w:t>
      </w:r>
      <w:r w:rsidR="0095392A" w:rsidRPr="00981B75">
        <w:rPr>
          <w:b/>
          <w:i/>
          <w:sz w:val="28"/>
          <w:szCs w:val="28"/>
        </w:rPr>
        <w:t xml:space="preserve"> необязательноеполе «ValidUntil»</w:t>
      </w:r>
    </w:p>
    <w:p w:rsidR="0095392A" w:rsidRPr="00A23DC8" w:rsidRDefault="0095392A" w:rsidP="0095392A">
      <w:pPr>
        <w:tabs>
          <w:tab w:val="num" w:pos="426"/>
        </w:tabs>
        <w:spacing w:after="120"/>
        <w:ind w:left="709"/>
        <w:jc w:val="both"/>
        <w:rPr>
          <w:sz w:val="28"/>
          <w:szCs w:val="28"/>
        </w:rPr>
      </w:pPr>
      <w:r w:rsidRPr="00981B75">
        <w:rPr>
          <w:i/>
          <w:sz w:val="28"/>
          <w:szCs w:val="28"/>
        </w:rPr>
        <w:t>(если дата не указана - начисление в Системе не имеет срока давности)</w:t>
      </w:r>
    </w:p>
    <w:p w:rsidR="0095392A" w:rsidRPr="00ED4702" w:rsidRDefault="0095392A" w:rsidP="0095392A">
      <w:pPr>
        <w:tabs>
          <w:tab w:val="num" w:pos="567"/>
        </w:tabs>
        <w:spacing w:before="120"/>
        <w:ind w:left="851" w:firstLine="709"/>
        <w:jc w:val="both"/>
        <w:rPr>
          <w:sz w:val="28"/>
          <w:szCs w:val="28"/>
        </w:rPr>
      </w:pPr>
      <w:r w:rsidRPr="00981B75">
        <w:rPr>
          <w:sz w:val="28"/>
          <w:szCs w:val="28"/>
        </w:rPr>
        <w:t xml:space="preserve">Проверяется формат поля: должно содержать значение даты (формат определен стандартом </w:t>
      </w:r>
      <w:r w:rsidRPr="00ED4702">
        <w:rPr>
          <w:sz w:val="28"/>
          <w:szCs w:val="28"/>
        </w:rPr>
        <w:t>XML</w:t>
      </w:r>
      <w:r w:rsidRPr="00981B75">
        <w:rPr>
          <w:sz w:val="28"/>
          <w:szCs w:val="28"/>
        </w:rPr>
        <w:t>/</w:t>
      </w:r>
      <w:r w:rsidRPr="00ED4702">
        <w:rPr>
          <w:sz w:val="28"/>
          <w:szCs w:val="28"/>
        </w:rPr>
        <w:t>XSD</w:t>
      </w:r>
      <w:r w:rsidRPr="00981B75">
        <w:rPr>
          <w:sz w:val="28"/>
          <w:szCs w:val="28"/>
        </w:rPr>
        <w:t xml:space="preserve">, опубликованным по адресу </w:t>
      </w:r>
      <w:hyperlink r:id="rId27" w:anchor="date" w:history="1">
        <w:r w:rsidRPr="00ED4702">
          <w:rPr>
            <w:sz w:val="28"/>
            <w:szCs w:val="28"/>
          </w:rPr>
          <w:t>http://www.w3.org/TR/xmlschema-2/#date</w:t>
        </w:r>
      </w:hyperlink>
      <w:r w:rsidRPr="00ED4702">
        <w:rPr>
          <w:sz w:val="28"/>
          <w:szCs w:val="28"/>
        </w:rPr>
        <w:t>).</w:t>
      </w:r>
      <w:r w:rsidRPr="00981B75">
        <w:rPr>
          <w:sz w:val="28"/>
          <w:szCs w:val="28"/>
        </w:rPr>
        <w:t xml:space="preserve"> В случае неуспешной проверки возвращается </w:t>
      </w:r>
      <w:r w:rsidRPr="00ED4702">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numPr>
          <w:ilvl w:val="0"/>
          <w:numId w:val="47"/>
        </w:numPr>
        <w:tabs>
          <w:tab w:val="clear" w:pos="360"/>
          <w:tab w:val="num" w:pos="426"/>
        </w:tabs>
        <w:spacing w:before="240"/>
        <w:ind w:left="709" w:firstLine="0"/>
        <w:jc w:val="both"/>
        <w:rPr>
          <w:b/>
          <w:i/>
          <w:sz w:val="28"/>
          <w:szCs w:val="28"/>
        </w:rPr>
      </w:pPr>
      <w:r w:rsidRPr="00981B75">
        <w:rPr>
          <w:b/>
          <w:i/>
          <w:sz w:val="28"/>
          <w:szCs w:val="28"/>
        </w:rPr>
        <w:t>Дата отсылки плательщику документа с начислением – необяз</w:t>
      </w:r>
      <w:r>
        <w:rPr>
          <w:b/>
          <w:i/>
          <w:sz w:val="28"/>
          <w:szCs w:val="28"/>
        </w:rPr>
        <w:t>ательное поле «DocDispatchDate»</w:t>
      </w:r>
    </w:p>
    <w:p w:rsidR="0095392A" w:rsidRPr="00A23DC8" w:rsidRDefault="0095392A" w:rsidP="0095392A">
      <w:pPr>
        <w:tabs>
          <w:tab w:val="num" w:pos="426"/>
        </w:tabs>
        <w:spacing w:after="120"/>
        <w:ind w:left="709"/>
        <w:jc w:val="both"/>
        <w:rPr>
          <w:i/>
          <w:sz w:val="28"/>
          <w:szCs w:val="28"/>
        </w:rPr>
      </w:pPr>
      <w:r w:rsidRPr="00981B75">
        <w:rPr>
          <w:i/>
          <w:sz w:val="28"/>
          <w:szCs w:val="28"/>
        </w:rPr>
        <w:t>(заполняется в случае, если документ был вручен плательщику получателем средств)</w:t>
      </w:r>
    </w:p>
    <w:p w:rsidR="0095392A" w:rsidRPr="00ED4702" w:rsidRDefault="0095392A" w:rsidP="0095392A">
      <w:pPr>
        <w:tabs>
          <w:tab w:val="num" w:pos="567"/>
        </w:tabs>
        <w:spacing w:before="120"/>
        <w:ind w:left="851" w:firstLine="709"/>
        <w:jc w:val="both"/>
        <w:rPr>
          <w:sz w:val="28"/>
          <w:szCs w:val="28"/>
        </w:rPr>
      </w:pPr>
      <w:r w:rsidRPr="00981B75">
        <w:rPr>
          <w:sz w:val="28"/>
          <w:szCs w:val="28"/>
        </w:rPr>
        <w:t xml:space="preserve">Проверяется формат поля: должно содержать значение даты (формат определен стандартом </w:t>
      </w:r>
      <w:r w:rsidRPr="00ED4702">
        <w:rPr>
          <w:sz w:val="28"/>
          <w:szCs w:val="28"/>
        </w:rPr>
        <w:t>XML</w:t>
      </w:r>
      <w:r w:rsidRPr="00981B75">
        <w:rPr>
          <w:sz w:val="28"/>
          <w:szCs w:val="28"/>
        </w:rPr>
        <w:t>/</w:t>
      </w:r>
      <w:r w:rsidRPr="00ED4702">
        <w:rPr>
          <w:sz w:val="28"/>
          <w:szCs w:val="28"/>
        </w:rPr>
        <w:t>XSD</w:t>
      </w:r>
      <w:r w:rsidRPr="00981B75">
        <w:rPr>
          <w:sz w:val="28"/>
          <w:szCs w:val="28"/>
        </w:rPr>
        <w:t xml:space="preserve">, опубликованным по адресу </w:t>
      </w:r>
      <w:hyperlink r:id="rId28" w:anchor="date" w:history="1">
        <w:r w:rsidRPr="00ED4702">
          <w:rPr>
            <w:sz w:val="28"/>
            <w:szCs w:val="28"/>
          </w:rPr>
          <w:t>http://www.w3.org/TR/xmlschema-2/#date</w:t>
        </w:r>
      </w:hyperlink>
      <w:r w:rsidRPr="00ED4702">
        <w:rPr>
          <w:sz w:val="28"/>
          <w:szCs w:val="28"/>
        </w:rPr>
        <w:t>).</w:t>
      </w:r>
      <w:r w:rsidRPr="00981B75">
        <w:rPr>
          <w:sz w:val="28"/>
          <w:szCs w:val="28"/>
        </w:rPr>
        <w:t xml:space="preserve"> В случае неуспешной проверки возвращается </w:t>
      </w:r>
      <w:r w:rsidRPr="00ED4702">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w:instrText>
      </w:r>
      <w:r w:rsidR="009273BE">
        <w:instrText xml:space="preserve">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numPr>
          <w:ilvl w:val="0"/>
          <w:numId w:val="47"/>
        </w:numPr>
        <w:tabs>
          <w:tab w:val="clear" w:pos="360"/>
          <w:tab w:val="num" w:pos="709"/>
        </w:tabs>
        <w:spacing w:before="240"/>
        <w:ind w:left="709" w:firstLine="0"/>
        <w:jc w:val="both"/>
        <w:rPr>
          <w:b/>
          <w:i/>
          <w:sz w:val="28"/>
          <w:szCs w:val="28"/>
        </w:rPr>
      </w:pPr>
      <w:r w:rsidRPr="00981B75">
        <w:rPr>
          <w:b/>
          <w:i/>
          <w:sz w:val="28"/>
          <w:szCs w:val="28"/>
        </w:rPr>
        <w:t>Уникальные идентификаторы (УИН) начислений, на основании которых выставлено данноеначисление – необязательное поле MainSupplierBillIDList/ MainSupplierBillI</w:t>
      </w:r>
      <w:r>
        <w:rPr>
          <w:b/>
          <w:i/>
          <w:sz w:val="28"/>
          <w:szCs w:val="28"/>
        </w:rPr>
        <w:t>D</w:t>
      </w:r>
    </w:p>
    <w:p w:rsidR="0095392A" w:rsidRPr="00A23DC8" w:rsidRDefault="0095392A" w:rsidP="0095392A">
      <w:pPr>
        <w:pStyle w:val="a1"/>
        <w:numPr>
          <w:ilvl w:val="0"/>
          <w:numId w:val="0"/>
        </w:numPr>
        <w:tabs>
          <w:tab w:val="num" w:pos="709"/>
        </w:tabs>
        <w:spacing w:line="240" w:lineRule="auto"/>
        <w:ind w:left="709"/>
        <w:rPr>
          <w:rFonts w:ascii="Times New Roman" w:hAnsi="Times New Roman"/>
          <w:i/>
          <w:sz w:val="28"/>
          <w:szCs w:val="28"/>
        </w:rPr>
      </w:pPr>
    </w:p>
    <w:p w:rsidR="0095392A" w:rsidRPr="00981B75" w:rsidRDefault="0095392A" w:rsidP="0095392A">
      <w:pPr>
        <w:pStyle w:val="a1"/>
        <w:numPr>
          <w:ilvl w:val="0"/>
          <w:numId w:val="0"/>
        </w:numPr>
        <w:tabs>
          <w:tab w:val="num" w:pos="851"/>
        </w:tabs>
        <w:spacing w:after="120" w:line="240" w:lineRule="auto"/>
        <w:ind w:left="851"/>
        <w:rPr>
          <w:rFonts w:ascii="Times New Roman" w:hAnsi="Times New Roman"/>
          <w:sz w:val="28"/>
          <w:szCs w:val="28"/>
        </w:rPr>
      </w:pPr>
      <w:r w:rsidRPr="00981B75">
        <w:rPr>
          <w:rFonts w:ascii="Times New Roman" w:hAnsi="Times New Roman"/>
          <w:sz w:val="28"/>
          <w:szCs w:val="28"/>
        </w:rPr>
        <w:t>Проверяется:</w:t>
      </w:r>
    </w:p>
    <w:p w:rsidR="0095392A" w:rsidRPr="00981B75" w:rsidRDefault="0095392A" w:rsidP="0095392A">
      <w:pPr>
        <w:pStyle w:val="a1"/>
        <w:numPr>
          <w:ilvl w:val="0"/>
          <w:numId w:val="48"/>
        </w:numPr>
        <w:tabs>
          <w:tab w:val="num" w:pos="426"/>
          <w:tab w:val="num" w:pos="851"/>
        </w:tabs>
        <w:spacing w:line="240" w:lineRule="auto"/>
        <w:ind w:left="1134" w:firstLine="0"/>
        <w:rPr>
          <w:rFonts w:ascii="Times New Roman" w:hAnsi="Times New Roman"/>
          <w:sz w:val="28"/>
          <w:szCs w:val="28"/>
        </w:rPr>
      </w:pPr>
      <w:r w:rsidRPr="00981B75">
        <w:rPr>
          <w:rFonts w:ascii="Times New Roman" w:hAnsi="Times New Roman"/>
          <w:sz w:val="28"/>
          <w:szCs w:val="28"/>
        </w:rPr>
        <w:t>количество связанных начислений в списке – разрешается указать не более 9 идентификаторов связанных начислений;</w:t>
      </w:r>
    </w:p>
    <w:p w:rsidR="0095392A" w:rsidRPr="00981B75" w:rsidRDefault="0095392A" w:rsidP="0095392A">
      <w:pPr>
        <w:pStyle w:val="a1"/>
        <w:numPr>
          <w:ilvl w:val="0"/>
          <w:numId w:val="48"/>
        </w:numPr>
        <w:tabs>
          <w:tab w:val="num" w:pos="426"/>
          <w:tab w:val="num" w:pos="851"/>
        </w:tabs>
        <w:spacing w:line="240" w:lineRule="auto"/>
        <w:ind w:left="1134" w:firstLine="0"/>
        <w:rPr>
          <w:rFonts w:ascii="Times New Roman" w:hAnsi="Times New Roman"/>
          <w:sz w:val="28"/>
          <w:szCs w:val="28"/>
        </w:rPr>
      </w:pPr>
      <w:r w:rsidRPr="00981B75">
        <w:rPr>
          <w:rFonts w:ascii="Times New Roman" w:hAnsi="Times New Roman"/>
          <w:sz w:val="28"/>
          <w:szCs w:val="28"/>
        </w:rPr>
        <w:t>формат каждого идентификатора в списке, согласно формату УИН (п.2 настоящего раздела)</w:t>
      </w:r>
    </w:p>
    <w:p w:rsidR="0095392A" w:rsidRPr="00981B75" w:rsidRDefault="0095392A" w:rsidP="0095392A">
      <w:pPr>
        <w:tabs>
          <w:tab w:val="num" w:pos="426"/>
          <w:tab w:val="num" w:pos="851"/>
        </w:tabs>
        <w:ind w:left="851"/>
        <w:jc w:val="both"/>
        <w:rPr>
          <w:b/>
          <w:i/>
          <w:sz w:val="28"/>
          <w:szCs w:val="28"/>
        </w:rPr>
      </w:pPr>
      <w:r w:rsidRPr="00981B75">
        <w:rPr>
          <w:sz w:val="28"/>
          <w:szCs w:val="28"/>
        </w:rPr>
        <w:t xml:space="preserve">В случае неуспешной проверки возвращается </w:t>
      </w:r>
      <w:r w:rsidRPr="004E6EB0">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numPr>
          <w:ilvl w:val="0"/>
          <w:numId w:val="47"/>
        </w:numPr>
        <w:tabs>
          <w:tab w:val="clear" w:pos="360"/>
          <w:tab w:val="num" w:pos="426"/>
        </w:tabs>
        <w:spacing w:before="240" w:after="120"/>
        <w:ind w:left="709" w:firstLine="0"/>
        <w:jc w:val="both"/>
        <w:rPr>
          <w:b/>
          <w:i/>
          <w:sz w:val="28"/>
          <w:szCs w:val="28"/>
        </w:rPr>
      </w:pPr>
      <w:r w:rsidRPr="00981B75">
        <w:rPr>
          <w:b/>
          <w:i/>
          <w:sz w:val="28"/>
          <w:szCs w:val="28"/>
        </w:rPr>
        <w:t>Данные организации, являющейся получателем средств – обязательны</w:t>
      </w:r>
      <w:r>
        <w:rPr>
          <w:b/>
          <w:i/>
          <w:sz w:val="28"/>
          <w:szCs w:val="28"/>
        </w:rPr>
        <w:t>й блок данных «SupplierOrgInfo»</w:t>
      </w:r>
    </w:p>
    <w:p w:rsidR="0095392A" w:rsidRPr="00981B75" w:rsidRDefault="0095392A" w:rsidP="0095392A">
      <w:pPr>
        <w:tabs>
          <w:tab w:val="num" w:pos="426"/>
        </w:tabs>
        <w:spacing w:after="120"/>
        <w:ind w:left="851"/>
        <w:jc w:val="both"/>
        <w:rPr>
          <w:sz w:val="28"/>
          <w:szCs w:val="28"/>
        </w:rPr>
      </w:pPr>
      <w:r w:rsidRPr="00981B75">
        <w:rPr>
          <w:sz w:val="28"/>
          <w:szCs w:val="28"/>
        </w:rPr>
        <w:t xml:space="preserve">Выполняются форматные проверки полей блока (описаны ниже). В случае неуспешной проверки возвращается </w:t>
      </w:r>
      <w:r w:rsidRPr="00CC4395">
        <w:rPr>
          <w:i/>
          <w:sz w:val="28"/>
          <w:szCs w:val="28"/>
        </w:rPr>
        <w:t>код ошибки «11» - «Формат запроса (файла) не соответствует xsd-схеме</w:t>
      </w:r>
      <w:r w:rsidRPr="0074612F">
        <w:rPr>
          <w:sz w:val="28"/>
          <w:szCs w:val="28"/>
        </w:rPr>
        <w:t xml:space="preserve">» </w:t>
      </w:r>
      <w:r w:rsidRPr="00981B75">
        <w:rPr>
          <w:sz w:val="28"/>
          <w:szCs w:val="28"/>
        </w:rPr>
        <w:t xml:space="preserve">(см.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993"/>
        <w:jc w:val="both"/>
        <w:rPr>
          <w:b/>
          <w:i/>
          <w:sz w:val="28"/>
          <w:szCs w:val="28"/>
        </w:rPr>
      </w:pPr>
      <w:r w:rsidRPr="00981B75">
        <w:rPr>
          <w:b/>
          <w:i/>
          <w:sz w:val="28"/>
          <w:szCs w:val="28"/>
        </w:rPr>
        <w:t>7.1 Наименование организ</w:t>
      </w:r>
      <w:r>
        <w:rPr>
          <w:b/>
          <w:i/>
          <w:sz w:val="28"/>
          <w:szCs w:val="28"/>
        </w:rPr>
        <w:t>ации – обязательное поле «Name»</w:t>
      </w:r>
    </w:p>
    <w:p w:rsidR="0095392A" w:rsidRPr="00981B75" w:rsidRDefault="0095392A" w:rsidP="0095392A">
      <w:pPr>
        <w:ind w:left="1134"/>
        <w:jc w:val="both"/>
        <w:rPr>
          <w:sz w:val="28"/>
          <w:szCs w:val="28"/>
        </w:rPr>
      </w:pPr>
      <w:r w:rsidRPr="00981B75">
        <w:rPr>
          <w:sz w:val="28"/>
          <w:szCs w:val="28"/>
        </w:rPr>
        <w:t xml:space="preserve">Проверяется формат поля: длина поля от 1 до 160 символов.В случае неуспешной проверки возвращается </w:t>
      </w:r>
      <w:r w:rsidRPr="00CA7BDC">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993"/>
        <w:jc w:val="both"/>
        <w:rPr>
          <w:b/>
          <w:i/>
          <w:sz w:val="28"/>
          <w:szCs w:val="28"/>
        </w:rPr>
      </w:pPr>
      <w:r w:rsidRPr="00981B75">
        <w:rPr>
          <w:b/>
          <w:i/>
          <w:sz w:val="28"/>
          <w:szCs w:val="28"/>
        </w:rPr>
        <w:t>7.2 ИНН органи</w:t>
      </w:r>
      <w:r>
        <w:rPr>
          <w:b/>
          <w:i/>
          <w:sz w:val="28"/>
          <w:szCs w:val="28"/>
        </w:rPr>
        <w:t>зации – обязательное поле «INN»</w:t>
      </w:r>
    </w:p>
    <w:p w:rsidR="0095392A" w:rsidRPr="00981B75" w:rsidRDefault="0095392A" w:rsidP="0095392A">
      <w:pPr>
        <w:pStyle w:val="afffff9"/>
        <w:ind w:left="1134" w:firstLine="284"/>
        <w:jc w:val="both"/>
        <w:rPr>
          <w:sz w:val="28"/>
          <w:szCs w:val="28"/>
        </w:rPr>
      </w:pPr>
      <w:r w:rsidRPr="00981B75">
        <w:rPr>
          <w:sz w:val="28"/>
          <w:szCs w:val="28"/>
        </w:rPr>
        <w:t>Проверяется формат поля: 10 цифр, и при этом первый и второй знаки (цифры) не могут одновременн</w:t>
      </w:r>
      <w:r>
        <w:rPr>
          <w:sz w:val="28"/>
          <w:szCs w:val="28"/>
        </w:rPr>
        <w:t>о принимать значение ноль («0»</w:t>
      </w:r>
      <w:r w:rsidRPr="00981B75">
        <w:rPr>
          <w:sz w:val="28"/>
          <w:szCs w:val="28"/>
        </w:rPr>
        <w:t>).</w:t>
      </w:r>
    </w:p>
    <w:p w:rsidR="0095392A" w:rsidRPr="00981B75" w:rsidRDefault="0095392A" w:rsidP="0095392A">
      <w:pPr>
        <w:ind w:left="1134"/>
        <w:jc w:val="both"/>
        <w:rPr>
          <w:sz w:val="28"/>
          <w:szCs w:val="28"/>
        </w:rPr>
      </w:pPr>
      <w:r w:rsidRPr="00981B75">
        <w:rPr>
          <w:sz w:val="28"/>
          <w:szCs w:val="28"/>
        </w:rPr>
        <w:t xml:space="preserve">Маска ввода: </w:t>
      </w:r>
    </w:p>
    <w:p w:rsidR="0095392A" w:rsidRPr="00981B75" w:rsidRDefault="0095392A" w:rsidP="0095392A">
      <w:pPr>
        <w:ind w:left="1134"/>
        <w:jc w:val="both"/>
        <w:rPr>
          <w:sz w:val="28"/>
          <w:szCs w:val="28"/>
        </w:rPr>
      </w:pPr>
      <w:r w:rsidRPr="006D1AF2">
        <w:rPr>
          <w:sz w:val="28"/>
          <w:szCs w:val="28"/>
        </w:rPr>
        <w:t>([^0^\D]\d|\d[^0^\D])\d{8}</w:t>
      </w:r>
    </w:p>
    <w:p w:rsidR="0095392A" w:rsidRPr="00981B75" w:rsidRDefault="0095392A" w:rsidP="0095392A">
      <w:pPr>
        <w:ind w:left="1134"/>
        <w:jc w:val="both"/>
        <w:rPr>
          <w:sz w:val="28"/>
          <w:szCs w:val="28"/>
        </w:rPr>
      </w:pPr>
      <w:r w:rsidRPr="00981B75">
        <w:rPr>
          <w:sz w:val="28"/>
          <w:szCs w:val="28"/>
        </w:rPr>
        <w:t xml:space="preserve">В случае неуспешной проверки возвращается </w:t>
      </w:r>
      <w:r w:rsidRPr="00CA7BDC">
        <w:rPr>
          <w:i/>
          <w:sz w:val="28"/>
          <w:szCs w:val="28"/>
        </w:rPr>
        <w:t>код ошибки «11» - «Формат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pStyle w:val="afffff9"/>
        <w:spacing w:before="120"/>
        <w:ind w:left="1134" w:firstLine="284"/>
        <w:jc w:val="both"/>
        <w:rPr>
          <w:sz w:val="28"/>
          <w:szCs w:val="28"/>
        </w:rPr>
      </w:pPr>
      <w:r w:rsidRPr="00981B75">
        <w:rPr>
          <w:sz w:val="28"/>
          <w:szCs w:val="28"/>
        </w:rPr>
        <w:t>Проверяется, что значение поля ИНН организации совпадает с ИНН организации, заг</w:t>
      </w:r>
      <w:r>
        <w:rPr>
          <w:sz w:val="28"/>
          <w:szCs w:val="28"/>
        </w:rPr>
        <w:t>ружающей начисление (в перечне У</w:t>
      </w:r>
      <w:r w:rsidRPr="00981B75">
        <w:rPr>
          <w:sz w:val="28"/>
          <w:szCs w:val="28"/>
        </w:rPr>
        <w:t xml:space="preserve">частников </w:t>
      </w:r>
      <w:r>
        <w:rPr>
          <w:sz w:val="28"/>
          <w:szCs w:val="28"/>
        </w:rPr>
        <w:t>осуществляется поиск организации</w:t>
      </w:r>
      <w:r w:rsidRPr="00981B75">
        <w:rPr>
          <w:sz w:val="28"/>
          <w:szCs w:val="28"/>
        </w:rPr>
        <w:t xml:space="preserve"> с УРН=</w:t>
      </w:r>
      <w:r w:rsidRPr="00ED4702">
        <w:rPr>
          <w:sz w:val="28"/>
          <w:szCs w:val="28"/>
        </w:rPr>
        <w:t>SenderIdentifier</w:t>
      </w:r>
      <w:r w:rsidRPr="00981B75">
        <w:rPr>
          <w:sz w:val="28"/>
          <w:szCs w:val="28"/>
        </w:rPr>
        <w:t>), или с ИНН организации, с</w:t>
      </w:r>
      <w:r>
        <w:rPr>
          <w:sz w:val="28"/>
          <w:szCs w:val="28"/>
        </w:rPr>
        <w:t>оздавшей начисление (в перечне У</w:t>
      </w:r>
      <w:r w:rsidRPr="00981B75">
        <w:rPr>
          <w:sz w:val="28"/>
          <w:szCs w:val="28"/>
        </w:rPr>
        <w:t xml:space="preserve">частников </w:t>
      </w:r>
      <w:r>
        <w:rPr>
          <w:sz w:val="28"/>
          <w:szCs w:val="28"/>
        </w:rPr>
        <w:t>осуществляется поиск организации</w:t>
      </w:r>
      <w:r w:rsidRPr="00981B75">
        <w:rPr>
          <w:sz w:val="28"/>
          <w:szCs w:val="28"/>
        </w:rPr>
        <w:t xml:space="preserve"> с УРН=</w:t>
      </w:r>
      <w:r w:rsidRPr="00ED4702">
        <w:rPr>
          <w:sz w:val="28"/>
          <w:szCs w:val="28"/>
        </w:rPr>
        <w:t>OriginatorID</w:t>
      </w:r>
      <w:r w:rsidRPr="00981B75">
        <w:rPr>
          <w:sz w:val="28"/>
          <w:szCs w:val="28"/>
        </w:rPr>
        <w:t xml:space="preserve">), и эта организация является подведомственной для организации, загружающей начисление. В случае неуспешных проверок возвращается </w:t>
      </w:r>
      <w:r w:rsidRPr="00ED4702">
        <w:rPr>
          <w:i/>
          <w:sz w:val="28"/>
          <w:szCs w:val="28"/>
        </w:rPr>
        <w:t xml:space="preserve">код «302» - «Попытка загрузки в систему информации другого участника» </w:t>
      </w:r>
      <w:r w:rsidRPr="00981B75">
        <w:rPr>
          <w:sz w:val="28"/>
          <w:szCs w:val="28"/>
        </w:rPr>
        <w:t xml:space="preserve">(см.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993"/>
        <w:jc w:val="both"/>
        <w:rPr>
          <w:b/>
          <w:i/>
          <w:sz w:val="28"/>
          <w:szCs w:val="28"/>
        </w:rPr>
      </w:pPr>
      <w:r w:rsidRPr="00981B75">
        <w:rPr>
          <w:b/>
          <w:i/>
          <w:sz w:val="28"/>
          <w:szCs w:val="28"/>
        </w:rPr>
        <w:t>7.3 КПП органи</w:t>
      </w:r>
      <w:r>
        <w:rPr>
          <w:b/>
          <w:i/>
          <w:sz w:val="28"/>
          <w:szCs w:val="28"/>
        </w:rPr>
        <w:t xml:space="preserve">зации </w:t>
      </w:r>
      <w:r w:rsidR="00F428D5">
        <w:rPr>
          <w:b/>
          <w:i/>
          <w:sz w:val="28"/>
          <w:szCs w:val="28"/>
        </w:rPr>
        <w:t>–</w:t>
      </w:r>
      <w:r>
        <w:rPr>
          <w:b/>
          <w:i/>
          <w:sz w:val="28"/>
          <w:szCs w:val="28"/>
        </w:rPr>
        <w:t xml:space="preserve"> обязательноеполе «KPP»</w:t>
      </w:r>
    </w:p>
    <w:p w:rsidR="0095392A" w:rsidRPr="00981B75" w:rsidRDefault="0095392A" w:rsidP="0095392A">
      <w:pPr>
        <w:pStyle w:val="afffff9"/>
        <w:ind w:left="1134" w:firstLine="284"/>
        <w:jc w:val="both"/>
        <w:rPr>
          <w:sz w:val="28"/>
          <w:szCs w:val="28"/>
        </w:rPr>
      </w:pPr>
      <w:r w:rsidRPr="00981B75">
        <w:rPr>
          <w:sz w:val="28"/>
          <w:szCs w:val="28"/>
        </w:rPr>
        <w:t>Проверяется формат поля: длина поля 9 символов, пятый и шестой из которых могут быть прописными (заглавными) латинскими буквами или цифрами, а все остальные только цифрами, и при этом первый и второй знаки (цифры) не могут одновреме</w:t>
      </w:r>
      <w:r>
        <w:rPr>
          <w:sz w:val="28"/>
          <w:szCs w:val="28"/>
        </w:rPr>
        <w:t>нно принимать значение ноль («0»</w:t>
      </w:r>
      <w:r w:rsidRPr="00981B75">
        <w:rPr>
          <w:sz w:val="28"/>
          <w:szCs w:val="28"/>
        </w:rPr>
        <w:t>).</w:t>
      </w:r>
    </w:p>
    <w:p w:rsidR="0095392A" w:rsidRPr="00981B75" w:rsidRDefault="0095392A" w:rsidP="0095392A">
      <w:pPr>
        <w:ind w:left="1134"/>
        <w:jc w:val="both"/>
        <w:rPr>
          <w:sz w:val="28"/>
          <w:szCs w:val="28"/>
        </w:rPr>
      </w:pPr>
      <w:r w:rsidRPr="00981B75">
        <w:rPr>
          <w:sz w:val="28"/>
          <w:szCs w:val="28"/>
        </w:rPr>
        <w:t>Маска ввода:</w:t>
      </w:r>
    </w:p>
    <w:p w:rsidR="0095392A" w:rsidRPr="00981B75" w:rsidRDefault="0095392A" w:rsidP="0095392A">
      <w:pPr>
        <w:ind w:left="1134"/>
        <w:jc w:val="both"/>
        <w:rPr>
          <w:sz w:val="28"/>
          <w:szCs w:val="28"/>
        </w:rPr>
      </w:pPr>
      <w:r w:rsidRPr="006D1AF2">
        <w:rPr>
          <w:sz w:val="28"/>
          <w:szCs w:val="28"/>
        </w:rPr>
        <w:t>([^0^\D]\d|\d[^0^\D])\d{2}[A-Z0-9]{2}\d{3}</w:t>
      </w:r>
    </w:p>
    <w:p w:rsidR="0095392A" w:rsidRPr="00981B75" w:rsidRDefault="0095392A" w:rsidP="0095392A">
      <w:pPr>
        <w:ind w:left="1134"/>
        <w:jc w:val="both"/>
        <w:rPr>
          <w:sz w:val="28"/>
          <w:szCs w:val="28"/>
        </w:rPr>
      </w:pPr>
      <w:r w:rsidRPr="00981B75">
        <w:rPr>
          <w:sz w:val="28"/>
          <w:szCs w:val="28"/>
        </w:rPr>
        <w:t xml:space="preserve">В случае неуспешной проверки возвращается </w:t>
      </w:r>
      <w:r w:rsidRPr="00CA7BDC">
        <w:rPr>
          <w:i/>
          <w:sz w:val="28"/>
          <w:szCs w:val="28"/>
        </w:rPr>
        <w:t xml:space="preserve">код ошибки «11» </w:t>
      </w:r>
      <w:r>
        <w:rPr>
          <w:i/>
          <w:sz w:val="28"/>
          <w:szCs w:val="28"/>
        </w:rPr>
        <w:noBreakHyphen/>
      </w:r>
      <w:r w:rsidRPr="00CA7BDC">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pStyle w:val="afffff9"/>
        <w:spacing w:before="120"/>
        <w:ind w:left="1134" w:firstLine="284"/>
        <w:jc w:val="both"/>
        <w:rPr>
          <w:sz w:val="28"/>
          <w:szCs w:val="28"/>
        </w:rPr>
      </w:pPr>
      <w:r w:rsidRPr="00981B75">
        <w:rPr>
          <w:sz w:val="28"/>
          <w:szCs w:val="28"/>
        </w:rPr>
        <w:t>Проверяется, что значение поля КПП организации совпадает с КПП организации, заг</w:t>
      </w:r>
      <w:r>
        <w:rPr>
          <w:sz w:val="28"/>
          <w:szCs w:val="28"/>
        </w:rPr>
        <w:t>ружающей начисление (в перечне У</w:t>
      </w:r>
      <w:r w:rsidRPr="00981B75">
        <w:rPr>
          <w:sz w:val="28"/>
          <w:szCs w:val="28"/>
        </w:rPr>
        <w:t xml:space="preserve">частников </w:t>
      </w:r>
      <w:r>
        <w:rPr>
          <w:sz w:val="28"/>
          <w:szCs w:val="28"/>
        </w:rPr>
        <w:t>осуществляется поиск организации</w:t>
      </w:r>
      <w:r w:rsidRPr="00981B75">
        <w:rPr>
          <w:sz w:val="28"/>
          <w:szCs w:val="28"/>
        </w:rPr>
        <w:t xml:space="preserve"> с УРН=</w:t>
      </w:r>
      <w:r w:rsidRPr="00ED4702">
        <w:rPr>
          <w:sz w:val="28"/>
          <w:szCs w:val="28"/>
        </w:rPr>
        <w:t>SenderIdentifier</w:t>
      </w:r>
      <w:r w:rsidRPr="00981B75">
        <w:rPr>
          <w:sz w:val="28"/>
          <w:szCs w:val="28"/>
        </w:rPr>
        <w:t xml:space="preserve">), или с КПП организации, создавшей начисление (в перечне участников </w:t>
      </w:r>
      <w:r>
        <w:rPr>
          <w:sz w:val="28"/>
          <w:szCs w:val="28"/>
        </w:rPr>
        <w:t>осуществляется поиск организации</w:t>
      </w:r>
      <w:r w:rsidRPr="00981B75">
        <w:rPr>
          <w:sz w:val="28"/>
          <w:szCs w:val="28"/>
        </w:rPr>
        <w:t xml:space="preserve"> с УРН=</w:t>
      </w:r>
      <w:r w:rsidRPr="00ED4702">
        <w:rPr>
          <w:sz w:val="28"/>
          <w:szCs w:val="28"/>
        </w:rPr>
        <w:t>OriginatorID</w:t>
      </w:r>
      <w:r w:rsidRPr="00981B75">
        <w:rPr>
          <w:sz w:val="28"/>
          <w:szCs w:val="28"/>
        </w:rPr>
        <w:t xml:space="preserve">), и эта организация является подведомственной для организации, загружающей начисление. В случае неуспешных проверок возвращается </w:t>
      </w:r>
      <w:r w:rsidRPr="00ED4702">
        <w:rPr>
          <w:i/>
          <w:sz w:val="28"/>
          <w:szCs w:val="28"/>
        </w:rPr>
        <w:t>код «302» - «Попытка загрузки в систему информации другого участника»</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993"/>
        <w:jc w:val="both"/>
        <w:rPr>
          <w:b/>
          <w:i/>
          <w:sz w:val="28"/>
          <w:szCs w:val="28"/>
        </w:rPr>
      </w:pPr>
      <w:r w:rsidRPr="00981B75">
        <w:rPr>
          <w:b/>
          <w:i/>
          <w:sz w:val="28"/>
          <w:szCs w:val="28"/>
        </w:rPr>
        <w:t>7.4 ОГРН организац</w:t>
      </w:r>
      <w:r>
        <w:rPr>
          <w:b/>
          <w:i/>
          <w:sz w:val="28"/>
          <w:szCs w:val="28"/>
        </w:rPr>
        <w:t>ии – необязательное поле «OGRN»</w:t>
      </w:r>
    </w:p>
    <w:p w:rsidR="0095392A" w:rsidRPr="00981B75" w:rsidRDefault="0095392A" w:rsidP="0095392A">
      <w:pPr>
        <w:ind w:left="1134"/>
        <w:jc w:val="both"/>
        <w:rPr>
          <w:sz w:val="28"/>
          <w:szCs w:val="28"/>
        </w:rPr>
      </w:pPr>
      <w:r w:rsidRPr="00981B75">
        <w:rPr>
          <w:sz w:val="28"/>
          <w:szCs w:val="28"/>
        </w:rPr>
        <w:t>Если значение указано, проверяется формат поля: 13 цифр.</w:t>
      </w:r>
    </w:p>
    <w:p w:rsidR="0095392A" w:rsidRPr="00981B75" w:rsidRDefault="0095392A" w:rsidP="0095392A">
      <w:pPr>
        <w:ind w:left="1134"/>
        <w:jc w:val="both"/>
        <w:rPr>
          <w:sz w:val="28"/>
          <w:szCs w:val="28"/>
        </w:rPr>
      </w:pPr>
      <w:r w:rsidRPr="00981B75">
        <w:rPr>
          <w:sz w:val="28"/>
          <w:szCs w:val="28"/>
        </w:rPr>
        <w:t>Маска ввода: \d{13}</w:t>
      </w:r>
    </w:p>
    <w:p w:rsidR="0095392A" w:rsidRPr="001D3E57" w:rsidRDefault="0095392A" w:rsidP="0095392A">
      <w:pPr>
        <w:ind w:left="1134"/>
        <w:jc w:val="both"/>
        <w:rPr>
          <w:sz w:val="28"/>
          <w:szCs w:val="28"/>
        </w:rPr>
      </w:pPr>
      <w:r w:rsidRPr="00981B75">
        <w:rPr>
          <w:sz w:val="28"/>
          <w:szCs w:val="28"/>
        </w:rPr>
        <w:t xml:space="preserve">В случае неуспешной проверки возвращается </w:t>
      </w:r>
      <w:r w:rsidRPr="00CA7BDC">
        <w:rPr>
          <w:i/>
          <w:sz w:val="28"/>
          <w:szCs w:val="28"/>
        </w:rPr>
        <w:t xml:space="preserve">код ошибки «11» </w:t>
      </w:r>
      <w:r>
        <w:rPr>
          <w:i/>
          <w:sz w:val="28"/>
          <w:szCs w:val="28"/>
        </w:rPr>
        <w:noBreakHyphen/>
      </w:r>
      <w:r w:rsidRPr="00CA7BDC">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993"/>
        <w:jc w:val="both"/>
        <w:rPr>
          <w:b/>
          <w:i/>
          <w:sz w:val="28"/>
          <w:szCs w:val="28"/>
        </w:rPr>
      </w:pPr>
      <w:r w:rsidRPr="00981B75">
        <w:rPr>
          <w:b/>
          <w:i/>
          <w:sz w:val="28"/>
          <w:szCs w:val="28"/>
        </w:rPr>
        <w:t>7.5 Реквизиты счета организации – обязательный блок данных «Account»:</w:t>
      </w:r>
    </w:p>
    <w:p w:rsidR="0095392A" w:rsidRPr="00981B75" w:rsidRDefault="0095392A" w:rsidP="0095392A">
      <w:pPr>
        <w:spacing w:before="240" w:after="120"/>
        <w:ind w:left="993" w:firstLine="850"/>
        <w:jc w:val="both"/>
        <w:rPr>
          <w:b/>
          <w:i/>
          <w:sz w:val="28"/>
          <w:szCs w:val="28"/>
        </w:rPr>
      </w:pPr>
      <w:r w:rsidRPr="00981B75">
        <w:rPr>
          <w:b/>
          <w:i/>
          <w:sz w:val="28"/>
          <w:szCs w:val="28"/>
        </w:rPr>
        <w:t>7.5.1 Номер банковского счета – об</w:t>
      </w:r>
      <w:r>
        <w:rPr>
          <w:b/>
          <w:i/>
          <w:sz w:val="28"/>
          <w:szCs w:val="28"/>
        </w:rPr>
        <w:t>язательное поле «AccountNumber»</w:t>
      </w:r>
    </w:p>
    <w:p w:rsidR="0095392A" w:rsidRPr="00981B75" w:rsidRDefault="0095392A" w:rsidP="0095392A">
      <w:pPr>
        <w:ind w:left="1134"/>
        <w:jc w:val="both"/>
        <w:rPr>
          <w:sz w:val="28"/>
          <w:szCs w:val="28"/>
        </w:rPr>
      </w:pPr>
      <w:r w:rsidRPr="00981B75">
        <w:rPr>
          <w:sz w:val="28"/>
          <w:szCs w:val="28"/>
        </w:rPr>
        <w:t>Проверяется формат поля: 20 цифр.</w:t>
      </w:r>
    </w:p>
    <w:p w:rsidR="0095392A" w:rsidRPr="00981B75" w:rsidRDefault="0095392A" w:rsidP="0095392A">
      <w:pPr>
        <w:ind w:left="1134"/>
        <w:jc w:val="both"/>
        <w:rPr>
          <w:sz w:val="28"/>
          <w:szCs w:val="28"/>
        </w:rPr>
      </w:pPr>
      <w:r w:rsidRPr="00981B75">
        <w:rPr>
          <w:sz w:val="28"/>
          <w:szCs w:val="28"/>
        </w:rPr>
        <w:t>Маска ввода: \d{20}</w:t>
      </w:r>
    </w:p>
    <w:p w:rsidR="0095392A" w:rsidRPr="00981B75" w:rsidRDefault="0095392A" w:rsidP="0095392A">
      <w:pPr>
        <w:ind w:left="1134"/>
        <w:jc w:val="both"/>
        <w:rPr>
          <w:sz w:val="28"/>
          <w:szCs w:val="28"/>
        </w:rPr>
      </w:pPr>
      <w:r w:rsidRPr="00981B75">
        <w:rPr>
          <w:sz w:val="28"/>
          <w:szCs w:val="28"/>
        </w:rPr>
        <w:t xml:space="preserve">В случае неуспешной проверки возвращается </w:t>
      </w:r>
      <w:r w:rsidRPr="00CA7BDC">
        <w:rPr>
          <w:i/>
          <w:sz w:val="28"/>
          <w:szCs w:val="28"/>
        </w:rPr>
        <w:t xml:space="preserve">код ошибки «11» </w:t>
      </w:r>
      <w:r>
        <w:rPr>
          <w:i/>
          <w:sz w:val="28"/>
          <w:szCs w:val="28"/>
        </w:rPr>
        <w:noBreakHyphen/>
      </w:r>
      <w:r w:rsidRPr="00CA7BDC">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993" w:firstLine="850"/>
        <w:jc w:val="both"/>
        <w:rPr>
          <w:b/>
          <w:i/>
          <w:sz w:val="28"/>
          <w:szCs w:val="28"/>
        </w:rPr>
      </w:pPr>
      <w:r w:rsidRPr="00981B75">
        <w:rPr>
          <w:b/>
          <w:i/>
          <w:sz w:val="28"/>
          <w:szCs w:val="28"/>
        </w:rPr>
        <w:t xml:space="preserve">7.5.2 Данные банка, в котором открыт счет – </w:t>
      </w:r>
      <w:r>
        <w:rPr>
          <w:b/>
          <w:i/>
          <w:sz w:val="28"/>
          <w:szCs w:val="28"/>
        </w:rPr>
        <w:t>обязательный блок данных «Bank»</w:t>
      </w:r>
    </w:p>
    <w:p w:rsidR="0095392A" w:rsidRPr="00981B75" w:rsidRDefault="0095392A" w:rsidP="0095392A">
      <w:pPr>
        <w:spacing w:before="240" w:after="120"/>
        <w:ind w:left="993" w:firstLine="1559"/>
        <w:jc w:val="both"/>
        <w:rPr>
          <w:b/>
          <w:i/>
          <w:sz w:val="28"/>
          <w:szCs w:val="28"/>
        </w:rPr>
      </w:pPr>
      <w:r w:rsidRPr="00981B75">
        <w:rPr>
          <w:b/>
          <w:i/>
          <w:sz w:val="28"/>
          <w:szCs w:val="28"/>
        </w:rPr>
        <w:t>7.5.2.1 Наименование структурного подразделения кредитной организации или подразделения Банка России, в котором открыт сч</w:t>
      </w:r>
      <w:r>
        <w:rPr>
          <w:b/>
          <w:i/>
          <w:sz w:val="28"/>
          <w:szCs w:val="28"/>
        </w:rPr>
        <w:t>ет – необязательное поле «Name»</w:t>
      </w:r>
    </w:p>
    <w:p w:rsidR="0095392A" w:rsidRPr="00981B75" w:rsidRDefault="0095392A" w:rsidP="0095392A">
      <w:pPr>
        <w:ind w:left="1134"/>
        <w:jc w:val="both"/>
        <w:rPr>
          <w:sz w:val="28"/>
          <w:szCs w:val="28"/>
        </w:rPr>
      </w:pPr>
      <w:r w:rsidRPr="00981B75">
        <w:rPr>
          <w:sz w:val="28"/>
          <w:szCs w:val="28"/>
        </w:rPr>
        <w:t xml:space="preserve">Если значение указано, то проверяется длина поля: разрешается указать от 1 до 200 символов. В случае неуспешной проверки возвращается </w:t>
      </w:r>
      <w:r w:rsidRPr="00CA7BDC">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993" w:firstLine="1559"/>
        <w:jc w:val="both"/>
        <w:rPr>
          <w:b/>
          <w:i/>
          <w:sz w:val="28"/>
          <w:szCs w:val="28"/>
        </w:rPr>
      </w:pPr>
      <w:r w:rsidRPr="00981B75">
        <w:rPr>
          <w:b/>
          <w:i/>
          <w:sz w:val="28"/>
          <w:szCs w:val="28"/>
        </w:rPr>
        <w:t xml:space="preserve">7.5.2.2 БИК структурного подразделения кредитной организации или подразделения Банка России, в котором открыт счет – обязательное поле «BIK» </w:t>
      </w:r>
    </w:p>
    <w:p w:rsidR="0095392A" w:rsidRPr="00981B75" w:rsidRDefault="0095392A" w:rsidP="0095392A">
      <w:pPr>
        <w:ind w:left="1134"/>
        <w:jc w:val="both"/>
        <w:rPr>
          <w:sz w:val="28"/>
          <w:szCs w:val="28"/>
        </w:rPr>
      </w:pPr>
      <w:r w:rsidRPr="00981B75">
        <w:rPr>
          <w:sz w:val="28"/>
          <w:szCs w:val="28"/>
        </w:rPr>
        <w:t>Если значение указано, то проверяется формат поля: 9 цифр.</w:t>
      </w:r>
    </w:p>
    <w:p w:rsidR="0095392A" w:rsidRPr="00981B75" w:rsidRDefault="0095392A" w:rsidP="0095392A">
      <w:pPr>
        <w:ind w:left="1276"/>
        <w:jc w:val="both"/>
        <w:rPr>
          <w:sz w:val="28"/>
          <w:szCs w:val="28"/>
        </w:rPr>
      </w:pPr>
      <w:r w:rsidRPr="00981B75">
        <w:rPr>
          <w:sz w:val="28"/>
          <w:szCs w:val="28"/>
        </w:rPr>
        <w:t>Маска ввода: \d{9}</w:t>
      </w:r>
    </w:p>
    <w:p w:rsidR="0095392A" w:rsidRPr="00981B75" w:rsidRDefault="0095392A" w:rsidP="0095392A">
      <w:pPr>
        <w:ind w:left="1134"/>
        <w:jc w:val="both"/>
        <w:rPr>
          <w:sz w:val="28"/>
          <w:szCs w:val="28"/>
        </w:rPr>
      </w:pPr>
      <w:r w:rsidRPr="00981B75">
        <w:rPr>
          <w:sz w:val="28"/>
          <w:szCs w:val="28"/>
        </w:rPr>
        <w:t xml:space="preserve">В случае неуспешной проверки возвращается </w:t>
      </w:r>
      <w:r w:rsidRPr="00CA7BDC">
        <w:rPr>
          <w:i/>
          <w:sz w:val="28"/>
          <w:szCs w:val="28"/>
        </w:rPr>
        <w:t>код ошибки «11» - «Формат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w:instrText>
      </w:r>
      <w:r w:rsidR="009273BE">
        <w:instrText xml:space="preserve">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993" w:firstLine="1701"/>
        <w:jc w:val="both"/>
        <w:rPr>
          <w:b/>
          <w:i/>
          <w:sz w:val="28"/>
          <w:szCs w:val="28"/>
        </w:rPr>
      </w:pPr>
      <w:r w:rsidRPr="00981B75">
        <w:rPr>
          <w:b/>
          <w:i/>
          <w:sz w:val="28"/>
          <w:szCs w:val="28"/>
        </w:rPr>
        <w:t>7.5.2.</w:t>
      </w:r>
      <w:r w:rsidR="008D1387">
        <w:rPr>
          <w:b/>
          <w:i/>
          <w:sz w:val="28"/>
          <w:szCs w:val="28"/>
        </w:rPr>
        <w:t>3</w:t>
      </w:r>
      <w:r w:rsidRPr="00981B75">
        <w:rPr>
          <w:b/>
          <w:i/>
          <w:sz w:val="28"/>
          <w:szCs w:val="28"/>
        </w:rPr>
        <w:t>Номер корреспондентского счета кредитной организации, открытый в подразделении Банка России – необязательное поле «CorrespondentBankAccount»</w:t>
      </w:r>
    </w:p>
    <w:p w:rsidR="0095392A" w:rsidRPr="00981B75" w:rsidRDefault="0095392A" w:rsidP="0095392A">
      <w:pPr>
        <w:ind w:left="1134"/>
        <w:jc w:val="both"/>
        <w:rPr>
          <w:sz w:val="28"/>
          <w:szCs w:val="28"/>
        </w:rPr>
      </w:pPr>
      <w:r w:rsidRPr="00981B75">
        <w:rPr>
          <w:sz w:val="28"/>
          <w:szCs w:val="28"/>
        </w:rPr>
        <w:t>Проверяется формат поля: 20 цифр.</w:t>
      </w:r>
    </w:p>
    <w:p w:rsidR="0095392A" w:rsidRPr="00981B75" w:rsidRDefault="0095392A" w:rsidP="0095392A">
      <w:pPr>
        <w:ind w:left="1276"/>
        <w:jc w:val="both"/>
        <w:rPr>
          <w:sz w:val="28"/>
          <w:szCs w:val="28"/>
        </w:rPr>
      </w:pPr>
      <w:r w:rsidRPr="00981B75">
        <w:rPr>
          <w:sz w:val="28"/>
          <w:szCs w:val="28"/>
        </w:rPr>
        <w:t>Маска ввода: \</w:t>
      </w:r>
      <w:r w:rsidRPr="00981B75">
        <w:rPr>
          <w:sz w:val="28"/>
          <w:szCs w:val="28"/>
          <w:lang w:val="en-US"/>
        </w:rPr>
        <w:t>d</w:t>
      </w:r>
      <w:r w:rsidRPr="00981B75">
        <w:rPr>
          <w:sz w:val="28"/>
          <w:szCs w:val="28"/>
        </w:rPr>
        <w:t>{20}</w:t>
      </w:r>
    </w:p>
    <w:p w:rsidR="0095392A" w:rsidRPr="00981B75" w:rsidRDefault="0095392A" w:rsidP="0095392A">
      <w:pPr>
        <w:ind w:left="1134"/>
        <w:jc w:val="both"/>
        <w:rPr>
          <w:sz w:val="28"/>
          <w:szCs w:val="28"/>
        </w:rPr>
      </w:pPr>
      <w:r w:rsidRPr="00981B75">
        <w:rPr>
          <w:sz w:val="28"/>
          <w:szCs w:val="28"/>
        </w:rPr>
        <w:t xml:space="preserve">В случае неуспешной проверки возвращается </w:t>
      </w:r>
      <w:r w:rsidRPr="0074612F">
        <w:rPr>
          <w:i/>
          <w:sz w:val="28"/>
          <w:szCs w:val="28"/>
        </w:rPr>
        <w:t xml:space="preserve">код ошибки «11» </w:t>
      </w:r>
      <w:r>
        <w:rPr>
          <w:i/>
          <w:sz w:val="28"/>
          <w:szCs w:val="28"/>
        </w:rPr>
        <w:noBreakHyphen/>
      </w:r>
      <w:r w:rsidRPr="0074612F">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709"/>
        <w:jc w:val="both"/>
        <w:rPr>
          <w:b/>
          <w:i/>
          <w:sz w:val="28"/>
          <w:szCs w:val="28"/>
        </w:rPr>
      </w:pPr>
      <w:r w:rsidRPr="00981B75">
        <w:rPr>
          <w:b/>
          <w:i/>
          <w:sz w:val="28"/>
          <w:szCs w:val="28"/>
        </w:rPr>
        <w:t>8. Назначение платежа – обязательное поле «BillFor»</w:t>
      </w:r>
    </w:p>
    <w:p w:rsidR="0095392A" w:rsidRPr="00981B75" w:rsidRDefault="0095392A" w:rsidP="0095392A">
      <w:pPr>
        <w:tabs>
          <w:tab w:val="num" w:pos="426"/>
        </w:tabs>
        <w:spacing w:after="120"/>
        <w:ind w:left="851" w:firstLine="425"/>
        <w:jc w:val="both"/>
        <w:rPr>
          <w:sz w:val="28"/>
          <w:szCs w:val="28"/>
        </w:rPr>
      </w:pPr>
      <w:r w:rsidRPr="00981B75">
        <w:rPr>
          <w:sz w:val="28"/>
          <w:szCs w:val="28"/>
        </w:rPr>
        <w:t xml:space="preserve">Проверяется формат поля: разрешается указать от 1 до 210 символов в назначении платежа. В случае неуспешной проверки возвращается </w:t>
      </w:r>
      <w:r w:rsidRPr="0074612F">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 xml:space="preserve">). </w:t>
      </w:r>
    </w:p>
    <w:p w:rsidR="0095392A" w:rsidRPr="00981B75" w:rsidRDefault="0095392A" w:rsidP="0095392A">
      <w:pPr>
        <w:spacing w:before="240" w:after="120"/>
        <w:ind w:left="709"/>
        <w:jc w:val="both"/>
        <w:rPr>
          <w:b/>
          <w:i/>
          <w:sz w:val="28"/>
          <w:szCs w:val="28"/>
        </w:rPr>
      </w:pPr>
      <w:r w:rsidRPr="00981B75">
        <w:rPr>
          <w:b/>
          <w:i/>
          <w:sz w:val="28"/>
          <w:szCs w:val="28"/>
        </w:rPr>
        <w:t xml:space="preserve">9. Сумма начисления в копейках </w:t>
      </w:r>
      <w:r w:rsidR="00F428D5">
        <w:rPr>
          <w:b/>
          <w:i/>
          <w:sz w:val="28"/>
          <w:szCs w:val="28"/>
        </w:rPr>
        <w:t>–</w:t>
      </w:r>
      <w:r w:rsidRPr="00981B75">
        <w:rPr>
          <w:b/>
          <w:i/>
          <w:sz w:val="28"/>
          <w:szCs w:val="28"/>
        </w:rPr>
        <w:t xml:space="preserve"> обязательноеполе «TotalAmount»</w:t>
      </w:r>
    </w:p>
    <w:p w:rsidR="0095392A" w:rsidRPr="00981B75" w:rsidRDefault="0095392A" w:rsidP="0095392A">
      <w:pPr>
        <w:tabs>
          <w:tab w:val="num" w:pos="426"/>
        </w:tabs>
        <w:spacing w:after="120"/>
        <w:ind w:left="851" w:firstLine="425"/>
        <w:jc w:val="both"/>
        <w:rPr>
          <w:sz w:val="28"/>
          <w:szCs w:val="28"/>
        </w:rPr>
      </w:pPr>
      <w:r w:rsidRPr="00981B75">
        <w:rPr>
          <w:sz w:val="28"/>
          <w:szCs w:val="28"/>
        </w:rPr>
        <w:t>Проверяется формат поля: тип</w:t>
      </w:r>
      <w:r>
        <w:rPr>
          <w:sz w:val="28"/>
          <w:szCs w:val="28"/>
        </w:rPr>
        <w:t xml:space="preserve"> данных</w:t>
      </w:r>
      <w:r w:rsidRPr="00981B75">
        <w:rPr>
          <w:sz w:val="28"/>
          <w:szCs w:val="28"/>
        </w:rPr>
        <w:t xml:space="preserve"> «unsignedLong» - целое неотрицательное число от 0 до 18446744073709551615. В случае неуспешной проверки возвращается </w:t>
      </w:r>
      <w:r w:rsidRPr="00ED4702">
        <w:rPr>
          <w:i/>
          <w:sz w:val="28"/>
          <w:szCs w:val="28"/>
        </w:rPr>
        <w:t>код ошибки «11» - «Формат запроса (файла) не соответствует xsd-схеме» (</w:t>
      </w:r>
      <w:r w:rsidRPr="002C6590">
        <w:rPr>
          <w:sz w:val="28"/>
          <w:szCs w:val="28"/>
        </w:rPr>
        <w:t xml:space="preserve">см. раздел </w:t>
      </w:r>
      <w:r w:rsidR="009273BE">
        <w:fldChar w:fldCharType="begin"/>
      </w:r>
      <w:r w:rsidR="009273BE">
        <w:instrText xml:space="preserve"> REF _Ref410064346 \r \</w:instrText>
      </w:r>
      <w:r w:rsidR="009273BE">
        <w:instrText xml:space="preserve">h  \* MERGEFORMAT </w:instrText>
      </w:r>
      <w:r w:rsidR="009273BE">
        <w:fldChar w:fldCharType="separate"/>
      </w:r>
      <w:r w:rsidR="000750F5">
        <w:t>6</w:t>
      </w:r>
      <w:r w:rsidR="009273BE">
        <w:fldChar w:fldCharType="end"/>
      </w:r>
      <w:r w:rsidRPr="002C6590">
        <w:rPr>
          <w:sz w:val="28"/>
          <w:szCs w:val="28"/>
        </w:rPr>
        <w:t>).</w:t>
      </w:r>
    </w:p>
    <w:p w:rsidR="0095392A" w:rsidRPr="00981B75" w:rsidRDefault="0095392A" w:rsidP="0095392A">
      <w:pPr>
        <w:tabs>
          <w:tab w:val="num" w:pos="426"/>
        </w:tabs>
        <w:spacing w:before="120" w:after="120"/>
        <w:ind w:left="851" w:firstLine="425"/>
        <w:jc w:val="both"/>
        <w:rPr>
          <w:sz w:val="28"/>
          <w:szCs w:val="28"/>
        </w:rPr>
      </w:pPr>
      <w:r w:rsidRPr="00981B75">
        <w:rPr>
          <w:sz w:val="28"/>
          <w:szCs w:val="28"/>
        </w:rPr>
        <w:t>Проверяется отсутствие нулевого значения в данном поле при условии, что начисление не является предварительным (поле «Origin» не заполнено)</w:t>
      </w:r>
      <w:r>
        <w:rPr>
          <w:sz w:val="28"/>
          <w:szCs w:val="28"/>
        </w:rPr>
        <w:t>. В</w:t>
      </w:r>
      <w:r w:rsidRPr="00981B75">
        <w:rPr>
          <w:sz w:val="28"/>
          <w:szCs w:val="28"/>
        </w:rPr>
        <w:t xml:space="preserve"> случае нулевой суммы – возвращается </w:t>
      </w:r>
      <w:r w:rsidRPr="00ED4702">
        <w:rPr>
          <w:i/>
          <w:sz w:val="28"/>
          <w:szCs w:val="28"/>
        </w:rPr>
        <w:t xml:space="preserve">код ошибки «40» </w:t>
      </w:r>
      <w:r w:rsidRPr="00ED4702">
        <w:rPr>
          <w:i/>
          <w:sz w:val="28"/>
          <w:szCs w:val="28"/>
        </w:rPr>
        <w:noBreakHyphen/>
        <w:t xml:space="preserve"> «Извещение о начислении имеет нулевую сумму</w:t>
      </w:r>
      <w:r w:rsidRPr="00ED4702">
        <w:rPr>
          <w:sz w:val="28"/>
          <w:szCs w:val="28"/>
        </w:rPr>
        <w:t>».</w:t>
      </w:r>
    </w:p>
    <w:p w:rsidR="0095392A" w:rsidRPr="00981B75" w:rsidRDefault="0095392A" w:rsidP="0095392A">
      <w:pPr>
        <w:spacing w:before="240"/>
        <w:ind w:left="709"/>
        <w:jc w:val="both"/>
        <w:rPr>
          <w:b/>
          <w:i/>
          <w:sz w:val="28"/>
          <w:szCs w:val="28"/>
        </w:rPr>
      </w:pPr>
      <w:r w:rsidRPr="00981B75">
        <w:rPr>
          <w:b/>
          <w:i/>
          <w:sz w:val="28"/>
          <w:szCs w:val="28"/>
        </w:rPr>
        <w:t>10. Сведения о статусе начисления и основаниях его изменения – обязател</w:t>
      </w:r>
      <w:r>
        <w:rPr>
          <w:b/>
          <w:i/>
          <w:sz w:val="28"/>
          <w:szCs w:val="28"/>
        </w:rPr>
        <w:t>ьный блок данных «ChangeStatus»</w:t>
      </w:r>
    </w:p>
    <w:p w:rsidR="0095392A" w:rsidRPr="00981B75" w:rsidRDefault="0095392A" w:rsidP="0095392A">
      <w:pPr>
        <w:spacing w:before="240" w:after="120"/>
        <w:ind w:left="993"/>
        <w:jc w:val="both"/>
        <w:rPr>
          <w:b/>
          <w:i/>
          <w:sz w:val="28"/>
          <w:szCs w:val="28"/>
        </w:rPr>
      </w:pPr>
      <w:r w:rsidRPr="00981B75">
        <w:rPr>
          <w:b/>
          <w:i/>
          <w:sz w:val="28"/>
          <w:szCs w:val="28"/>
        </w:rPr>
        <w:t>10.1 Статус, отражающий изменение данных начислени</w:t>
      </w:r>
      <w:r>
        <w:rPr>
          <w:b/>
          <w:i/>
          <w:sz w:val="28"/>
          <w:szCs w:val="28"/>
        </w:rPr>
        <w:t>я – обязательный атрибут «meaning»</w:t>
      </w:r>
    </w:p>
    <w:p w:rsidR="0095392A" w:rsidRDefault="0095392A" w:rsidP="0095392A">
      <w:pPr>
        <w:tabs>
          <w:tab w:val="num" w:pos="426"/>
        </w:tabs>
        <w:spacing w:before="120" w:after="120"/>
        <w:ind w:left="851" w:firstLine="425"/>
        <w:jc w:val="both"/>
        <w:rPr>
          <w:sz w:val="28"/>
          <w:szCs w:val="28"/>
        </w:rPr>
      </w:pPr>
      <w:r w:rsidRPr="002A283B">
        <w:rPr>
          <w:sz w:val="28"/>
          <w:szCs w:val="28"/>
        </w:rPr>
        <w:t>Проверяются допустимые значения атрибута (1 символ): «1»,«2»,</w:t>
      </w:r>
      <w:r>
        <w:rPr>
          <w:sz w:val="28"/>
          <w:szCs w:val="28"/>
        </w:rPr>
        <w:t xml:space="preserve"> «3» или </w:t>
      </w:r>
      <w:r w:rsidRPr="002A283B">
        <w:rPr>
          <w:sz w:val="28"/>
          <w:szCs w:val="28"/>
        </w:rPr>
        <w:t>«4»</w:t>
      </w:r>
      <w:r>
        <w:rPr>
          <w:sz w:val="28"/>
          <w:szCs w:val="28"/>
        </w:rPr>
        <w:t>.</w:t>
      </w:r>
      <w:r w:rsidRPr="002A283B">
        <w:rPr>
          <w:sz w:val="28"/>
          <w:szCs w:val="28"/>
        </w:rPr>
        <w:t xml:space="preserve">В случае неуспешной проверки возвращается </w:t>
      </w:r>
      <w:r w:rsidRPr="00ED4702">
        <w:rPr>
          <w:i/>
          <w:sz w:val="28"/>
          <w:szCs w:val="28"/>
        </w:rPr>
        <w:t xml:space="preserve">код ошибки «11» </w:t>
      </w:r>
      <w:r w:rsidRPr="00ED4702">
        <w:rPr>
          <w:i/>
          <w:sz w:val="28"/>
          <w:szCs w:val="28"/>
        </w:rPr>
        <w:noBreakHyphen/>
        <w:t xml:space="preserve"> «Формат запроса (файла) не соответствует xsd-схем</w:t>
      </w:r>
      <w:r w:rsidRPr="00ED4702">
        <w:rPr>
          <w:sz w:val="28"/>
          <w:szCs w:val="28"/>
        </w:rPr>
        <w:t>е»</w:t>
      </w:r>
      <w:r w:rsidRPr="002C6590">
        <w:rPr>
          <w:sz w:val="28"/>
          <w:szCs w:val="28"/>
        </w:rPr>
        <w:t>(см.</w:t>
      </w:r>
      <w:r>
        <w:rPr>
          <w:sz w:val="28"/>
          <w:szCs w:val="28"/>
        </w:rPr>
        <w:t> </w:t>
      </w:r>
      <w:r w:rsidRPr="002C6590">
        <w:rPr>
          <w:sz w:val="28"/>
          <w:szCs w:val="28"/>
        </w:rPr>
        <w:t>раздел</w:t>
      </w:r>
      <w:r>
        <w:rPr>
          <w:sz w:val="28"/>
          <w:szCs w:val="28"/>
        </w:rPr>
        <w:t> </w:t>
      </w:r>
      <w:r w:rsidR="009273BE">
        <w:fldChar w:fldCharType="begin"/>
      </w:r>
      <w:r w:rsidR="009273BE">
        <w:instrText xml:space="preserve"> REF _Ref410064346 \r \h</w:instrText>
      </w:r>
      <w:r w:rsidR="009273BE">
        <w:instrText xml:space="preserve">  \* MERGEFORMAT </w:instrText>
      </w:r>
      <w:r w:rsidR="009273BE">
        <w:fldChar w:fldCharType="separate"/>
      </w:r>
      <w:r w:rsidR="000750F5">
        <w:t>6</w:t>
      </w:r>
      <w:r w:rsidR="009273BE">
        <w:fldChar w:fldCharType="end"/>
      </w:r>
      <w:r w:rsidRPr="002C6590">
        <w:rPr>
          <w:sz w:val="28"/>
          <w:szCs w:val="28"/>
        </w:rPr>
        <w:t>).</w:t>
      </w:r>
    </w:p>
    <w:p w:rsidR="0095392A" w:rsidRDefault="0095392A" w:rsidP="0095392A">
      <w:pPr>
        <w:tabs>
          <w:tab w:val="num" w:pos="426"/>
        </w:tabs>
        <w:spacing w:before="120" w:after="120"/>
        <w:ind w:left="851" w:firstLine="425"/>
        <w:jc w:val="both"/>
        <w:rPr>
          <w:sz w:val="28"/>
          <w:szCs w:val="28"/>
        </w:rPr>
      </w:pPr>
      <w:r w:rsidRPr="00ED4702">
        <w:rPr>
          <w:sz w:val="28"/>
          <w:szCs w:val="28"/>
        </w:rPr>
        <w:t>Если значение «1»</w:t>
      </w:r>
      <w:r>
        <w:rPr>
          <w:sz w:val="28"/>
          <w:szCs w:val="28"/>
        </w:rPr>
        <w:t xml:space="preserve"> (новое начисление) -проверяется отсутствие ранее загруженного начисления с таким же УИН. При попытке загрузить неуникальное начисление возвращается </w:t>
      </w:r>
      <w:r w:rsidRPr="00ED4702">
        <w:rPr>
          <w:i/>
          <w:sz w:val="28"/>
          <w:szCs w:val="28"/>
        </w:rPr>
        <w:t xml:space="preserve">код ошибки «5» </w:t>
      </w:r>
      <w:r w:rsidRPr="00ED4702">
        <w:rPr>
          <w:i/>
          <w:sz w:val="28"/>
          <w:szCs w:val="28"/>
        </w:rPr>
        <w:noBreakHyphen/>
        <w:t xml:space="preserve"> «</w:t>
      </w:r>
      <w:r w:rsidR="00303D55">
        <w:rPr>
          <w:i/>
          <w:sz w:val="28"/>
          <w:szCs w:val="28"/>
        </w:rPr>
        <w:t>Предоставляемая участником информация</w:t>
      </w:r>
      <w:r w:rsidRPr="00ED4702">
        <w:rPr>
          <w:i/>
          <w:sz w:val="28"/>
          <w:szCs w:val="28"/>
        </w:rPr>
        <w:t xml:space="preserve"> уже присутствуют в системе»</w:t>
      </w:r>
      <w:r w:rsidRPr="002C6590">
        <w:rPr>
          <w:sz w:val="28"/>
          <w:szCs w:val="28"/>
        </w:rPr>
        <w:t>(см.</w:t>
      </w:r>
      <w:r>
        <w:rPr>
          <w:sz w:val="28"/>
          <w:szCs w:val="28"/>
        </w:rPr>
        <w:t> </w:t>
      </w:r>
      <w:r w:rsidRPr="002C6590">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sz w:val="28"/>
          <w:szCs w:val="28"/>
        </w:rPr>
        <w:t>).</w:t>
      </w:r>
    </w:p>
    <w:p w:rsidR="0095392A" w:rsidRDefault="000750F5" w:rsidP="0095392A">
      <w:pPr>
        <w:tabs>
          <w:tab w:val="num" w:pos="426"/>
        </w:tabs>
        <w:spacing w:before="120" w:after="120"/>
        <w:ind w:left="851" w:firstLine="425"/>
        <w:jc w:val="both"/>
        <w:rPr>
          <w:sz w:val="28"/>
          <w:szCs w:val="28"/>
        </w:rPr>
      </w:pPr>
      <w:r w:rsidRPr="000750F5">
        <w:rPr>
          <w:sz w:val="28"/>
          <w:szCs w:val="28"/>
        </w:rPr>
        <w:t xml:space="preserve">Если значение «2» (уточнение) или «3» (аннулирование) – проверяется наличие ранее загруженного неаннулированного начисления с таким же УИН. При попытке уточнить или аннулировать аннулированное ранее начисление либо при отсутствии в ГИС ГМП начисления с указанным в запросе УИН возвращается </w:t>
      </w:r>
      <w:r w:rsidRPr="000750F5">
        <w:rPr>
          <w:i/>
          <w:sz w:val="28"/>
          <w:szCs w:val="28"/>
        </w:rPr>
        <w:t>код ошибки «7» - «Не найден исходный документ (файл)»</w:t>
      </w:r>
      <w:r w:rsidR="0095392A" w:rsidRPr="002C6590">
        <w:rPr>
          <w:sz w:val="28"/>
          <w:szCs w:val="28"/>
        </w:rPr>
        <w:t xml:space="preserve">(см. раздел </w:t>
      </w:r>
      <w:r w:rsidR="009273BE">
        <w:fldChar w:fldCharType="begin"/>
      </w:r>
      <w:r w:rsidR="009273BE">
        <w:instrText xml:space="preserve"> REF _Ref410064346 \r \h  \* MERGEFORMAT </w:instrText>
      </w:r>
      <w:r w:rsidR="009273BE">
        <w:fldChar w:fldCharType="separate"/>
      </w:r>
      <w:r>
        <w:t>6</w:t>
      </w:r>
      <w:r w:rsidR="009273BE">
        <w:fldChar w:fldCharType="end"/>
      </w:r>
      <w:r w:rsidR="0095392A" w:rsidRPr="002C6590">
        <w:rPr>
          <w:sz w:val="28"/>
          <w:szCs w:val="28"/>
        </w:rPr>
        <w:t>).</w:t>
      </w:r>
    </w:p>
    <w:p w:rsidR="0095392A" w:rsidRPr="00AB2C20" w:rsidRDefault="000750F5" w:rsidP="0095392A">
      <w:pPr>
        <w:tabs>
          <w:tab w:val="num" w:pos="426"/>
        </w:tabs>
        <w:spacing w:before="120" w:after="120"/>
        <w:ind w:left="851" w:firstLine="425"/>
        <w:jc w:val="both"/>
        <w:rPr>
          <w:sz w:val="28"/>
          <w:szCs w:val="28"/>
        </w:rPr>
      </w:pPr>
      <w:r w:rsidRPr="000750F5">
        <w:rPr>
          <w:sz w:val="28"/>
          <w:szCs w:val="28"/>
        </w:rPr>
        <w:t>Если значении «4» (деаннулирование) – проверяется наличие ранее загруженного аннулированного начисления с таким же УИН</w:t>
      </w:r>
      <w:r w:rsidR="00B34D8E">
        <w:rPr>
          <w:sz w:val="28"/>
          <w:szCs w:val="28"/>
        </w:rPr>
        <w:t>. При попытке деаннулировать не</w:t>
      </w:r>
      <w:r w:rsidRPr="000750F5">
        <w:rPr>
          <w:sz w:val="28"/>
          <w:szCs w:val="28"/>
        </w:rPr>
        <w:t xml:space="preserve">аннулированное начисление либо при отсутствии в ГИС ГМП начисления с указанным в запросе УИН </w:t>
      </w:r>
      <w:r w:rsidR="0095392A">
        <w:rPr>
          <w:sz w:val="28"/>
          <w:szCs w:val="28"/>
        </w:rPr>
        <w:t xml:space="preserve">возвращается </w:t>
      </w:r>
      <w:r w:rsidR="0095392A" w:rsidRPr="00ED4702">
        <w:rPr>
          <w:i/>
          <w:sz w:val="28"/>
          <w:szCs w:val="28"/>
        </w:rPr>
        <w:t xml:space="preserve">код ошибки «7» </w:t>
      </w:r>
      <w:r w:rsidR="0095392A" w:rsidRPr="00ED4702">
        <w:rPr>
          <w:i/>
          <w:sz w:val="28"/>
          <w:szCs w:val="28"/>
        </w:rPr>
        <w:noBreakHyphen/>
        <w:t xml:space="preserve"> «Не найден исходный документ (файл)»</w:t>
      </w:r>
      <w:r w:rsidR="0095392A" w:rsidRPr="002C6590">
        <w:rPr>
          <w:sz w:val="28"/>
          <w:szCs w:val="28"/>
        </w:rPr>
        <w:t xml:space="preserve">(см. раздел </w:t>
      </w:r>
      <w:r w:rsidR="009273BE">
        <w:fldChar w:fldCharType="begin"/>
      </w:r>
      <w:r w:rsidR="009273BE">
        <w:instrText xml:space="preserve"> REF _Ref410064346 \r \h  \* MERGEFORMAT </w:instrText>
      </w:r>
      <w:r w:rsidR="009273BE">
        <w:fldChar w:fldCharType="separate"/>
      </w:r>
      <w:r>
        <w:t>6</w:t>
      </w:r>
      <w:r w:rsidR="009273BE">
        <w:fldChar w:fldCharType="end"/>
      </w:r>
      <w:r w:rsidR="0095392A" w:rsidRPr="002C6590">
        <w:rPr>
          <w:sz w:val="28"/>
          <w:szCs w:val="28"/>
        </w:rPr>
        <w:t>).</w:t>
      </w:r>
    </w:p>
    <w:p w:rsidR="0095392A" w:rsidRPr="00981B75" w:rsidRDefault="0095392A" w:rsidP="0095392A">
      <w:pPr>
        <w:spacing w:before="240" w:after="120"/>
        <w:ind w:left="993"/>
        <w:jc w:val="both"/>
        <w:rPr>
          <w:b/>
          <w:i/>
          <w:sz w:val="28"/>
          <w:szCs w:val="28"/>
        </w:rPr>
      </w:pPr>
      <w:r w:rsidRPr="00981B75">
        <w:rPr>
          <w:b/>
          <w:i/>
          <w:sz w:val="28"/>
          <w:szCs w:val="28"/>
        </w:rPr>
        <w:t>10.2 Основание изменения начисления – необязательное поле «Reason»</w:t>
      </w:r>
    </w:p>
    <w:p w:rsidR="0095392A" w:rsidRPr="00981B75" w:rsidRDefault="0095392A" w:rsidP="0095392A">
      <w:pPr>
        <w:tabs>
          <w:tab w:val="num" w:pos="426"/>
        </w:tabs>
        <w:spacing w:before="120"/>
        <w:ind w:left="851" w:firstLine="425"/>
        <w:jc w:val="both"/>
        <w:rPr>
          <w:sz w:val="28"/>
          <w:szCs w:val="28"/>
        </w:rPr>
      </w:pPr>
      <w:r>
        <w:rPr>
          <w:sz w:val="28"/>
          <w:szCs w:val="28"/>
        </w:rPr>
        <w:t>Е</w:t>
      </w:r>
      <w:r w:rsidRPr="00981B75">
        <w:rPr>
          <w:sz w:val="28"/>
          <w:szCs w:val="28"/>
        </w:rPr>
        <w:t>сли атрибут «meaning» (</w:t>
      </w:r>
      <w:r>
        <w:rPr>
          <w:sz w:val="28"/>
          <w:szCs w:val="28"/>
        </w:rPr>
        <w:t>см.</w:t>
      </w:r>
      <w:r>
        <w:rPr>
          <w:sz w:val="28"/>
          <w:szCs w:val="28"/>
          <w:lang w:val="en-US"/>
        </w:rPr>
        <w:t> </w:t>
      </w:r>
      <w:r w:rsidRPr="00981B75">
        <w:rPr>
          <w:sz w:val="28"/>
          <w:szCs w:val="28"/>
        </w:rPr>
        <w:t>п.10.1</w:t>
      </w:r>
      <w:r>
        <w:rPr>
          <w:sz w:val="28"/>
          <w:szCs w:val="28"/>
        </w:rPr>
        <w:t>настоящего раздела</w:t>
      </w:r>
      <w:r w:rsidRPr="00981B75">
        <w:rPr>
          <w:sz w:val="28"/>
          <w:szCs w:val="28"/>
        </w:rPr>
        <w:t>) принимает значение «3»</w:t>
      </w:r>
      <w:r>
        <w:rPr>
          <w:sz w:val="28"/>
          <w:szCs w:val="28"/>
        </w:rPr>
        <w:t xml:space="preserve">, то проверяется обязательность заполнения. Если загружается изменение начисления, но при этом значение в поле </w:t>
      </w:r>
      <w:r w:rsidRPr="00AF3868">
        <w:rPr>
          <w:sz w:val="28"/>
          <w:szCs w:val="28"/>
        </w:rPr>
        <w:t>«Reason</w:t>
      </w:r>
      <w:r>
        <w:rPr>
          <w:sz w:val="28"/>
          <w:szCs w:val="28"/>
        </w:rPr>
        <w:t xml:space="preserve">» не указано, то </w:t>
      </w:r>
      <w:r w:rsidRPr="00981B75">
        <w:rPr>
          <w:sz w:val="28"/>
          <w:szCs w:val="28"/>
        </w:rPr>
        <w:t xml:space="preserve">возвращается </w:t>
      </w:r>
      <w:r w:rsidRPr="00ED4702">
        <w:rPr>
          <w:i/>
          <w:sz w:val="28"/>
          <w:szCs w:val="28"/>
        </w:rPr>
        <w:t>код ошибки «39» </w:t>
      </w:r>
      <w:r w:rsidRPr="00ED4702">
        <w:rPr>
          <w:i/>
          <w:sz w:val="28"/>
          <w:szCs w:val="28"/>
        </w:rPr>
        <w:noBreakHyphen/>
        <w:t> «Не указано основание аннулирования»</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 xml:space="preserve">). </w:t>
      </w:r>
    </w:p>
    <w:p w:rsidR="0095392A" w:rsidRPr="00981B75" w:rsidRDefault="0095392A" w:rsidP="0095392A">
      <w:pPr>
        <w:tabs>
          <w:tab w:val="num" w:pos="426"/>
        </w:tabs>
        <w:spacing w:before="120"/>
        <w:ind w:left="851" w:firstLine="425"/>
        <w:jc w:val="both"/>
        <w:rPr>
          <w:sz w:val="28"/>
          <w:szCs w:val="28"/>
        </w:rPr>
      </w:pPr>
      <w:r w:rsidRPr="00981B75">
        <w:rPr>
          <w:sz w:val="28"/>
          <w:szCs w:val="28"/>
        </w:rPr>
        <w:t xml:space="preserve">Если </w:t>
      </w:r>
      <w:r>
        <w:rPr>
          <w:sz w:val="28"/>
          <w:szCs w:val="28"/>
        </w:rPr>
        <w:t xml:space="preserve">значение в поле </w:t>
      </w:r>
      <w:r w:rsidRPr="00AF3868">
        <w:rPr>
          <w:sz w:val="28"/>
          <w:szCs w:val="28"/>
        </w:rPr>
        <w:t>«Reason</w:t>
      </w:r>
      <w:r>
        <w:rPr>
          <w:sz w:val="28"/>
          <w:szCs w:val="28"/>
        </w:rPr>
        <w:t xml:space="preserve">» </w:t>
      </w:r>
      <w:r w:rsidRPr="00981B75">
        <w:rPr>
          <w:sz w:val="28"/>
          <w:szCs w:val="28"/>
        </w:rPr>
        <w:t xml:space="preserve">указано, то проверяется длина поля: </w:t>
      </w:r>
      <w:r>
        <w:rPr>
          <w:sz w:val="28"/>
          <w:szCs w:val="28"/>
        </w:rPr>
        <w:t xml:space="preserve">допускается от 1 до 512 символов. </w:t>
      </w:r>
      <w:r w:rsidRPr="00981B75">
        <w:rPr>
          <w:sz w:val="28"/>
          <w:szCs w:val="28"/>
        </w:rPr>
        <w:t xml:space="preserve">В случае неуспешной проверки возвращается </w:t>
      </w:r>
      <w:r w:rsidRPr="00ED4702">
        <w:rPr>
          <w:i/>
          <w:sz w:val="28"/>
          <w:szCs w:val="28"/>
        </w:rPr>
        <w:t xml:space="preserve">код ошибки «11» </w:t>
      </w:r>
      <w:r w:rsidRPr="00ED4702">
        <w:rPr>
          <w:i/>
          <w:sz w:val="28"/>
          <w:szCs w:val="28"/>
        </w:rPr>
        <w:noBreakHyphen/>
        <w:t xml:space="preserve"> «Формат запроса (файла) не соответствует xsd-схеме</w:t>
      </w:r>
      <w:r w:rsidRPr="00ED4702">
        <w:rPr>
          <w:sz w:val="28"/>
          <w:szCs w:val="28"/>
        </w:rPr>
        <w:t>»</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709"/>
        <w:jc w:val="both"/>
        <w:rPr>
          <w:b/>
          <w:i/>
          <w:sz w:val="28"/>
          <w:szCs w:val="28"/>
        </w:rPr>
      </w:pPr>
      <w:r w:rsidRPr="00981B75">
        <w:rPr>
          <w:b/>
          <w:i/>
          <w:sz w:val="28"/>
          <w:szCs w:val="28"/>
        </w:rPr>
        <w:t xml:space="preserve">11. КБК </w:t>
      </w:r>
      <w:r w:rsidR="00F428D5">
        <w:rPr>
          <w:b/>
          <w:i/>
          <w:sz w:val="28"/>
          <w:szCs w:val="28"/>
        </w:rPr>
        <w:t>–</w:t>
      </w:r>
      <w:r>
        <w:rPr>
          <w:b/>
          <w:i/>
          <w:sz w:val="28"/>
          <w:szCs w:val="28"/>
        </w:rPr>
        <w:t xml:space="preserve"> обязательноеполе «KBK»</w:t>
      </w:r>
    </w:p>
    <w:p w:rsidR="0095392A" w:rsidRPr="00981B75" w:rsidRDefault="0095392A" w:rsidP="0095392A">
      <w:pPr>
        <w:tabs>
          <w:tab w:val="num" w:pos="426"/>
        </w:tabs>
        <w:ind w:left="851" w:firstLine="425"/>
        <w:jc w:val="both"/>
        <w:rPr>
          <w:sz w:val="28"/>
          <w:szCs w:val="28"/>
        </w:rPr>
      </w:pPr>
      <w:r w:rsidRPr="00981B75">
        <w:rPr>
          <w:sz w:val="28"/>
          <w:szCs w:val="28"/>
        </w:rPr>
        <w:t>Проверяется формат поля: значение «0» или 20 символов, среди которых допускаются русские и латинские буквы и цифры.</w:t>
      </w:r>
    </w:p>
    <w:p w:rsidR="0095392A" w:rsidRPr="00981B75" w:rsidRDefault="0095392A" w:rsidP="0095392A">
      <w:pPr>
        <w:tabs>
          <w:tab w:val="num" w:pos="426"/>
        </w:tabs>
        <w:ind w:left="851" w:firstLine="425"/>
        <w:jc w:val="both"/>
        <w:rPr>
          <w:sz w:val="28"/>
          <w:szCs w:val="28"/>
        </w:rPr>
      </w:pPr>
      <w:r w:rsidRPr="00981B75">
        <w:rPr>
          <w:sz w:val="28"/>
          <w:szCs w:val="28"/>
        </w:rPr>
        <w:t>Маска ввода [0-9a-zA-Zа-яА-Я]{20}</w:t>
      </w:r>
      <w:r>
        <w:rPr>
          <w:sz w:val="28"/>
          <w:szCs w:val="28"/>
        </w:rPr>
        <w:t>.</w:t>
      </w:r>
    </w:p>
    <w:p w:rsidR="0095392A" w:rsidRPr="00981B75" w:rsidRDefault="0095392A" w:rsidP="0095392A">
      <w:pPr>
        <w:tabs>
          <w:tab w:val="num" w:pos="426"/>
        </w:tabs>
        <w:ind w:left="851" w:firstLine="425"/>
        <w:jc w:val="both"/>
        <w:rPr>
          <w:sz w:val="28"/>
          <w:szCs w:val="28"/>
        </w:rPr>
      </w:pPr>
      <w:r w:rsidRPr="00981B75">
        <w:rPr>
          <w:sz w:val="28"/>
          <w:szCs w:val="28"/>
        </w:rPr>
        <w:t xml:space="preserve">Проверяется, что все </w:t>
      </w:r>
      <w:r>
        <w:rPr>
          <w:sz w:val="28"/>
          <w:szCs w:val="28"/>
        </w:rPr>
        <w:t>символы</w:t>
      </w:r>
      <w:r w:rsidRPr="00981B75">
        <w:rPr>
          <w:sz w:val="28"/>
          <w:szCs w:val="28"/>
        </w:rPr>
        <w:t xml:space="preserve"> одновременно не принимают значение ноль (</w:t>
      </w:r>
      <w:r>
        <w:rPr>
          <w:sz w:val="28"/>
          <w:szCs w:val="28"/>
        </w:rPr>
        <w:t>«0»</w:t>
      </w:r>
      <w:r w:rsidRPr="00981B75">
        <w:rPr>
          <w:sz w:val="28"/>
          <w:szCs w:val="28"/>
        </w:rPr>
        <w:t>)</w:t>
      </w:r>
      <w:r>
        <w:rPr>
          <w:sz w:val="28"/>
          <w:szCs w:val="28"/>
        </w:rPr>
        <w:t>.</w:t>
      </w:r>
    </w:p>
    <w:p w:rsidR="0095392A" w:rsidRPr="00981B75" w:rsidRDefault="0095392A" w:rsidP="0095392A">
      <w:pPr>
        <w:tabs>
          <w:tab w:val="num" w:pos="426"/>
        </w:tabs>
        <w:ind w:left="851" w:firstLine="425"/>
        <w:jc w:val="both"/>
        <w:rPr>
          <w:sz w:val="28"/>
          <w:szCs w:val="28"/>
        </w:rPr>
      </w:pPr>
      <w:r w:rsidRPr="00981B75">
        <w:rPr>
          <w:sz w:val="28"/>
          <w:szCs w:val="28"/>
        </w:rPr>
        <w:t xml:space="preserve">В случае неуспешной проверки возвращается </w:t>
      </w:r>
      <w:r w:rsidRPr="00ED4702">
        <w:rPr>
          <w:i/>
          <w:sz w:val="28"/>
          <w:szCs w:val="28"/>
        </w:rPr>
        <w:t xml:space="preserve">код ошибки «11» </w:t>
      </w:r>
      <w:r w:rsidRPr="00ED4702">
        <w:rPr>
          <w:i/>
          <w:sz w:val="28"/>
          <w:szCs w:val="28"/>
        </w:rPr>
        <w:noBreakHyphen/>
        <w:t xml:space="preserve"> «Формат запроса (файла) не соответствует xsd-схеме</w:t>
      </w:r>
      <w:r w:rsidRPr="00ED4702">
        <w:rPr>
          <w:sz w:val="28"/>
          <w:szCs w:val="28"/>
        </w:rPr>
        <w:t xml:space="preserve">» </w:t>
      </w:r>
      <w:r w:rsidRPr="00981B75">
        <w:rPr>
          <w:sz w:val="28"/>
          <w:szCs w:val="28"/>
        </w:rPr>
        <w:t>(см.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426"/>
        </w:tabs>
        <w:spacing w:before="120"/>
        <w:ind w:left="851" w:firstLine="425"/>
        <w:jc w:val="both"/>
        <w:rPr>
          <w:sz w:val="28"/>
          <w:szCs w:val="28"/>
        </w:rPr>
      </w:pPr>
      <w:r>
        <w:rPr>
          <w:sz w:val="28"/>
          <w:szCs w:val="28"/>
        </w:rPr>
        <w:t>Е</w:t>
      </w:r>
      <w:r w:rsidRPr="00981B75">
        <w:rPr>
          <w:sz w:val="28"/>
          <w:szCs w:val="28"/>
        </w:rPr>
        <w:t>сли по данному начислению предполагается поступление средств на счет, первые цифры которого - «40101»</w:t>
      </w:r>
      <w:r>
        <w:rPr>
          <w:sz w:val="28"/>
          <w:szCs w:val="28"/>
        </w:rPr>
        <w:t xml:space="preserve"> (значение в поле «AccountNumber», требования к заполнению поля приведены в п. 7.5.1 настоящего раздела</w:t>
      </w:r>
      <w:r w:rsidRPr="00981B75">
        <w:rPr>
          <w:sz w:val="28"/>
          <w:szCs w:val="28"/>
        </w:rPr>
        <w:t>)</w:t>
      </w:r>
      <w:r>
        <w:rPr>
          <w:sz w:val="28"/>
          <w:szCs w:val="28"/>
        </w:rPr>
        <w:t>, то з</w:t>
      </w:r>
      <w:r w:rsidRPr="00981B75">
        <w:rPr>
          <w:sz w:val="28"/>
          <w:szCs w:val="28"/>
        </w:rPr>
        <w:t xml:space="preserve">начение </w:t>
      </w:r>
      <w:r>
        <w:rPr>
          <w:sz w:val="28"/>
          <w:szCs w:val="28"/>
        </w:rPr>
        <w:t xml:space="preserve">поля </w:t>
      </w:r>
      <w:r w:rsidRPr="00981B75">
        <w:rPr>
          <w:sz w:val="28"/>
          <w:szCs w:val="28"/>
        </w:rPr>
        <w:t>«KBK»</w:t>
      </w:r>
      <w:r>
        <w:rPr>
          <w:sz w:val="28"/>
          <w:szCs w:val="28"/>
        </w:rPr>
        <w:t xml:space="preserve"> не может быть равно «0». Е</w:t>
      </w:r>
      <w:r w:rsidRPr="00981B75">
        <w:rPr>
          <w:sz w:val="28"/>
          <w:szCs w:val="28"/>
        </w:rPr>
        <w:t>сли условие не выполнено</w:t>
      </w:r>
      <w:r>
        <w:rPr>
          <w:sz w:val="28"/>
          <w:szCs w:val="28"/>
        </w:rPr>
        <w:t>, то</w:t>
      </w:r>
      <w:r w:rsidRPr="00981B75">
        <w:rPr>
          <w:sz w:val="28"/>
          <w:szCs w:val="28"/>
        </w:rPr>
        <w:t xml:space="preserve"> возвращается </w:t>
      </w:r>
      <w:r w:rsidRPr="00ED4702">
        <w:rPr>
          <w:i/>
          <w:sz w:val="28"/>
          <w:szCs w:val="28"/>
        </w:rPr>
        <w:t xml:space="preserve">код ошибки «233» </w:t>
      </w:r>
      <w:r w:rsidRPr="00ED4702">
        <w:rPr>
          <w:i/>
          <w:sz w:val="28"/>
          <w:szCs w:val="28"/>
        </w:rPr>
        <w:noBreakHyphen/>
        <w:t xml:space="preserve"> «Некорректное значение КБК»</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426"/>
        </w:tabs>
        <w:spacing w:before="120"/>
        <w:ind w:left="851" w:firstLine="425"/>
        <w:jc w:val="both"/>
        <w:rPr>
          <w:sz w:val="28"/>
          <w:szCs w:val="28"/>
        </w:rPr>
      </w:pPr>
      <w:r>
        <w:rPr>
          <w:sz w:val="28"/>
          <w:szCs w:val="28"/>
        </w:rPr>
        <w:t xml:space="preserve">Если в поле </w:t>
      </w:r>
      <w:r w:rsidRPr="00981B75">
        <w:rPr>
          <w:sz w:val="28"/>
          <w:szCs w:val="28"/>
        </w:rPr>
        <w:t xml:space="preserve">«KBK» </w:t>
      </w:r>
      <w:r>
        <w:rPr>
          <w:sz w:val="28"/>
          <w:szCs w:val="28"/>
        </w:rPr>
        <w:t xml:space="preserve">значение </w:t>
      </w:r>
      <w:r w:rsidRPr="00981B75">
        <w:rPr>
          <w:sz w:val="28"/>
          <w:szCs w:val="28"/>
        </w:rPr>
        <w:t xml:space="preserve">не </w:t>
      </w:r>
      <w:r>
        <w:rPr>
          <w:sz w:val="28"/>
          <w:szCs w:val="28"/>
        </w:rPr>
        <w:t>равно «0», то п</w:t>
      </w:r>
      <w:r w:rsidRPr="00981B75">
        <w:rPr>
          <w:sz w:val="28"/>
          <w:szCs w:val="28"/>
        </w:rPr>
        <w:t xml:space="preserve">роверяется, что значение поля «KBK» не совпадает со значением поля УИН </w:t>
      </w:r>
      <w:r>
        <w:rPr>
          <w:sz w:val="28"/>
          <w:szCs w:val="28"/>
        </w:rPr>
        <w:t xml:space="preserve">(значение в поле </w:t>
      </w:r>
      <w:r w:rsidRPr="00981B75">
        <w:rPr>
          <w:sz w:val="28"/>
          <w:szCs w:val="28"/>
        </w:rPr>
        <w:t>«SupplierBillID»</w:t>
      </w:r>
      <w:r>
        <w:rPr>
          <w:sz w:val="28"/>
          <w:szCs w:val="28"/>
        </w:rPr>
        <w:t>). Е</w:t>
      </w:r>
      <w:r w:rsidRPr="00981B75">
        <w:rPr>
          <w:sz w:val="28"/>
          <w:szCs w:val="28"/>
        </w:rPr>
        <w:t xml:space="preserve">сли это условие не выполнено, то возвращается </w:t>
      </w:r>
      <w:r w:rsidRPr="00ED4702">
        <w:rPr>
          <w:i/>
          <w:sz w:val="28"/>
          <w:szCs w:val="28"/>
        </w:rPr>
        <w:t xml:space="preserve">код ошибки «53» </w:t>
      </w:r>
      <w:r w:rsidRPr="00ED4702">
        <w:rPr>
          <w:i/>
          <w:sz w:val="28"/>
          <w:szCs w:val="28"/>
        </w:rPr>
        <w:noBreakHyphen/>
        <w:t xml:space="preserve"> «КБК не может совпадать с УИН»</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709"/>
        <w:jc w:val="both"/>
        <w:rPr>
          <w:b/>
          <w:i/>
          <w:sz w:val="28"/>
          <w:szCs w:val="28"/>
        </w:rPr>
      </w:pPr>
      <w:r w:rsidRPr="00981B75">
        <w:rPr>
          <w:b/>
          <w:i/>
          <w:sz w:val="28"/>
          <w:szCs w:val="28"/>
        </w:rPr>
        <w:t xml:space="preserve">12. Код </w:t>
      </w:r>
      <w:r>
        <w:rPr>
          <w:b/>
          <w:i/>
          <w:sz w:val="28"/>
          <w:szCs w:val="28"/>
        </w:rPr>
        <w:t xml:space="preserve">по </w:t>
      </w:r>
      <w:r w:rsidRPr="00981B75">
        <w:rPr>
          <w:b/>
          <w:i/>
          <w:sz w:val="28"/>
          <w:szCs w:val="28"/>
        </w:rPr>
        <w:t>ОК</w:t>
      </w:r>
      <w:r>
        <w:rPr>
          <w:b/>
          <w:i/>
          <w:sz w:val="28"/>
          <w:szCs w:val="28"/>
        </w:rPr>
        <w:t xml:space="preserve">ТМО </w:t>
      </w:r>
      <w:r w:rsidR="00F428D5">
        <w:rPr>
          <w:b/>
          <w:i/>
          <w:sz w:val="28"/>
          <w:szCs w:val="28"/>
        </w:rPr>
        <w:t>–</w:t>
      </w:r>
      <w:r>
        <w:rPr>
          <w:b/>
          <w:i/>
          <w:sz w:val="28"/>
          <w:szCs w:val="28"/>
        </w:rPr>
        <w:t xml:space="preserve"> обязательноеполе «ОКТМО»</w:t>
      </w:r>
    </w:p>
    <w:p w:rsidR="0095392A" w:rsidRPr="00981B75" w:rsidRDefault="0095392A" w:rsidP="0095392A">
      <w:pPr>
        <w:tabs>
          <w:tab w:val="num" w:pos="426"/>
        </w:tabs>
        <w:spacing w:before="120"/>
        <w:ind w:left="851" w:firstLine="425"/>
        <w:jc w:val="both"/>
        <w:rPr>
          <w:sz w:val="28"/>
          <w:szCs w:val="28"/>
        </w:rPr>
      </w:pPr>
      <w:r w:rsidRPr="00981B75">
        <w:rPr>
          <w:sz w:val="28"/>
          <w:szCs w:val="28"/>
        </w:rPr>
        <w:t>Проверяется формат поля: значение «0»</w:t>
      </w:r>
      <w:r w:rsidR="00E6291E">
        <w:rPr>
          <w:sz w:val="28"/>
          <w:szCs w:val="28"/>
        </w:rPr>
        <w:t>, 8</w:t>
      </w:r>
      <w:r w:rsidRPr="00981B75">
        <w:rPr>
          <w:sz w:val="28"/>
          <w:szCs w:val="28"/>
        </w:rPr>
        <w:t xml:space="preserve"> или </w:t>
      </w:r>
      <w:r w:rsidR="00E6291E">
        <w:rPr>
          <w:sz w:val="28"/>
          <w:szCs w:val="28"/>
        </w:rPr>
        <w:t>11 цифр</w:t>
      </w:r>
      <w:r w:rsidRPr="00981B75">
        <w:rPr>
          <w:sz w:val="28"/>
          <w:szCs w:val="28"/>
        </w:rPr>
        <w:t>.</w:t>
      </w:r>
    </w:p>
    <w:p w:rsidR="0095392A" w:rsidRPr="00981B75" w:rsidRDefault="0095392A" w:rsidP="0095392A">
      <w:pPr>
        <w:pStyle w:val="af9"/>
        <w:spacing w:before="0" w:after="0" w:line="240" w:lineRule="auto"/>
        <w:ind w:left="851"/>
        <w:rPr>
          <w:rFonts w:ascii="Times New Roman" w:hAnsi="Times New Roman"/>
          <w:sz w:val="28"/>
          <w:szCs w:val="28"/>
        </w:rPr>
      </w:pPr>
      <w:r w:rsidRPr="00981B75">
        <w:rPr>
          <w:rFonts w:ascii="Times New Roman" w:hAnsi="Times New Roman"/>
          <w:sz w:val="28"/>
          <w:szCs w:val="28"/>
        </w:rPr>
        <w:t>Маски ввода:</w:t>
      </w:r>
    </w:p>
    <w:p w:rsidR="0095392A" w:rsidRDefault="0095392A" w:rsidP="0095392A">
      <w:pPr>
        <w:pStyle w:val="af9"/>
        <w:spacing w:before="0" w:after="0" w:line="240" w:lineRule="auto"/>
        <w:ind w:left="993"/>
        <w:rPr>
          <w:rFonts w:ascii="Times New Roman" w:hAnsi="Times New Roman"/>
          <w:sz w:val="28"/>
          <w:szCs w:val="28"/>
        </w:rPr>
      </w:pPr>
      <w:r>
        <w:rPr>
          <w:rFonts w:ascii="Times New Roman" w:hAnsi="Times New Roman"/>
          <w:sz w:val="28"/>
          <w:szCs w:val="28"/>
        </w:rPr>
        <w:t>\d{</w:t>
      </w:r>
      <w:r w:rsidR="00E6291E">
        <w:rPr>
          <w:rFonts w:ascii="Times New Roman" w:hAnsi="Times New Roman"/>
          <w:sz w:val="28"/>
          <w:szCs w:val="28"/>
        </w:rPr>
        <w:t>8</w:t>
      </w:r>
      <w:r w:rsidRPr="00CA0AFC">
        <w:rPr>
          <w:rFonts w:ascii="Times New Roman" w:hAnsi="Times New Roman"/>
          <w:sz w:val="28"/>
          <w:szCs w:val="28"/>
        </w:rPr>
        <w:t>}</w:t>
      </w:r>
    </w:p>
    <w:p w:rsidR="00E6291E" w:rsidRPr="0050277B" w:rsidRDefault="00E6291E" w:rsidP="0095392A">
      <w:pPr>
        <w:pStyle w:val="af9"/>
        <w:spacing w:before="0" w:after="0" w:line="240" w:lineRule="auto"/>
        <w:ind w:left="993"/>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d</w:t>
      </w:r>
      <w:r w:rsidRPr="0050277B">
        <w:rPr>
          <w:rFonts w:ascii="Times New Roman" w:hAnsi="Times New Roman"/>
          <w:sz w:val="28"/>
          <w:szCs w:val="28"/>
        </w:rPr>
        <w:t>{11}</w:t>
      </w:r>
    </w:p>
    <w:p w:rsidR="0095392A" w:rsidRPr="00981B75" w:rsidRDefault="0095392A" w:rsidP="0095392A">
      <w:pPr>
        <w:pStyle w:val="af9"/>
        <w:spacing w:before="0" w:after="0" w:line="240" w:lineRule="auto"/>
        <w:ind w:left="851"/>
        <w:rPr>
          <w:rFonts w:ascii="Times New Roman" w:hAnsi="Times New Roman"/>
          <w:sz w:val="28"/>
          <w:szCs w:val="28"/>
        </w:rPr>
      </w:pPr>
      <w:r w:rsidRPr="00981B75">
        <w:rPr>
          <w:rFonts w:ascii="Times New Roman" w:hAnsi="Times New Roman"/>
          <w:sz w:val="28"/>
          <w:szCs w:val="28"/>
        </w:rPr>
        <w:t>или значение «0»;</w:t>
      </w:r>
    </w:p>
    <w:p w:rsidR="0095392A" w:rsidRPr="00981B75" w:rsidRDefault="0095392A" w:rsidP="0095392A">
      <w:pPr>
        <w:tabs>
          <w:tab w:val="num" w:pos="426"/>
        </w:tabs>
        <w:ind w:left="851" w:firstLine="425"/>
        <w:jc w:val="both"/>
        <w:rPr>
          <w:sz w:val="28"/>
          <w:szCs w:val="28"/>
        </w:rPr>
      </w:pPr>
      <w:r w:rsidRPr="00981B75">
        <w:rPr>
          <w:sz w:val="28"/>
          <w:szCs w:val="28"/>
        </w:rPr>
        <w:t xml:space="preserve">Проверяется отсутствие нулей во всех 8 </w:t>
      </w:r>
      <w:r w:rsidR="00E6291E">
        <w:rPr>
          <w:sz w:val="28"/>
          <w:szCs w:val="28"/>
        </w:rPr>
        <w:t xml:space="preserve">или 11 разрядах </w:t>
      </w:r>
      <w:r w:rsidRPr="00981B75">
        <w:rPr>
          <w:sz w:val="28"/>
          <w:szCs w:val="28"/>
        </w:rPr>
        <w:t>данного поля</w:t>
      </w:r>
      <w:r>
        <w:rPr>
          <w:sz w:val="28"/>
          <w:szCs w:val="28"/>
        </w:rPr>
        <w:t>.</w:t>
      </w:r>
    </w:p>
    <w:p w:rsidR="0095392A" w:rsidRPr="00981B75" w:rsidRDefault="0095392A" w:rsidP="0095392A">
      <w:pPr>
        <w:pStyle w:val="af9"/>
        <w:spacing w:before="0" w:after="0" w:line="240" w:lineRule="auto"/>
        <w:ind w:left="851"/>
        <w:rPr>
          <w:rFonts w:ascii="Times New Roman" w:hAnsi="Times New Roman"/>
          <w:sz w:val="28"/>
          <w:szCs w:val="28"/>
        </w:rPr>
      </w:pPr>
      <w:r w:rsidRPr="00981B75">
        <w:rPr>
          <w:rFonts w:ascii="Times New Roman" w:hAnsi="Times New Roman"/>
          <w:sz w:val="28"/>
          <w:szCs w:val="28"/>
        </w:rPr>
        <w:t xml:space="preserve">В случае неуспешной проверки возвращается </w:t>
      </w:r>
      <w:r w:rsidRPr="00E975B4">
        <w:rPr>
          <w:rFonts w:ascii="Times New Roman" w:hAnsi="Times New Roman"/>
          <w:i/>
          <w:sz w:val="28"/>
          <w:szCs w:val="28"/>
        </w:rPr>
        <w:t xml:space="preserve">код ошибки «11» </w:t>
      </w:r>
      <w:r>
        <w:rPr>
          <w:rFonts w:ascii="Times New Roman" w:hAnsi="Times New Roman"/>
          <w:i/>
          <w:sz w:val="28"/>
          <w:szCs w:val="28"/>
        </w:rPr>
        <w:noBreakHyphen/>
      </w:r>
      <w:r w:rsidRPr="00E975B4">
        <w:rPr>
          <w:rFonts w:ascii="Times New Roman" w:hAnsi="Times New Roman"/>
          <w:i/>
          <w:sz w:val="28"/>
          <w:szCs w:val="28"/>
        </w:rPr>
        <w:t xml:space="preserve"> «Формат запроса (файла) не соответствует xsd-схеме»</w:t>
      </w:r>
      <w:r>
        <w:rPr>
          <w:rFonts w:ascii="Times New Roman" w:hAnsi="Times New Roman"/>
          <w:sz w:val="28"/>
          <w:szCs w:val="28"/>
        </w:rPr>
        <w:t>(см. </w:t>
      </w:r>
      <w:r w:rsidRPr="002C6590">
        <w:rPr>
          <w:rFonts w:ascii="Times New Roman" w:hAnsi="Times New Roman"/>
          <w:sz w:val="28"/>
          <w:szCs w:val="28"/>
        </w:rPr>
        <w:t>раздел</w:t>
      </w:r>
      <w:r>
        <w:rPr>
          <w:rFonts w:ascii="Times New Roman" w:hAnsi="Times New Roman"/>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spacing w:before="240" w:after="120"/>
        <w:ind w:left="709"/>
        <w:jc w:val="both"/>
        <w:rPr>
          <w:b/>
          <w:i/>
          <w:sz w:val="28"/>
          <w:szCs w:val="28"/>
        </w:rPr>
      </w:pPr>
      <w:r w:rsidRPr="00981B75">
        <w:rPr>
          <w:b/>
          <w:i/>
          <w:sz w:val="28"/>
          <w:szCs w:val="28"/>
        </w:rPr>
        <w:t>13. Реквизиты платежа 101, 106 - 110, – обязательный блок данных «BudgetIndex</w:t>
      </w:r>
      <w:r>
        <w:rPr>
          <w:b/>
          <w:i/>
          <w:sz w:val="28"/>
          <w:szCs w:val="28"/>
        </w:rPr>
        <w:t>»</w:t>
      </w:r>
    </w:p>
    <w:p w:rsidR="0095392A" w:rsidRPr="00981B75" w:rsidRDefault="0095392A" w:rsidP="0095392A">
      <w:pPr>
        <w:spacing w:before="240" w:after="120"/>
        <w:ind w:left="993"/>
        <w:jc w:val="both"/>
        <w:rPr>
          <w:b/>
          <w:i/>
          <w:sz w:val="28"/>
          <w:szCs w:val="28"/>
        </w:rPr>
      </w:pPr>
      <w:r w:rsidRPr="00981B75">
        <w:rPr>
          <w:b/>
          <w:i/>
          <w:sz w:val="28"/>
          <w:szCs w:val="28"/>
        </w:rPr>
        <w:t>13.1 Статус плательщика (реквизит 101) – обязательное поле «Status»</w:t>
      </w:r>
    </w:p>
    <w:p w:rsidR="0095392A" w:rsidRPr="00981B75" w:rsidRDefault="0095392A" w:rsidP="0095392A">
      <w:pPr>
        <w:tabs>
          <w:tab w:val="num" w:pos="426"/>
        </w:tabs>
        <w:spacing w:before="120"/>
        <w:ind w:left="851" w:firstLine="425"/>
        <w:jc w:val="both"/>
        <w:rPr>
          <w:sz w:val="28"/>
          <w:szCs w:val="28"/>
        </w:rPr>
      </w:pPr>
      <w:r w:rsidRPr="00981B75">
        <w:rPr>
          <w:sz w:val="28"/>
          <w:szCs w:val="28"/>
        </w:rPr>
        <w:t>Проверяется формат поля: строка длиной 2 символа</w:t>
      </w:r>
      <w:r>
        <w:rPr>
          <w:sz w:val="28"/>
          <w:szCs w:val="28"/>
        </w:rPr>
        <w:t xml:space="preserve">, </w:t>
      </w:r>
      <w:r w:rsidRPr="00981B75">
        <w:rPr>
          <w:sz w:val="28"/>
          <w:szCs w:val="28"/>
        </w:rPr>
        <w:t>допустимы</w:t>
      </w:r>
      <w:r>
        <w:rPr>
          <w:sz w:val="28"/>
          <w:szCs w:val="28"/>
        </w:rPr>
        <w:t>е</w:t>
      </w:r>
      <w:r w:rsidRPr="00981B75">
        <w:rPr>
          <w:sz w:val="28"/>
          <w:szCs w:val="28"/>
        </w:rPr>
        <w:t xml:space="preserve"> значения</w:t>
      </w:r>
      <w:r>
        <w:rPr>
          <w:sz w:val="28"/>
          <w:szCs w:val="28"/>
        </w:rPr>
        <w:noBreakHyphen/>
      </w:r>
      <w:r w:rsidRPr="00981B75">
        <w:rPr>
          <w:sz w:val="28"/>
          <w:szCs w:val="28"/>
        </w:rPr>
        <w:t xml:space="preserve">01, 02, </w:t>
      </w:r>
      <w:r>
        <w:rPr>
          <w:sz w:val="28"/>
          <w:szCs w:val="28"/>
        </w:rPr>
        <w:t xml:space="preserve">…, </w:t>
      </w:r>
      <w:r w:rsidRPr="00981B75">
        <w:rPr>
          <w:sz w:val="28"/>
          <w:szCs w:val="28"/>
        </w:rPr>
        <w:t>2</w:t>
      </w:r>
      <w:r>
        <w:rPr>
          <w:sz w:val="28"/>
          <w:szCs w:val="28"/>
        </w:rPr>
        <w:t>8</w:t>
      </w:r>
      <w:r w:rsidRPr="00981B75">
        <w:rPr>
          <w:sz w:val="28"/>
          <w:szCs w:val="28"/>
        </w:rPr>
        <w:t xml:space="preserve">. В случае неуспешной проверки возвращается </w:t>
      </w:r>
      <w:r w:rsidRPr="0031047C">
        <w:rPr>
          <w:i/>
          <w:sz w:val="28"/>
          <w:szCs w:val="28"/>
        </w:rPr>
        <w:t xml:space="preserve">код ошибки «11» </w:t>
      </w:r>
      <w:r w:rsidRPr="0031047C">
        <w:rPr>
          <w:i/>
          <w:sz w:val="28"/>
          <w:szCs w:val="28"/>
        </w:rPr>
        <w:noBreakHyphen/>
        <w:t xml:space="preserve"> «Формат запроса (файла) не соответствует xsd-схеме»</w:t>
      </w:r>
      <w:r w:rsidRPr="002C6590">
        <w:rPr>
          <w:sz w:val="28"/>
          <w:szCs w:val="28"/>
        </w:rPr>
        <w:t xml:space="preserve">(см.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sz w:val="28"/>
          <w:szCs w:val="28"/>
        </w:rPr>
        <w:t>)</w:t>
      </w:r>
      <w:r w:rsidRPr="00981B75">
        <w:rPr>
          <w:sz w:val="28"/>
          <w:szCs w:val="28"/>
        </w:rPr>
        <w:t>.</w:t>
      </w:r>
    </w:p>
    <w:p w:rsidR="0095392A" w:rsidRPr="00981B75" w:rsidRDefault="0095392A" w:rsidP="0095392A">
      <w:pPr>
        <w:spacing w:before="240" w:after="120"/>
        <w:ind w:left="993"/>
        <w:jc w:val="both"/>
        <w:rPr>
          <w:b/>
          <w:i/>
          <w:sz w:val="28"/>
          <w:szCs w:val="28"/>
        </w:rPr>
      </w:pPr>
      <w:r w:rsidRPr="00981B75">
        <w:rPr>
          <w:b/>
          <w:i/>
          <w:sz w:val="28"/>
          <w:szCs w:val="28"/>
        </w:rPr>
        <w:t>13.2 Показатель основания платежа (реквизит 106) – обязательное поле «Purpose»</w:t>
      </w:r>
    </w:p>
    <w:p w:rsidR="0095392A" w:rsidRPr="00981B75" w:rsidRDefault="0095392A" w:rsidP="0095392A">
      <w:pPr>
        <w:tabs>
          <w:tab w:val="num" w:pos="426"/>
        </w:tabs>
        <w:spacing w:before="120"/>
        <w:ind w:left="851" w:firstLine="425"/>
        <w:jc w:val="both"/>
        <w:rPr>
          <w:sz w:val="28"/>
          <w:szCs w:val="28"/>
        </w:rPr>
      </w:pPr>
      <w:r w:rsidRPr="00981B75">
        <w:rPr>
          <w:sz w:val="28"/>
          <w:szCs w:val="28"/>
        </w:rPr>
        <w:t>Проверяется формат поля: строка длиной 2 символа</w:t>
      </w:r>
      <w:r>
        <w:rPr>
          <w:sz w:val="28"/>
          <w:szCs w:val="28"/>
        </w:rPr>
        <w:t xml:space="preserve">, </w:t>
      </w:r>
      <w:r w:rsidRPr="00981B75">
        <w:rPr>
          <w:sz w:val="28"/>
          <w:szCs w:val="28"/>
        </w:rPr>
        <w:t>допустимы</w:t>
      </w:r>
      <w:r>
        <w:rPr>
          <w:sz w:val="28"/>
          <w:szCs w:val="28"/>
        </w:rPr>
        <w:t>е</w:t>
      </w:r>
      <w:r w:rsidRPr="00981B75">
        <w:rPr>
          <w:sz w:val="28"/>
          <w:szCs w:val="28"/>
        </w:rPr>
        <w:t xml:space="preserve"> значения</w:t>
      </w:r>
      <w:r>
        <w:rPr>
          <w:sz w:val="28"/>
          <w:szCs w:val="28"/>
        </w:rPr>
        <w:noBreakHyphen/>
      </w:r>
      <w:r w:rsidRPr="00981B75">
        <w:rPr>
          <w:sz w:val="28"/>
          <w:szCs w:val="28"/>
        </w:rPr>
        <w:t xml:space="preserve"> ТП, ЗД, БФ, ТР, РС, ОТ, РТ, ПБ, ПР, АП, АР, ИН, ТЛ, ЗТ, ДЕ, ПО, КТ, ИД, ИП, ТУ, БД, КП, ВУ</w:t>
      </w:r>
      <w:r w:rsidRPr="007655BE">
        <w:rPr>
          <w:sz w:val="28"/>
          <w:szCs w:val="28"/>
        </w:rPr>
        <w:t xml:space="preserve">, ДК, ПК, КК, ТК, </w:t>
      </w:r>
      <w:r>
        <w:rPr>
          <w:sz w:val="28"/>
          <w:szCs w:val="28"/>
        </w:rPr>
        <w:t xml:space="preserve">ПД, КВ, </w:t>
      </w:r>
      <w:r w:rsidRPr="007655BE">
        <w:rPr>
          <w:sz w:val="28"/>
          <w:szCs w:val="28"/>
        </w:rPr>
        <w:t>00</w:t>
      </w:r>
      <w:r w:rsidRPr="00981B75">
        <w:rPr>
          <w:sz w:val="28"/>
          <w:szCs w:val="28"/>
        </w:rPr>
        <w:t>, 0.</w:t>
      </w:r>
    </w:p>
    <w:p w:rsidR="0095392A" w:rsidRPr="00981B75" w:rsidRDefault="0095392A" w:rsidP="0095392A">
      <w:pPr>
        <w:pStyle w:val="af9"/>
        <w:spacing w:after="0"/>
        <w:ind w:left="1134"/>
        <w:rPr>
          <w:rFonts w:ascii="Times New Roman" w:hAnsi="Times New Roman"/>
          <w:sz w:val="28"/>
          <w:szCs w:val="28"/>
        </w:rPr>
      </w:pPr>
      <w:r w:rsidRPr="00981B75">
        <w:rPr>
          <w:rFonts w:ascii="Times New Roman" w:hAnsi="Times New Roman"/>
          <w:sz w:val="28"/>
          <w:szCs w:val="28"/>
        </w:rPr>
        <w:t xml:space="preserve">В случае неуспешной проверки возвращается </w:t>
      </w:r>
      <w:r w:rsidRPr="00E975B4">
        <w:rPr>
          <w:rFonts w:ascii="Times New Roman" w:hAnsi="Times New Roman"/>
          <w:i/>
          <w:sz w:val="28"/>
          <w:szCs w:val="28"/>
        </w:rPr>
        <w:t xml:space="preserve">код ошибки «11» </w:t>
      </w:r>
      <w:r>
        <w:rPr>
          <w:rFonts w:ascii="Times New Roman" w:hAnsi="Times New Roman"/>
          <w:i/>
          <w:sz w:val="28"/>
          <w:szCs w:val="28"/>
        </w:rPr>
        <w:noBreakHyphen/>
      </w:r>
      <w:r w:rsidRPr="00E975B4">
        <w:rPr>
          <w:rFonts w:ascii="Times New Roman" w:hAnsi="Times New Roman"/>
          <w:i/>
          <w:sz w:val="28"/>
          <w:szCs w:val="28"/>
        </w:rPr>
        <w:t xml:space="preserve"> «Формат запроса (файла) не соответствует xsd-схеме»</w:t>
      </w:r>
      <w:r w:rsidRPr="002C6590">
        <w:rPr>
          <w:rFonts w:ascii="Times New Roman" w:hAnsi="Times New Roman"/>
          <w:sz w:val="28"/>
          <w:szCs w:val="28"/>
        </w:rPr>
        <w:t>(см.</w:t>
      </w:r>
      <w:r>
        <w:rPr>
          <w:rFonts w:ascii="Times New Roman" w:hAnsi="Times New Roman"/>
          <w:sz w:val="28"/>
          <w:szCs w:val="28"/>
        </w:rPr>
        <w:t> </w:t>
      </w:r>
      <w:r w:rsidRPr="002C6590">
        <w:rPr>
          <w:rFonts w:ascii="Times New Roman" w:hAnsi="Times New Roman"/>
          <w:sz w:val="28"/>
          <w:szCs w:val="28"/>
        </w:rPr>
        <w:t>раздел</w:t>
      </w:r>
      <w:r>
        <w:rPr>
          <w:rFonts w:ascii="Times New Roman" w:hAnsi="Times New Roman"/>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spacing w:before="240" w:after="120"/>
        <w:ind w:left="993"/>
        <w:jc w:val="both"/>
        <w:rPr>
          <w:b/>
          <w:i/>
          <w:sz w:val="28"/>
          <w:szCs w:val="28"/>
        </w:rPr>
      </w:pPr>
      <w:r w:rsidRPr="00981B75">
        <w:rPr>
          <w:b/>
          <w:i/>
          <w:sz w:val="28"/>
          <w:szCs w:val="28"/>
        </w:rPr>
        <w:t xml:space="preserve">13.3 Налоговый период или код таможенного органа (реквизит 107) </w:t>
      </w:r>
      <w:r w:rsidR="00F428D5">
        <w:rPr>
          <w:b/>
          <w:i/>
          <w:sz w:val="28"/>
          <w:szCs w:val="28"/>
        </w:rPr>
        <w:t>–</w:t>
      </w:r>
      <w:r w:rsidRPr="00981B75">
        <w:rPr>
          <w:b/>
          <w:i/>
          <w:sz w:val="28"/>
          <w:szCs w:val="28"/>
        </w:rPr>
        <w:t xml:space="preserve"> обязательноеполе «TaxPeriod»</w:t>
      </w:r>
    </w:p>
    <w:p w:rsidR="0095392A" w:rsidRPr="00981B75" w:rsidRDefault="0095392A" w:rsidP="0095392A">
      <w:pPr>
        <w:pStyle w:val="af9"/>
        <w:spacing w:before="0" w:after="0" w:line="240" w:lineRule="auto"/>
        <w:ind w:left="1134"/>
        <w:rPr>
          <w:rFonts w:ascii="Times New Roman" w:hAnsi="Times New Roman"/>
          <w:sz w:val="28"/>
          <w:szCs w:val="28"/>
        </w:rPr>
      </w:pPr>
      <w:r w:rsidRPr="00981B75">
        <w:rPr>
          <w:rFonts w:ascii="Times New Roman" w:hAnsi="Times New Roman"/>
          <w:sz w:val="28"/>
          <w:szCs w:val="28"/>
        </w:rPr>
        <w:t>Проверяется формат поля: значение «0» или строка длиной 10 или 8 символов.</w:t>
      </w:r>
    </w:p>
    <w:p w:rsidR="0095392A" w:rsidRDefault="0095392A" w:rsidP="0095392A">
      <w:pPr>
        <w:pStyle w:val="af9"/>
        <w:spacing w:before="0" w:after="0" w:line="240" w:lineRule="auto"/>
        <w:ind w:left="1134" w:firstLine="426"/>
        <w:rPr>
          <w:rFonts w:ascii="Times New Roman" w:hAnsi="Times New Roman"/>
          <w:sz w:val="28"/>
          <w:szCs w:val="28"/>
        </w:rPr>
      </w:pPr>
      <w:r w:rsidRPr="00981B75">
        <w:rPr>
          <w:rFonts w:ascii="Times New Roman" w:hAnsi="Times New Roman"/>
          <w:sz w:val="28"/>
          <w:szCs w:val="28"/>
        </w:rPr>
        <w:t>Если длина</w:t>
      </w:r>
      <w:r>
        <w:rPr>
          <w:rFonts w:ascii="Times New Roman" w:hAnsi="Times New Roman"/>
          <w:sz w:val="28"/>
          <w:szCs w:val="28"/>
        </w:rPr>
        <w:t xml:space="preserve"> значения в </w:t>
      </w:r>
      <w:r w:rsidRPr="00981B75">
        <w:rPr>
          <w:rFonts w:ascii="Times New Roman" w:hAnsi="Times New Roman"/>
          <w:sz w:val="28"/>
          <w:szCs w:val="28"/>
        </w:rPr>
        <w:t>пол</w:t>
      </w:r>
      <w:r>
        <w:rPr>
          <w:rFonts w:ascii="Times New Roman" w:hAnsi="Times New Roman"/>
          <w:sz w:val="28"/>
          <w:szCs w:val="28"/>
        </w:rPr>
        <w:t>е</w:t>
      </w:r>
      <w:r w:rsidRPr="00981B75">
        <w:rPr>
          <w:rFonts w:ascii="Times New Roman" w:hAnsi="Times New Roman"/>
          <w:sz w:val="28"/>
          <w:szCs w:val="28"/>
        </w:rPr>
        <w:t xml:space="preserve"> 10 символов, то</w:t>
      </w:r>
      <w:r>
        <w:rPr>
          <w:rFonts w:ascii="Times New Roman" w:hAnsi="Times New Roman"/>
          <w:sz w:val="28"/>
          <w:szCs w:val="28"/>
        </w:rPr>
        <w:t>:</w:t>
      </w:r>
    </w:p>
    <w:p w:rsidR="0095392A" w:rsidRDefault="0095392A" w:rsidP="0095392A">
      <w:pPr>
        <w:pStyle w:val="af9"/>
        <w:numPr>
          <w:ilvl w:val="0"/>
          <w:numId w:val="53"/>
        </w:numPr>
        <w:spacing w:before="0" w:after="0" w:line="240" w:lineRule="auto"/>
        <w:rPr>
          <w:rFonts w:ascii="Times New Roman" w:hAnsi="Times New Roman"/>
          <w:sz w:val="28"/>
          <w:szCs w:val="28"/>
        </w:rPr>
      </w:pPr>
      <w:r>
        <w:rPr>
          <w:rFonts w:ascii="Times New Roman" w:hAnsi="Times New Roman"/>
          <w:sz w:val="28"/>
          <w:szCs w:val="28"/>
        </w:rPr>
        <w:t>символы</w:t>
      </w:r>
      <w:r w:rsidRPr="00981B75">
        <w:rPr>
          <w:rFonts w:ascii="Times New Roman" w:hAnsi="Times New Roman"/>
          <w:sz w:val="28"/>
          <w:szCs w:val="28"/>
        </w:rPr>
        <w:t xml:space="preserve"> 1</w:t>
      </w:r>
      <w:r>
        <w:rPr>
          <w:rFonts w:ascii="Times New Roman" w:hAnsi="Times New Roman"/>
          <w:sz w:val="28"/>
          <w:szCs w:val="28"/>
        </w:rPr>
        <w:t xml:space="preserve">-й и </w:t>
      </w:r>
      <w:r w:rsidRPr="00981B75">
        <w:rPr>
          <w:rFonts w:ascii="Times New Roman" w:hAnsi="Times New Roman"/>
          <w:sz w:val="28"/>
          <w:szCs w:val="28"/>
        </w:rPr>
        <w:t>2</w:t>
      </w:r>
      <w:r>
        <w:rPr>
          <w:rFonts w:ascii="Times New Roman" w:hAnsi="Times New Roman"/>
          <w:sz w:val="28"/>
          <w:szCs w:val="28"/>
        </w:rPr>
        <w:t>-й</w:t>
      </w:r>
      <w:r w:rsidRPr="00981B75">
        <w:rPr>
          <w:rFonts w:ascii="Times New Roman" w:hAnsi="Times New Roman"/>
          <w:sz w:val="28"/>
          <w:szCs w:val="28"/>
        </w:rPr>
        <w:t xml:space="preserve"> могут принимать значение: МС, КВ, ПЛ, ГД;</w:t>
      </w:r>
    </w:p>
    <w:p w:rsidR="0095392A" w:rsidRDefault="0095392A" w:rsidP="0095392A">
      <w:pPr>
        <w:pStyle w:val="af9"/>
        <w:numPr>
          <w:ilvl w:val="0"/>
          <w:numId w:val="53"/>
        </w:numPr>
        <w:spacing w:before="0" w:after="0" w:line="240" w:lineRule="auto"/>
        <w:rPr>
          <w:rFonts w:ascii="Times New Roman" w:hAnsi="Times New Roman"/>
          <w:sz w:val="28"/>
          <w:szCs w:val="28"/>
        </w:rPr>
      </w:pPr>
      <w:r>
        <w:rPr>
          <w:rFonts w:ascii="Times New Roman" w:hAnsi="Times New Roman"/>
          <w:sz w:val="28"/>
          <w:szCs w:val="28"/>
        </w:rPr>
        <w:t xml:space="preserve">символы </w:t>
      </w:r>
      <w:r w:rsidRPr="00981B75">
        <w:rPr>
          <w:rFonts w:ascii="Times New Roman" w:hAnsi="Times New Roman"/>
          <w:sz w:val="28"/>
          <w:szCs w:val="28"/>
        </w:rPr>
        <w:t>4</w:t>
      </w:r>
      <w:r>
        <w:rPr>
          <w:rFonts w:ascii="Times New Roman" w:hAnsi="Times New Roman"/>
          <w:sz w:val="28"/>
          <w:szCs w:val="28"/>
        </w:rPr>
        <w:t>-й и</w:t>
      </w:r>
      <w:r w:rsidRPr="00981B75">
        <w:rPr>
          <w:rFonts w:ascii="Times New Roman" w:hAnsi="Times New Roman"/>
          <w:sz w:val="28"/>
          <w:szCs w:val="28"/>
        </w:rPr>
        <w:t xml:space="preserve"> 5</w:t>
      </w:r>
      <w:r>
        <w:rPr>
          <w:rFonts w:ascii="Times New Roman" w:hAnsi="Times New Roman"/>
          <w:sz w:val="28"/>
          <w:szCs w:val="28"/>
        </w:rPr>
        <w:t>-й</w:t>
      </w:r>
      <w:r w:rsidRPr="00981B75">
        <w:rPr>
          <w:rFonts w:ascii="Times New Roman" w:hAnsi="Times New Roman"/>
          <w:sz w:val="28"/>
          <w:szCs w:val="28"/>
        </w:rPr>
        <w:t xml:space="preserve"> могут принимать значение: для месячных платежей </w:t>
      </w:r>
      <w:r>
        <w:rPr>
          <w:rFonts w:ascii="Times New Roman" w:hAnsi="Times New Roman"/>
          <w:sz w:val="28"/>
          <w:szCs w:val="28"/>
        </w:rPr>
        <w:noBreakHyphen/>
      </w:r>
      <w:r w:rsidRPr="00981B75">
        <w:rPr>
          <w:rFonts w:ascii="Times New Roman" w:hAnsi="Times New Roman"/>
          <w:sz w:val="28"/>
          <w:szCs w:val="28"/>
        </w:rPr>
        <w:t xml:space="preserve"> номер месяца текущего отчетного года, для квартальных платежей - номер квартала, для полугодовых - номер полугодия;</w:t>
      </w:r>
    </w:p>
    <w:p w:rsidR="0095392A" w:rsidRDefault="0095392A" w:rsidP="0095392A">
      <w:pPr>
        <w:pStyle w:val="af9"/>
        <w:numPr>
          <w:ilvl w:val="0"/>
          <w:numId w:val="53"/>
        </w:numPr>
        <w:spacing w:before="0" w:after="0" w:line="240" w:lineRule="auto"/>
        <w:rPr>
          <w:rFonts w:ascii="Times New Roman" w:hAnsi="Times New Roman"/>
          <w:sz w:val="28"/>
          <w:szCs w:val="28"/>
        </w:rPr>
      </w:pPr>
      <w:r>
        <w:rPr>
          <w:rFonts w:ascii="Times New Roman" w:hAnsi="Times New Roman"/>
          <w:sz w:val="28"/>
          <w:szCs w:val="28"/>
        </w:rPr>
        <w:t xml:space="preserve">символы с </w:t>
      </w:r>
      <w:r w:rsidRPr="00981B75">
        <w:rPr>
          <w:rFonts w:ascii="Times New Roman" w:hAnsi="Times New Roman"/>
          <w:sz w:val="28"/>
          <w:szCs w:val="28"/>
        </w:rPr>
        <w:t>7</w:t>
      </w:r>
      <w:r>
        <w:rPr>
          <w:rFonts w:ascii="Times New Roman" w:hAnsi="Times New Roman"/>
          <w:sz w:val="28"/>
          <w:szCs w:val="28"/>
        </w:rPr>
        <w:t xml:space="preserve">-го по </w:t>
      </w:r>
      <w:r w:rsidRPr="00981B75">
        <w:rPr>
          <w:rFonts w:ascii="Times New Roman" w:hAnsi="Times New Roman"/>
          <w:sz w:val="28"/>
          <w:szCs w:val="28"/>
        </w:rPr>
        <w:t>10</w:t>
      </w:r>
      <w:r>
        <w:rPr>
          <w:rFonts w:ascii="Times New Roman" w:hAnsi="Times New Roman"/>
          <w:sz w:val="28"/>
          <w:szCs w:val="28"/>
        </w:rPr>
        <w:t xml:space="preserve">-й </w:t>
      </w:r>
      <w:r w:rsidRPr="00981B75">
        <w:rPr>
          <w:rFonts w:ascii="Times New Roman" w:hAnsi="Times New Roman"/>
          <w:sz w:val="28"/>
          <w:szCs w:val="28"/>
        </w:rPr>
        <w:t>могут принимать значение: год, за который производится уплата налога;</w:t>
      </w:r>
    </w:p>
    <w:p w:rsidR="0095392A" w:rsidRPr="00981B75" w:rsidRDefault="0095392A" w:rsidP="0095392A">
      <w:pPr>
        <w:pStyle w:val="af9"/>
        <w:numPr>
          <w:ilvl w:val="0"/>
          <w:numId w:val="53"/>
        </w:numPr>
        <w:spacing w:before="0" w:after="0" w:line="240" w:lineRule="auto"/>
        <w:rPr>
          <w:rFonts w:ascii="Times New Roman" w:hAnsi="Times New Roman"/>
          <w:sz w:val="28"/>
          <w:szCs w:val="28"/>
        </w:rPr>
      </w:pPr>
      <w:r>
        <w:rPr>
          <w:rFonts w:ascii="Times New Roman" w:hAnsi="Times New Roman"/>
          <w:sz w:val="28"/>
          <w:szCs w:val="28"/>
        </w:rPr>
        <w:t>символы</w:t>
      </w:r>
      <w:r w:rsidRPr="00981B75">
        <w:rPr>
          <w:rFonts w:ascii="Times New Roman" w:hAnsi="Times New Roman"/>
          <w:sz w:val="28"/>
          <w:szCs w:val="28"/>
        </w:rPr>
        <w:t xml:space="preserve"> 3</w:t>
      </w:r>
      <w:r>
        <w:rPr>
          <w:rFonts w:ascii="Times New Roman" w:hAnsi="Times New Roman"/>
          <w:sz w:val="28"/>
          <w:szCs w:val="28"/>
        </w:rPr>
        <w:t xml:space="preserve">-й и </w:t>
      </w:r>
      <w:r w:rsidRPr="00981B75">
        <w:rPr>
          <w:rFonts w:ascii="Times New Roman" w:hAnsi="Times New Roman"/>
          <w:sz w:val="28"/>
          <w:szCs w:val="28"/>
        </w:rPr>
        <w:t>6</w:t>
      </w:r>
      <w:r>
        <w:rPr>
          <w:rFonts w:ascii="Times New Roman" w:hAnsi="Times New Roman"/>
          <w:sz w:val="28"/>
          <w:szCs w:val="28"/>
        </w:rPr>
        <w:t>-й</w:t>
      </w:r>
      <w:r w:rsidRPr="00981B75">
        <w:rPr>
          <w:rFonts w:ascii="Times New Roman" w:hAnsi="Times New Roman"/>
          <w:sz w:val="28"/>
          <w:szCs w:val="28"/>
        </w:rPr>
        <w:t xml:space="preserve"> используются в качестве разделительных знаков, в них проставляется точка (".")</w:t>
      </w:r>
      <w:r>
        <w:rPr>
          <w:rFonts w:ascii="Times New Roman" w:hAnsi="Times New Roman"/>
          <w:sz w:val="28"/>
          <w:szCs w:val="28"/>
        </w:rPr>
        <w:t>.</w:t>
      </w:r>
    </w:p>
    <w:p w:rsidR="0095392A" w:rsidRPr="00981B75" w:rsidRDefault="0095392A" w:rsidP="0095392A">
      <w:pPr>
        <w:pStyle w:val="af9"/>
        <w:spacing w:before="0" w:after="0" w:line="240" w:lineRule="auto"/>
        <w:ind w:left="1134"/>
        <w:rPr>
          <w:rFonts w:ascii="Times New Roman" w:hAnsi="Times New Roman"/>
          <w:sz w:val="28"/>
          <w:szCs w:val="28"/>
        </w:rPr>
      </w:pPr>
      <w:r w:rsidRPr="00981B75">
        <w:rPr>
          <w:rFonts w:ascii="Times New Roman" w:hAnsi="Times New Roman"/>
          <w:sz w:val="28"/>
          <w:szCs w:val="28"/>
        </w:rPr>
        <w:t>Маски ввода:</w:t>
      </w:r>
    </w:p>
    <w:p w:rsidR="0095392A" w:rsidRPr="00981B75" w:rsidRDefault="0095392A" w:rsidP="0095392A">
      <w:pPr>
        <w:pStyle w:val="af9"/>
        <w:spacing w:before="0" w:after="0" w:line="240" w:lineRule="auto"/>
        <w:ind w:left="1276"/>
        <w:rPr>
          <w:rFonts w:ascii="Times New Roman" w:hAnsi="Times New Roman"/>
          <w:sz w:val="28"/>
          <w:szCs w:val="28"/>
        </w:rPr>
      </w:pPr>
      <w:r w:rsidRPr="00981B75">
        <w:rPr>
          <w:rFonts w:ascii="Times New Roman" w:hAnsi="Times New Roman"/>
          <w:sz w:val="28"/>
          <w:szCs w:val="28"/>
        </w:rPr>
        <w:t xml:space="preserve">МС\.(0[0-9]|1[012])\.\d{4} </w:t>
      </w:r>
    </w:p>
    <w:p w:rsidR="0095392A" w:rsidRPr="00981B75" w:rsidRDefault="0095392A" w:rsidP="0095392A">
      <w:pPr>
        <w:pStyle w:val="af9"/>
        <w:spacing w:before="0" w:after="0" w:line="240" w:lineRule="auto"/>
        <w:ind w:left="1276"/>
        <w:rPr>
          <w:rFonts w:ascii="Times New Roman" w:hAnsi="Times New Roman"/>
          <w:sz w:val="28"/>
          <w:szCs w:val="28"/>
        </w:rPr>
      </w:pPr>
      <w:r w:rsidRPr="00981B75">
        <w:rPr>
          <w:rFonts w:ascii="Times New Roman" w:hAnsi="Times New Roman"/>
          <w:sz w:val="28"/>
          <w:szCs w:val="28"/>
        </w:rPr>
        <w:t xml:space="preserve">КВ\.(0[1-4])\.\d{4} </w:t>
      </w:r>
    </w:p>
    <w:p w:rsidR="0095392A" w:rsidRPr="00981B75" w:rsidRDefault="0095392A" w:rsidP="0095392A">
      <w:pPr>
        <w:pStyle w:val="af9"/>
        <w:spacing w:before="0" w:after="0" w:line="240" w:lineRule="auto"/>
        <w:ind w:left="1276"/>
        <w:rPr>
          <w:rFonts w:ascii="Times New Roman" w:hAnsi="Times New Roman"/>
          <w:sz w:val="28"/>
          <w:szCs w:val="28"/>
        </w:rPr>
      </w:pPr>
      <w:r w:rsidRPr="00981B75">
        <w:rPr>
          <w:rFonts w:ascii="Times New Roman" w:hAnsi="Times New Roman"/>
          <w:sz w:val="28"/>
          <w:szCs w:val="28"/>
        </w:rPr>
        <w:t>ПЛ\.(0[1-2])\.\d{4}</w:t>
      </w:r>
    </w:p>
    <w:p w:rsidR="0095392A" w:rsidRPr="00981B75" w:rsidRDefault="0095392A" w:rsidP="0095392A">
      <w:pPr>
        <w:pStyle w:val="af9"/>
        <w:spacing w:before="0" w:after="0" w:line="240" w:lineRule="auto"/>
        <w:ind w:left="1276"/>
        <w:rPr>
          <w:rFonts w:ascii="Times New Roman" w:hAnsi="Times New Roman"/>
          <w:sz w:val="28"/>
          <w:szCs w:val="28"/>
        </w:rPr>
      </w:pPr>
      <w:r w:rsidRPr="00981B75">
        <w:rPr>
          <w:rFonts w:ascii="Times New Roman" w:hAnsi="Times New Roman"/>
          <w:sz w:val="28"/>
          <w:szCs w:val="28"/>
        </w:rPr>
        <w:t xml:space="preserve">ГД\.00\.\d{4} </w:t>
      </w:r>
    </w:p>
    <w:p w:rsidR="0095392A" w:rsidRPr="00981B75" w:rsidRDefault="0095392A" w:rsidP="0095392A">
      <w:pPr>
        <w:pStyle w:val="af9"/>
        <w:spacing w:before="0" w:after="0" w:line="240" w:lineRule="auto"/>
        <w:ind w:left="1134"/>
        <w:rPr>
          <w:rFonts w:ascii="Times New Roman" w:hAnsi="Times New Roman"/>
          <w:sz w:val="28"/>
          <w:szCs w:val="28"/>
        </w:rPr>
      </w:pPr>
      <w:r>
        <w:rPr>
          <w:rFonts w:ascii="Times New Roman" w:hAnsi="Times New Roman"/>
          <w:sz w:val="28"/>
          <w:szCs w:val="28"/>
        </w:rPr>
        <w:t>Допускается указывать</w:t>
      </w:r>
      <w:r w:rsidRPr="00981B75">
        <w:rPr>
          <w:rFonts w:ascii="Times New Roman" w:hAnsi="Times New Roman"/>
          <w:sz w:val="28"/>
          <w:szCs w:val="28"/>
        </w:rPr>
        <w:t xml:space="preserve"> дат</w:t>
      </w:r>
      <w:r>
        <w:rPr>
          <w:rFonts w:ascii="Times New Roman" w:hAnsi="Times New Roman"/>
          <w:sz w:val="28"/>
          <w:szCs w:val="28"/>
        </w:rPr>
        <w:t>у</w:t>
      </w:r>
      <w:r w:rsidRPr="00981B75">
        <w:rPr>
          <w:rFonts w:ascii="Times New Roman" w:hAnsi="Times New Roman"/>
          <w:sz w:val="28"/>
          <w:szCs w:val="28"/>
        </w:rPr>
        <w:t xml:space="preserve"> в формате "день.месяц.год".</w:t>
      </w:r>
    </w:p>
    <w:p w:rsidR="0095392A" w:rsidRPr="00981B75" w:rsidRDefault="0095392A" w:rsidP="0095392A">
      <w:pPr>
        <w:pStyle w:val="af9"/>
        <w:spacing w:before="0" w:after="0" w:line="240" w:lineRule="auto"/>
        <w:ind w:left="1134"/>
        <w:rPr>
          <w:rFonts w:ascii="Times New Roman" w:hAnsi="Times New Roman"/>
          <w:sz w:val="28"/>
          <w:szCs w:val="28"/>
        </w:rPr>
      </w:pPr>
      <w:r w:rsidRPr="00981B75">
        <w:rPr>
          <w:rFonts w:ascii="Times New Roman" w:hAnsi="Times New Roman"/>
          <w:sz w:val="28"/>
          <w:szCs w:val="28"/>
        </w:rPr>
        <w:t>Маска ввода:</w:t>
      </w:r>
    </w:p>
    <w:p w:rsidR="0095392A" w:rsidRPr="00981B75" w:rsidRDefault="0095392A" w:rsidP="0095392A">
      <w:pPr>
        <w:pStyle w:val="af9"/>
        <w:spacing w:before="0" w:after="0" w:line="240" w:lineRule="auto"/>
        <w:ind w:left="1276"/>
        <w:rPr>
          <w:rFonts w:ascii="Times New Roman" w:hAnsi="Times New Roman"/>
          <w:sz w:val="28"/>
          <w:szCs w:val="28"/>
        </w:rPr>
      </w:pPr>
      <w:r w:rsidRPr="00981B75">
        <w:rPr>
          <w:rFonts w:ascii="Times New Roman" w:hAnsi="Times New Roman"/>
          <w:sz w:val="28"/>
          <w:szCs w:val="28"/>
        </w:rPr>
        <w:t xml:space="preserve">(0[1-9]|[12][0-9]|3[01])\.(0[1-9]|1[012])\.\d{4} </w:t>
      </w:r>
    </w:p>
    <w:p w:rsidR="0095392A" w:rsidRPr="00981B75" w:rsidRDefault="0095392A" w:rsidP="0095392A">
      <w:pPr>
        <w:pStyle w:val="af9"/>
        <w:spacing w:after="0" w:line="240" w:lineRule="auto"/>
        <w:ind w:left="1134" w:firstLine="425"/>
        <w:rPr>
          <w:rFonts w:ascii="Times New Roman" w:hAnsi="Times New Roman"/>
          <w:sz w:val="28"/>
          <w:szCs w:val="28"/>
        </w:rPr>
      </w:pPr>
      <w:r w:rsidRPr="00981B75">
        <w:rPr>
          <w:rFonts w:ascii="Times New Roman" w:hAnsi="Times New Roman"/>
          <w:sz w:val="28"/>
          <w:szCs w:val="28"/>
        </w:rPr>
        <w:t>Если длина поля 8 символов, то все они должны быть цифрами.</w:t>
      </w:r>
    </w:p>
    <w:p w:rsidR="0095392A" w:rsidRPr="00981B75" w:rsidRDefault="0095392A" w:rsidP="0095392A">
      <w:pPr>
        <w:pStyle w:val="af9"/>
        <w:spacing w:before="0" w:after="0" w:line="240" w:lineRule="auto"/>
        <w:ind w:left="1134"/>
        <w:rPr>
          <w:rFonts w:ascii="Times New Roman" w:hAnsi="Times New Roman"/>
          <w:sz w:val="28"/>
          <w:szCs w:val="28"/>
        </w:rPr>
      </w:pPr>
      <w:r w:rsidRPr="00981B75">
        <w:rPr>
          <w:rFonts w:ascii="Times New Roman" w:hAnsi="Times New Roman"/>
          <w:sz w:val="28"/>
          <w:szCs w:val="28"/>
        </w:rPr>
        <w:t>Маска ввода:</w:t>
      </w:r>
    </w:p>
    <w:p w:rsidR="0095392A" w:rsidRPr="00981B75" w:rsidRDefault="0095392A" w:rsidP="0095392A">
      <w:pPr>
        <w:pStyle w:val="af9"/>
        <w:spacing w:before="0" w:after="0" w:line="240" w:lineRule="auto"/>
        <w:ind w:left="1134"/>
        <w:rPr>
          <w:rFonts w:ascii="Times New Roman" w:hAnsi="Times New Roman"/>
          <w:sz w:val="28"/>
          <w:szCs w:val="28"/>
        </w:rPr>
      </w:pPr>
      <w:r w:rsidRPr="00981B75">
        <w:rPr>
          <w:rFonts w:ascii="Times New Roman" w:hAnsi="Times New Roman"/>
          <w:sz w:val="28"/>
          <w:szCs w:val="28"/>
        </w:rPr>
        <w:t xml:space="preserve">\d{8} </w:t>
      </w:r>
    </w:p>
    <w:p w:rsidR="0095392A" w:rsidRPr="00981B75" w:rsidRDefault="0095392A" w:rsidP="0095392A">
      <w:pPr>
        <w:pStyle w:val="af9"/>
        <w:spacing w:before="0" w:after="0" w:line="240" w:lineRule="auto"/>
        <w:ind w:left="1134"/>
        <w:rPr>
          <w:rFonts w:ascii="Times New Roman" w:hAnsi="Times New Roman"/>
          <w:sz w:val="28"/>
          <w:szCs w:val="28"/>
        </w:rPr>
      </w:pPr>
      <w:r w:rsidRPr="00981B75">
        <w:rPr>
          <w:rFonts w:ascii="Times New Roman" w:hAnsi="Times New Roman"/>
          <w:sz w:val="28"/>
          <w:szCs w:val="28"/>
        </w:rPr>
        <w:t xml:space="preserve">В случае неуспешной проверки возвращается </w:t>
      </w:r>
      <w:r w:rsidRPr="002D12D6">
        <w:rPr>
          <w:rFonts w:ascii="Times New Roman" w:hAnsi="Times New Roman"/>
          <w:i/>
          <w:sz w:val="28"/>
          <w:szCs w:val="28"/>
        </w:rPr>
        <w:t xml:space="preserve">код ошибки «11» </w:t>
      </w:r>
      <w:r>
        <w:rPr>
          <w:rFonts w:ascii="Times New Roman" w:hAnsi="Times New Roman"/>
          <w:i/>
          <w:sz w:val="28"/>
          <w:szCs w:val="28"/>
        </w:rPr>
        <w:noBreakHyphen/>
      </w:r>
      <w:r w:rsidRPr="002D12D6">
        <w:rPr>
          <w:rFonts w:ascii="Times New Roman" w:hAnsi="Times New Roman"/>
          <w:i/>
          <w:sz w:val="28"/>
          <w:szCs w:val="28"/>
        </w:rPr>
        <w:t xml:space="preserve"> «Формат запроса (файла) не соответствует xsd-схеме»</w:t>
      </w:r>
      <w:r w:rsidRPr="002C6590">
        <w:rPr>
          <w:rFonts w:ascii="Times New Roman" w:hAnsi="Times New Roman"/>
          <w:sz w:val="28"/>
          <w:szCs w:val="28"/>
        </w:rPr>
        <w:t>(см.</w:t>
      </w:r>
      <w:r>
        <w:rPr>
          <w:rFonts w:ascii="Times New Roman" w:hAnsi="Times New Roman"/>
          <w:sz w:val="28"/>
          <w:szCs w:val="28"/>
        </w:rPr>
        <w:t> </w:t>
      </w:r>
      <w:r w:rsidRPr="002C6590">
        <w:rPr>
          <w:rFonts w:ascii="Times New Roman" w:hAnsi="Times New Roman"/>
          <w:sz w:val="28"/>
          <w:szCs w:val="28"/>
        </w:rPr>
        <w:t>раздел</w:t>
      </w:r>
      <w:r>
        <w:rPr>
          <w:rFonts w:ascii="Times New Roman" w:hAnsi="Times New Roman"/>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spacing w:before="240" w:after="120"/>
        <w:ind w:left="993"/>
        <w:jc w:val="both"/>
        <w:rPr>
          <w:b/>
          <w:i/>
          <w:sz w:val="28"/>
          <w:szCs w:val="28"/>
        </w:rPr>
      </w:pPr>
      <w:r w:rsidRPr="00981B75">
        <w:rPr>
          <w:b/>
          <w:i/>
          <w:sz w:val="28"/>
          <w:szCs w:val="28"/>
        </w:rPr>
        <w:t xml:space="preserve">13.4 Показатель номера документа (реквизит 108) </w:t>
      </w:r>
      <w:r w:rsidR="00F428D5">
        <w:rPr>
          <w:b/>
          <w:i/>
          <w:sz w:val="28"/>
          <w:szCs w:val="28"/>
        </w:rPr>
        <w:t>–</w:t>
      </w:r>
      <w:r w:rsidRPr="00981B75">
        <w:rPr>
          <w:b/>
          <w:i/>
          <w:sz w:val="28"/>
          <w:szCs w:val="28"/>
        </w:rPr>
        <w:t xml:space="preserve"> обязательноеполе «TaxDocNumb</w:t>
      </w:r>
      <w:r w:rsidRPr="00981B75">
        <w:rPr>
          <w:b/>
          <w:i/>
          <w:sz w:val="28"/>
          <w:szCs w:val="28"/>
          <w:lang w:val="en-US"/>
        </w:rPr>
        <w:t>er</w:t>
      </w:r>
      <w:r w:rsidRPr="00981B75">
        <w:rPr>
          <w:b/>
          <w:i/>
          <w:sz w:val="28"/>
          <w:szCs w:val="28"/>
        </w:rPr>
        <w:t>»</w:t>
      </w:r>
    </w:p>
    <w:p w:rsidR="0095392A" w:rsidRPr="0031047C" w:rsidRDefault="0095392A" w:rsidP="0095392A">
      <w:pPr>
        <w:pStyle w:val="af9"/>
        <w:spacing w:after="0" w:line="240" w:lineRule="auto"/>
        <w:ind w:left="1134" w:firstLine="425"/>
        <w:rPr>
          <w:rFonts w:ascii="Times New Roman" w:hAnsi="Times New Roman"/>
          <w:sz w:val="28"/>
          <w:szCs w:val="28"/>
        </w:rPr>
      </w:pPr>
      <w:r w:rsidRPr="0031047C">
        <w:rPr>
          <w:rFonts w:ascii="Times New Roman" w:hAnsi="Times New Roman"/>
          <w:sz w:val="28"/>
          <w:szCs w:val="28"/>
        </w:rPr>
        <w:t>Проверяется формат поля: длина строки от 1 до 15 символов.</w:t>
      </w:r>
    </w:p>
    <w:p w:rsidR="0095392A" w:rsidRPr="00981B75" w:rsidRDefault="0095392A" w:rsidP="0095392A">
      <w:pPr>
        <w:pStyle w:val="af9"/>
        <w:spacing w:before="0" w:after="0" w:line="240" w:lineRule="auto"/>
        <w:ind w:left="993"/>
        <w:rPr>
          <w:rFonts w:ascii="Times New Roman" w:hAnsi="Times New Roman"/>
          <w:sz w:val="28"/>
          <w:szCs w:val="28"/>
        </w:rPr>
      </w:pPr>
      <w:r w:rsidRPr="00981B75">
        <w:rPr>
          <w:rFonts w:ascii="Times New Roman" w:hAnsi="Times New Roman"/>
          <w:sz w:val="28"/>
          <w:szCs w:val="28"/>
        </w:rPr>
        <w:t xml:space="preserve">В случае неуспешной проверки возвращается </w:t>
      </w:r>
      <w:r w:rsidRPr="002D12D6">
        <w:rPr>
          <w:rFonts w:ascii="Times New Roman" w:hAnsi="Times New Roman"/>
          <w:i/>
          <w:sz w:val="28"/>
          <w:szCs w:val="28"/>
        </w:rPr>
        <w:t xml:space="preserve">код ошибки «11» </w:t>
      </w:r>
      <w:r>
        <w:rPr>
          <w:rFonts w:ascii="Times New Roman" w:hAnsi="Times New Roman"/>
          <w:i/>
          <w:sz w:val="28"/>
          <w:szCs w:val="28"/>
        </w:rPr>
        <w:noBreakHyphen/>
      </w:r>
      <w:r w:rsidRPr="002D12D6">
        <w:rPr>
          <w:rFonts w:ascii="Times New Roman" w:hAnsi="Times New Roman"/>
          <w:i/>
          <w:sz w:val="28"/>
          <w:szCs w:val="28"/>
        </w:rPr>
        <w:t xml:space="preserve"> «Формат запроса (файла) не соответствует xsd-схеме»</w:t>
      </w:r>
      <w:r w:rsidRPr="002C6590">
        <w:rPr>
          <w:rFonts w:ascii="Times New Roman" w:hAnsi="Times New Roman"/>
          <w:sz w:val="28"/>
          <w:szCs w:val="28"/>
        </w:rPr>
        <w:t>(см.</w:t>
      </w:r>
      <w:r>
        <w:rPr>
          <w:rFonts w:ascii="Times New Roman" w:hAnsi="Times New Roman"/>
          <w:sz w:val="28"/>
          <w:szCs w:val="28"/>
        </w:rPr>
        <w:t> </w:t>
      </w:r>
      <w:r w:rsidRPr="002C6590">
        <w:rPr>
          <w:rFonts w:ascii="Times New Roman" w:hAnsi="Times New Roman"/>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spacing w:before="240" w:after="120"/>
        <w:ind w:left="993"/>
        <w:jc w:val="both"/>
        <w:rPr>
          <w:b/>
        </w:rPr>
      </w:pPr>
      <w:r w:rsidRPr="00981B75">
        <w:rPr>
          <w:b/>
          <w:i/>
          <w:sz w:val="28"/>
          <w:szCs w:val="28"/>
        </w:rPr>
        <w:t xml:space="preserve">13.5 Показатель даты документа (реквизит 109) </w:t>
      </w:r>
      <w:r w:rsidR="00F428D5">
        <w:rPr>
          <w:b/>
          <w:i/>
          <w:sz w:val="28"/>
          <w:szCs w:val="28"/>
        </w:rPr>
        <w:t>–</w:t>
      </w:r>
      <w:r w:rsidRPr="00981B75">
        <w:rPr>
          <w:b/>
          <w:i/>
          <w:sz w:val="28"/>
          <w:szCs w:val="28"/>
        </w:rPr>
        <w:t xml:space="preserve"> обязательноеполе «TaxDocDate»:</w:t>
      </w:r>
    </w:p>
    <w:p w:rsidR="0095392A" w:rsidRPr="0031047C" w:rsidRDefault="0095392A" w:rsidP="0095392A">
      <w:pPr>
        <w:pStyle w:val="af9"/>
        <w:spacing w:after="0" w:line="240" w:lineRule="auto"/>
        <w:ind w:left="1134" w:firstLine="425"/>
        <w:rPr>
          <w:rFonts w:ascii="Times New Roman" w:hAnsi="Times New Roman"/>
          <w:sz w:val="28"/>
          <w:szCs w:val="28"/>
        </w:rPr>
      </w:pPr>
      <w:r w:rsidRPr="0031047C">
        <w:rPr>
          <w:rFonts w:ascii="Times New Roman" w:hAnsi="Times New Roman"/>
          <w:sz w:val="28"/>
          <w:szCs w:val="28"/>
        </w:rPr>
        <w:t>Проверяется формат поля: значение «0» или строка длиной 10 символов.</w:t>
      </w:r>
    </w:p>
    <w:p w:rsidR="0095392A" w:rsidRDefault="0095392A" w:rsidP="0095392A">
      <w:pPr>
        <w:pStyle w:val="af9"/>
        <w:spacing w:after="0" w:line="240" w:lineRule="auto"/>
        <w:ind w:left="1134" w:firstLine="425"/>
        <w:rPr>
          <w:rFonts w:ascii="Times New Roman" w:hAnsi="Times New Roman"/>
          <w:sz w:val="28"/>
          <w:szCs w:val="28"/>
        </w:rPr>
      </w:pPr>
      <w:r w:rsidRPr="00981B75">
        <w:rPr>
          <w:rFonts w:ascii="Times New Roman" w:hAnsi="Times New Roman"/>
          <w:sz w:val="28"/>
          <w:szCs w:val="28"/>
        </w:rPr>
        <w:t>Если длина</w:t>
      </w:r>
      <w:r>
        <w:rPr>
          <w:rFonts w:ascii="Times New Roman" w:hAnsi="Times New Roman"/>
          <w:sz w:val="28"/>
          <w:szCs w:val="28"/>
        </w:rPr>
        <w:t xml:space="preserve"> значения в </w:t>
      </w:r>
      <w:r w:rsidRPr="00981B75">
        <w:rPr>
          <w:rFonts w:ascii="Times New Roman" w:hAnsi="Times New Roman"/>
          <w:sz w:val="28"/>
          <w:szCs w:val="28"/>
        </w:rPr>
        <w:t>пол</w:t>
      </w:r>
      <w:r>
        <w:rPr>
          <w:rFonts w:ascii="Times New Roman" w:hAnsi="Times New Roman"/>
          <w:sz w:val="28"/>
          <w:szCs w:val="28"/>
        </w:rPr>
        <w:t>е</w:t>
      </w:r>
      <w:r w:rsidRPr="00981B75">
        <w:rPr>
          <w:rFonts w:ascii="Times New Roman" w:hAnsi="Times New Roman"/>
          <w:sz w:val="28"/>
          <w:szCs w:val="28"/>
        </w:rPr>
        <w:t xml:space="preserve"> 10 символов, то</w:t>
      </w:r>
      <w:r>
        <w:rPr>
          <w:rFonts w:ascii="Times New Roman" w:hAnsi="Times New Roman"/>
          <w:sz w:val="28"/>
          <w:szCs w:val="28"/>
        </w:rPr>
        <w:t>:</w:t>
      </w:r>
    </w:p>
    <w:p w:rsidR="0095392A" w:rsidRDefault="0095392A" w:rsidP="0095392A">
      <w:pPr>
        <w:pStyle w:val="af9"/>
        <w:numPr>
          <w:ilvl w:val="0"/>
          <w:numId w:val="53"/>
        </w:numPr>
        <w:spacing w:before="0" w:after="0" w:line="240" w:lineRule="auto"/>
        <w:rPr>
          <w:rFonts w:ascii="Times New Roman" w:hAnsi="Times New Roman"/>
          <w:sz w:val="28"/>
          <w:szCs w:val="28"/>
        </w:rPr>
      </w:pPr>
      <w:r>
        <w:rPr>
          <w:rFonts w:ascii="Times New Roman" w:hAnsi="Times New Roman"/>
          <w:sz w:val="28"/>
          <w:szCs w:val="28"/>
        </w:rPr>
        <w:t>1-й и 2-й символы</w:t>
      </w:r>
      <w:r w:rsidRPr="002D12D6">
        <w:rPr>
          <w:rFonts w:ascii="Times New Roman" w:hAnsi="Times New Roman"/>
          <w:sz w:val="28"/>
          <w:szCs w:val="28"/>
        </w:rPr>
        <w:t>обозначают календарный день (могут принимать значения от 01 до 31)</w:t>
      </w:r>
      <w:r w:rsidRPr="00981B75">
        <w:rPr>
          <w:rFonts w:ascii="Times New Roman" w:hAnsi="Times New Roman"/>
          <w:sz w:val="28"/>
          <w:szCs w:val="28"/>
        </w:rPr>
        <w:t>;</w:t>
      </w:r>
    </w:p>
    <w:p w:rsidR="0095392A" w:rsidRDefault="0095392A" w:rsidP="0095392A">
      <w:pPr>
        <w:pStyle w:val="af9"/>
        <w:numPr>
          <w:ilvl w:val="0"/>
          <w:numId w:val="53"/>
        </w:numPr>
        <w:spacing w:before="0" w:after="0" w:line="240" w:lineRule="auto"/>
        <w:rPr>
          <w:rFonts w:ascii="Times New Roman" w:hAnsi="Times New Roman"/>
          <w:sz w:val="28"/>
          <w:szCs w:val="28"/>
        </w:rPr>
      </w:pPr>
      <w:r w:rsidRPr="008163DE">
        <w:rPr>
          <w:rFonts w:ascii="Times New Roman" w:hAnsi="Times New Roman"/>
          <w:sz w:val="28"/>
          <w:szCs w:val="28"/>
        </w:rPr>
        <w:t>4</w:t>
      </w:r>
      <w:r>
        <w:rPr>
          <w:rFonts w:ascii="Times New Roman" w:hAnsi="Times New Roman"/>
          <w:sz w:val="28"/>
          <w:szCs w:val="28"/>
        </w:rPr>
        <w:t>-й</w:t>
      </w:r>
      <w:r w:rsidRPr="008163DE">
        <w:rPr>
          <w:rFonts w:ascii="Times New Roman" w:hAnsi="Times New Roman"/>
          <w:sz w:val="28"/>
          <w:szCs w:val="28"/>
        </w:rPr>
        <w:t xml:space="preserve"> и 5-й символы </w:t>
      </w:r>
      <w:r>
        <w:rPr>
          <w:rFonts w:ascii="Times New Roman" w:hAnsi="Times New Roman"/>
          <w:sz w:val="28"/>
          <w:szCs w:val="28"/>
        </w:rPr>
        <w:t>обозначают месяц (значения от 01 до 12);</w:t>
      </w:r>
    </w:p>
    <w:p w:rsidR="0095392A" w:rsidRDefault="0095392A" w:rsidP="0095392A">
      <w:pPr>
        <w:pStyle w:val="af9"/>
        <w:numPr>
          <w:ilvl w:val="0"/>
          <w:numId w:val="53"/>
        </w:numPr>
        <w:spacing w:before="0" w:after="0" w:line="240" w:lineRule="auto"/>
        <w:rPr>
          <w:rFonts w:ascii="Times New Roman" w:hAnsi="Times New Roman"/>
          <w:sz w:val="28"/>
          <w:szCs w:val="28"/>
        </w:rPr>
      </w:pPr>
      <w:r w:rsidRPr="008163DE">
        <w:rPr>
          <w:rFonts w:ascii="Times New Roman" w:hAnsi="Times New Roman"/>
          <w:sz w:val="28"/>
          <w:szCs w:val="28"/>
        </w:rPr>
        <w:t>символы</w:t>
      </w:r>
      <w:r>
        <w:rPr>
          <w:rFonts w:ascii="Times New Roman" w:hAnsi="Times New Roman"/>
          <w:sz w:val="28"/>
          <w:szCs w:val="28"/>
        </w:rPr>
        <w:t xml:space="preserve"> с 7-го по 10-й обозначают год;</w:t>
      </w:r>
    </w:p>
    <w:p w:rsidR="0095392A" w:rsidRPr="00981B75" w:rsidRDefault="0095392A" w:rsidP="0095392A">
      <w:pPr>
        <w:pStyle w:val="af9"/>
        <w:numPr>
          <w:ilvl w:val="0"/>
          <w:numId w:val="53"/>
        </w:numPr>
        <w:spacing w:before="0" w:after="0" w:line="240" w:lineRule="auto"/>
        <w:rPr>
          <w:rFonts w:ascii="Times New Roman" w:hAnsi="Times New Roman"/>
          <w:sz w:val="28"/>
          <w:szCs w:val="28"/>
        </w:rPr>
      </w:pPr>
      <w:r>
        <w:rPr>
          <w:rFonts w:ascii="Times New Roman" w:hAnsi="Times New Roman"/>
          <w:sz w:val="28"/>
          <w:szCs w:val="28"/>
        </w:rPr>
        <w:t>символы</w:t>
      </w:r>
      <w:r w:rsidRPr="00981B75">
        <w:rPr>
          <w:rFonts w:ascii="Times New Roman" w:hAnsi="Times New Roman"/>
          <w:sz w:val="28"/>
          <w:szCs w:val="28"/>
        </w:rPr>
        <w:t xml:space="preserve"> 3</w:t>
      </w:r>
      <w:r>
        <w:rPr>
          <w:rFonts w:ascii="Times New Roman" w:hAnsi="Times New Roman"/>
          <w:sz w:val="28"/>
          <w:szCs w:val="28"/>
        </w:rPr>
        <w:t xml:space="preserve">-й и </w:t>
      </w:r>
      <w:r w:rsidRPr="00981B75">
        <w:rPr>
          <w:rFonts w:ascii="Times New Roman" w:hAnsi="Times New Roman"/>
          <w:sz w:val="28"/>
          <w:szCs w:val="28"/>
        </w:rPr>
        <w:t>6</w:t>
      </w:r>
      <w:r>
        <w:rPr>
          <w:rFonts w:ascii="Times New Roman" w:hAnsi="Times New Roman"/>
          <w:sz w:val="28"/>
          <w:szCs w:val="28"/>
        </w:rPr>
        <w:t>-й</w:t>
      </w:r>
      <w:r w:rsidRPr="00981B75">
        <w:rPr>
          <w:rFonts w:ascii="Times New Roman" w:hAnsi="Times New Roman"/>
          <w:sz w:val="28"/>
          <w:szCs w:val="28"/>
        </w:rPr>
        <w:t xml:space="preserve"> используются в качестве разделительных знаков</w:t>
      </w:r>
      <w:r>
        <w:rPr>
          <w:rFonts w:ascii="Times New Roman" w:hAnsi="Times New Roman"/>
          <w:sz w:val="28"/>
          <w:szCs w:val="28"/>
        </w:rPr>
        <w:t xml:space="preserve"> (значение </w:t>
      </w:r>
      <w:r w:rsidRPr="00981B75">
        <w:rPr>
          <w:rFonts w:ascii="Times New Roman" w:hAnsi="Times New Roman"/>
          <w:sz w:val="28"/>
          <w:szCs w:val="28"/>
        </w:rPr>
        <w:t>"."</w:t>
      </w:r>
      <w:r>
        <w:rPr>
          <w:rFonts w:ascii="Times New Roman" w:hAnsi="Times New Roman"/>
          <w:sz w:val="28"/>
          <w:szCs w:val="28"/>
        </w:rPr>
        <w:t xml:space="preserve"> (точка)</w:t>
      </w:r>
      <w:r w:rsidRPr="00981B75">
        <w:rPr>
          <w:rFonts w:ascii="Times New Roman" w:hAnsi="Times New Roman"/>
          <w:sz w:val="28"/>
          <w:szCs w:val="28"/>
        </w:rPr>
        <w:t>)</w:t>
      </w:r>
      <w:r>
        <w:rPr>
          <w:rFonts w:ascii="Times New Roman" w:hAnsi="Times New Roman"/>
          <w:sz w:val="28"/>
          <w:szCs w:val="28"/>
        </w:rPr>
        <w:t>.</w:t>
      </w:r>
    </w:p>
    <w:p w:rsidR="0095392A" w:rsidRPr="00981B75" w:rsidRDefault="0095392A" w:rsidP="0095392A">
      <w:pPr>
        <w:pStyle w:val="af9"/>
        <w:spacing w:before="0" w:after="0" w:line="240" w:lineRule="auto"/>
        <w:ind w:left="993"/>
        <w:rPr>
          <w:rFonts w:ascii="Times New Roman" w:hAnsi="Times New Roman"/>
          <w:sz w:val="28"/>
          <w:szCs w:val="28"/>
        </w:rPr>
      </w:pPr>
      <w:r w:rsidRPr="00981B75">
        <w:rPr>
          <w:rFonts w:ascii="Times New Roman" w:hAnsi="Times New Roman"/>
          <w:sz w:val="28"/>
          <w:szCs w:val="28"/>
        </w:rPr>
        <w:t>Маска ввода:</w:t>
      </w:r>
    </w:p>
    <w:p w:rsidR="0095392A" w:rsidRPr="00981B75" w:rsidRDefault="0095392A" w:rsidP="0095392A">
      <w:pPr>
        <w:pStyle w:val="af9"/>
        <w:spacing w:before="0" w:after="0" w:line="240" w:lineRule="auto"/>
        <w:ind w:left="993"/>
        <w:rPr>
          <w:rFonts w:ascii="Times New Roman" w:hAnsi="Times New Roman"/>
          <w:sz w:val="28"/>
          <w:szCs w:val="28"/>
        </w:rPr>
      </w:pPr>
      <w:r w:rsidRPr="00981B75">
        <w:rPr>
          <w:rFonts w:ascii="Times New Roman" w:hAnsi="Times New Roman"/>
          <w:sz w:val="28"/>
          <w:szCs w:val="28"/>
        </w:rPr>
        <w:t>(0[1-9]|[12][0-9]|3[01])\.(0[1-9]|1[012])\.\d{4}</w:t>
      </w:r>
    </w:p>
    <w:p w:rsidR="0095392A" w:rsidRPr="00981B75" w:rsidRDefault="0095392A" w:rsidP="0095392A">
      <w:pPr>
        <w:pStyle w:val="af9"/>
        <w:spacing w:before="0" w:after="0" w:line="240" w:lineRule="auto"/>
        <w:ind w:left="993"/>
        <w:rPr>
          <w:rFonts w:ascii="Times New Roman" w:hAnsi="Times New Roman"/>
          <w:sz w:val="28"/>
          <w:szCs w:val="28"/>
        </w:rPr>
      </w:pPr>
      <w:r w:rsidRPr="00981B75">
        <w:rPr>
          <w:rFonts w:ascii="Times New Roman" w:hAnsi="Times New Roman"/>
          <w:sz w:val="28"/>
          <w:szCs w:val="28"/>
        </w:rPr>
        <w:t xml:space="preserve">В случае неуспешной проверки возвращается </w:t>
      </w:r>
      <w:r w:rsidRPr="008163DE">
        <w:rPr>
          <w:rFonts w:ascii="Times New Roman" w:hAnsi="Times New Roman"/>
          <w:i/>
          <w:sz w:val="28"/>
          <w:szCs w:val="28"/>
        </w:rPr>
        <w:t xml:space="preserve">код ошибки «11» </w:t>
      </w:r>
      <w:r>
        <w:rPr>
          <w:rFonts w:ascii="Times New Roman" w:hAnsi="Times New Roman"/>
          <w:i/>
          <w:sz w:val="28"/>
          <w:szCs w:val="28"/>
        </w:rPr>
        <w:noBreakHyphen/>
        <w:t> </w:t>
      </w:r>
      <w:r w:rsidRPr="008163DE">
        <w:rPr>
          <w:rFonts w:ascii="Times New Roman" w:hAnsi="Times New Roman"/>
          <w:i/>
          <w:sz w:val="28"/>
          <w:szCs w:val="28"/>
        </w:rPr>
        <w:t>«Формат запроса (файла) не соответствует xsd-схеме»</w:t>
      </w:r>
      <w:r w:rsidRPr="002C6590">
        <w:rPr>
          <w:rFonts w:ascii="Times New Roman" w:hAnsi="Times New Roman"/>
          <w:sz w:val="28"/>
          <w:szCs w:val="28"/>
        </w:rPr>
        <w:t>(см.</w:t>
      </w:r>
      <w:r>
        <w:rPr>
          <w:rFonts w:ascii="Times New Roman" w:hAnsi="Times New Roman"/>
          <w:sz w:val="28"/>
          <w:szCs w:val="28"/>
        </w:rPr>
        <w:t> </w:t>
      </w:r>
      <w:r w:rsidRPr="002C6590">
        <w:rPr>
          <w:rFonts w:ascii="Times New Roman" w:hAnsi="Times New Roman"/>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spacing w:before="240" w:after="120"/>
        <w:ind w:left="993"/>
        <w:jc w:val="both"/>
        <w:rPr>
          <w:sz w:val="28"/>
          <w:szCs w:val="28"/>
        </w:rPr>
      </w:pPr>
      <w:r w:rsidRPr="00981B75">
        <w:rPr>
          <w:b/>
          <w:i/>
          <w:sz w:val="28"/>
          <w:szCs w:val="28"/>
        </w:rPr>
        <w:t xml:space="preserve">13.6 Показатель типа платежа (реквизит 110) </w:t>
      </w:r>
      <w:r w:rsidR="00F428D5">
        <w:rPr>
          <w:b/>
          <w:i/>
          <w:sz w:val="28"/>
          <w:szCs w:val="28"/>
        </w:rPr>
        <w:t>–</w:t>
      </w:r>
      <w:r w:rsidRPr="00981B75">
        <w:rPr>
          <w:b/>
          <w:i/>
          <w:sz w:val="28"/>
          <w:szCs w:val="28"/>
        </w:rPr>
        <w:t xml:space="preserve"> необязательноеполе «PaymentType»</w:t>
      </w:r>
    </w:p>
    <w:p w:rsidR="0095392A" w:rsidRPr="0031047C" w:rsidRDefault="0095392A" w:rsidP="0095392A">
      <w:pPr>
        <w:pStyle w:val="af9"/>
        <w:spacing w:after="0" w:line="240" w:lineRule="auto"/>
        <w:ind w:left="1134" w:firstLine="425"/>
        <w:rPr>
          <w:rFonts w:ascii="Times New Roman" w:hAnsi="Times New Roman"/>
          <w:sz w:val="28"/>
          <w:szCs w:val="28"/>
        </w:rPr>
      </w:pPr>
      <w:r w:rsidRPr="0031047C">
        <w:rPr>
          <w:rFonts w:ascii="Times New Roman" w:hAnsi="Times New Roman"/>
          <w:sz w:val="28"/>
          <w:szCs w:val="28"/>
        </w:rPr>
        <w:t>Если значение указано, то проверяется формат поля: значение «0» или строка длиной 2 символа.</w:t>
      </w:r>
    </w:p>
    <w:p w:rsidR="0095392A" w:rsidRPr="00981B75" w:rsidRDefault="0095392A" w:rsidP="0095392A">
      <w:pPr>
        <w:pStyle w:val="af9"/>
        <w:spacing w:before="0" w:after="0" w:line="240" w:lineRule="auto"/>
        <w:ind w:left="993"/>
        <w:rPr>
          <w:rFonts w:ascii="Times New Roman" w:hAnsi="Times New Roman"/>
          <w:sz w:val="28"/>
          <w:szCs w:val="28"/>
        </w:rPr>
      </w:pPr>
      <w:r w:rsidRPr="00981B75">
        <w:rPr>
          <w:rFonts w:ascii="Times New Roman" w:hAnsi="Times New Roman"/>
          <w:sz w:val="28"/>
          <w:szCs w:val="28"/>
        </w:rPr>
        <w:t>Маска ввода:</w:t>
      </w:r>
    </w:p>
    <w:p w:rsidR="0095392A" w:rsidRPr="00981B75" w:rsidRDefault="00280EAE" w:rsidP="0095392A">
      <w:pPr>
        <w:pStyle w:val="afffff9"/>
        <w:ind w:left="993"/>
        <w:jc w:val="both"/>
        <w:rPr>
          <w:sz w:val="28"/>
          <w:szCs w:val="28"/>
        </w:rPr>
      </w:pPr>
      <w:r w:rsidRPr="00876F0E">
        <w:rPr>
          <w:sz w:val="28"/>
          <w:szCs w:val="28"/>
        </w:rPr>
        <w:t>.{2}</w:t>
      </w:r>
      <w:r w:rsidR="0095392A" w:rsidRPr="00981B75">
        <w:rPr>
          <w:sz w:val="28"/>
          <w:szCs w:val="28"/>
        </w:rPr>
        <w:t>или значение «0»</w:t>
      </w:r>
    </w:p>
    <w:p w:rsidR="0095392A" w:rsidRPr="00981B75" w:rsidRDefault="0095392A" w:rsidP="0095392A">
      <w:pPr>
        <w:pStyle w:val="afffff9"/>
        <w:ind w:left="993"/>
        <w:jc w:val="both"/>
        <w:rPr>
          <w:sz w:val="28"/>
          <w:szCs w:val="28"/>
        </w:rPr>
      </w:pPr>
      <w:r w:rsidRPr="00981B75">
        <w:rPr>
          <w:sz w:val="28"/>
          <w:szCs w:val="28"/>
        </w:rPr>
        <w:t xml:space="preserve">В случае неуспешной проверки возвращается </w:t>
      </w:r>
      <w:r w:rsidRPr="00A95F57">
        <w:rPr>
          <w:i/>
          <w:sz w:val="28"/>
          <w:szCs w:val="28"/>
        </w:rPr>
        <w:t xml:space="preserve">код ошибки «11» </w:t>
      </w:r>
      <w:r>
        <w:rPr>
          <w:i/>
          <w:sz w:val="28"/>
          <w:szCs w:val="28"/>
        </w:rPr>
        <w:noBreakHyphen/>
      </w:r>
      <w:r w:rsidRPr="00A95F57">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709"/>
        <w:jc w:val="both"/>
        <w:rPr>
          <w:b/>
          <w:i/>
          <w:sz w:val="28"/>
          <w:szCs w:val="28"/>
        </w:rPr>
      </w:pPr>
      <w:r w:rsidRPr="00981B75">
        <w:rPr>
          <w:b/>
          <w:i/>
          <w:sz w:val="28"/>
          <w:szCs w:val="28"/>
        </w:rPr>
        <w:t xml:space="preserve">14. Идентификатор плательщика для ЮЛ или ИП – обязательное поле «UnifiedPayerIdentifier» </w:t>
      </w:r>
      <w:r w:rsidRPr="00981B75">
        <w:rPr>
          <w:i/>
          <w:sz w:val="28"/>
          <w:szCs w:val="28"/>
        </w:rPr>
        <w:t>(альтернативное к полю «AltPayerIdentifier»-п.15)</w:t>
      </w:r>
    </w:p>
    <w:p w:rsidR="0095392A" w:rsidRPr="0031047C" w:rsidRDefault="0095392A" w:rsidP="0095392A">
      <w:pPr>
        <w:pStyle w:val="af9"/>
        <w:spacing w:after="0" w:line="240" w:lineRule="auto"/>
        <w:ind w:left="1134" w:firstLine="425"/>
        <w:rPr>
          <w:rFonts w:ascii="Times New Roman" w:hAnsi="Times New Roman"/>
          <w:sz w:val="28"/>
          <w:szCs w:val="28"/>
        </w:rPr>
      </w:pPr>
      <w:r w:rsidRPr="0031047C">
        <w:rPr>
          <w:rFonts w:ascii="Times New Roman" w:hAnsi="Times New Roman"/>
          <w:sz w:val="28"/>
          <w:szCs w:val="28"/>
        </w:rPr>
        <w:t>Проверяется формат поля, согласно требованиям раздела 3.2.1.</w:t>
      </w:r>
    </w:p>
    <w:p w:rsidR="0095392A" w:rsidRPr="00981B75" w:rsidRDefault="0095392A" w:rsidP="0095392A">
      <w:pPr>
        <w:ind w:left="851"/>
        <w:jc w:val="both"/>
      </w:pPr>
      <w:r w:rsidRPr="00981B75">
        <w:rPr>
          <w:sz w:val="28"/>
          <w:szCs w:val="28"/>
        </w:rPr>
        <w:t>Маски ввода:</w:t>
      </w:r>
    </w:p>
    <w:p w:rsidR="0095392A" w:rsidRPr="00981B75" w:rsidRDefault="0095392A" w:rsidP="0095392A">
      <w:pPr>
        <w:ind w:left="993"/>
        <w:jc w:val="both"/>
        <w:rPr>
          <w:sz w:val="28"/>
          <w:szCs w:val="28"/>
        </w:rPr>
      </w:pPr>
      <w:r w:rsidRPr="00981B75">
        <w:rPr>
          <w:sz w:val="28"/>
          <w:szCs w:val="28"/>
        </w:rPr>
        <w:t>2\d{14}[A-Z0-9]{2}\d{3}</w:t>
      </w:r>
    </w:p>
    <w:p w:rsidR="0095392A" w:rsidRDefault="0095392A" w:rsidP="0095392A">
      <w:pPr>
        <w:ind w:left="993"/>
        <w:jc w:val="both"/>
        <w:rPr>
          <w:sz w:val="28"/>
          <w:szCs w:val="28"/>
        </w:rPr>
      </w:pPr>
      <w:r w:rsidRPr="002F2EB6">
        <w:rPr>
          <w:sz w:val="28"/>
          <w:szCs w:val="28"/>
        </w:rPr>
        <w:t>3\d{14}[A-Z0-9]{2}\d{3}|3\d{9}[A-Z0-9]{2}\d{3}</w:t>
      </w:r>
    </w:p>
    <w:p w:rsidR="0095392A" w:rsidRPr="00981B75" w:rsidRDefault="0095392A" w:rsidP="0095392A">
      <w:pPr>
        <w:ind w:left="993"/>
        <w:jc w:val="both"/>
        <w:rPr>
          <w:sz w:val="28"/>
          <w:szCs w:val="28"/>
        </w:rPr>
      </w:pPr>
      <w:r w:rsidRPr="00981B75">
        <w:rPr>
          <w:sz w:val="28"/>
          <w:szCs w:val="28"/>
        </w:rPr>
        <w:t>4\d{12}</w:t>
      </w:r>
    </w:p>
    <w:p w:rsidR="0095392A" w:rsidRPr="00981B75" w:rsidRDefault="0095392A" w:rsidP="0095392A">
      <w:pPr>
        <w:pStyle w:val="afffff9"/>
        <w:ind w:left="851"/>
        <w:jc w:val="both"/>
        <w:rPr>
          <w:sz w:val="28"/>
          <w:szCs w:val="28"/>
        </w:rPr>
      </w:pPr>
      <w:r w:rsidRPr="00981B75">
        <w:rPr>
          <w:sz w:val="28"/>
          <w:szCs w:val="28"/>
        </w:rPr>
        <w:t xml:space="preserve">В случае неуспешной проверки возвращается </w:t>
      </w:r>
      <w:r w:rsidRPr="00A95F57">
        <w:rPr>
          <w:i/>
          <w:sz w:val="28"/>
          <w:szCs w:val="28"/>
        </w:rPr>
        <w:t>код ошибки «11»</w:t>
      </w:r>
      <w:r>
        <w:rPr>
          <w:i/>
          <w:sz w:val="28"/>
          <w:szCs w:val="28"/>
        </w:rPr>
        <w:t> </w:t>
      </w:r>
      <w:r w:rsidRPr="00A95F57">
        <w:rPr>
          <w:i/>
          <w:sz w:val="28"/>
          <w:szCs w:val="28"/>
        </w:rPr>
        <w:noBreakHyphen/>
      </w:r>
      <w:r>
        <w:rPr>
          <w:i/>
          <w:sz w:val="28"/>
          <w:szCs w:val="28"/>
        </w:rPr>
        <w:t> </w:t>
      </w:r>
      <w:r w:rsidRPr="00A95F57">
        <w:rPr>
          <w:i/>
          <w:sz w:val="28"/>
          <w:szCs w:val="28"/>
        </w:rPr>
        <w:t>«Формат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w:instrText>
      </w:r>
      <w:r w:rsidR="009273BE">
        <w:instrText xml:space="preserve">h  \* MERGEFORMAT </w:instrText>
      </w:r>
      <w:r w:rsidR="009273BE">
        <w:fldChar w:fldCharType="separate"/>
      </w:r>
      <w:r w:rsidR="000750F5">
        <w:t>6</w:t>
      </w:r>
      <w:r w:rsidR="009273BE">
        <w:fldChar w:fldCharType="end"/>
      </w:r>
      <w:r w:rsidRPr="00981B75">
        <w:rPr>
          <w:sz w:val="28"/>
          <w:szCs w:val="28"/>
        </w:rPr>
        <w:t>).</w:t>
      </w:r>
    </w:p>
    <w:p w:rsidR="0095392A" w:rsidRPr="0031047C" w:rsidRDefault="0095392A" w:rsidP="0095392A">
      <w:pPr>
        <w:pStyle w:val="af9"/>
        <w:spacing w:after="0" w:line="240" w:lineRule="auto"/>
        <w:ind w:left="851" w:firstLine="708"/>
        <w:rPr>
          <w:rFonts w:ascii="Times New Roman" w:hAnsi="Times New Roman"/>
          <w:sz w:val="28"/>
          <w:szCs w:val="28"/>
        </w:rPr>
      </w:pPr>
      <w:r w:rsidRPr="0031047C">
        <w:rPr>
          <w:rFonts w:ascii="Times New Roman" w:hAnsi="Times New Roman"/>
          <w:sz w:val="28"/>
          <w:szCs w:val="28"/>
        </w:rPr>
        <w:t>Проверяется невырожденность идентификатора согласно правилам (</w:t>
      </w:r>
      <w:r>
        <w:rPr>
          <w:rFonts w:ascii="Times New Roman" w:hAnsi="Times New Roman"/>
          <w:sz w:val="28"/>
          <w:szCs w:val="28"/>
        </w:rPr>
        <w:t xml:space="preserve">см. раздел </w:t>
      </w:r>
      <w:r w:rsidR="009273BE">
        <w:fldChar w:fldCharType="begin"/>
      </w:r>
      <w:r w:rsidR="009273BE">
        <w:instrText xml:space="preserve"> REF _Ref456194955 \n \h  \* MERGEFORMAT </w:instrText>
      </w:r>
      <w:r w:rsidR="009273BE">
        <w:fldChar w:fldCharType="separate"/>
      </w:r>
      <w:r w:rsidR="000750F5">
        <w:rPr>
          <w:rFonts w:ascii="Times New Roman" w:hAnsi="Times New Roman"/>
          <w:sz w:val="28"/>
          <w:szCs w:val="28"/>
        </w:rPr>
        <w:t>3.2.1</w:t>
      </w:r>
      <w:r w:rsidR="009273BE">
        <w:fldChar w:fldCharType="end"/>
      </w:r>
      <w:r w:rsidRPr="0031047C">
        <w:rPr>
          <w:rFonts w:ascii="Times New Roman" w:hAnsi="Times New Roman"/>
          <w:sz w:val="28"/>
          <w:szCs w:val="28"/>
        </w:rPr>
        <w:t xml:space="preserve">) при длине идентификатора 13, 15 или 20 символов, а именно: если, начиная со второго все последующие символы «0», то возвращается </w:t>
      </w:r>
      <w:r w:rsidRPr="0031047C">
        <w:rPr>
          <w:rFonts w:ascii="Times New Roman" w:hAnsi="Times New Roman"/>
          <w:i/>
          <w:sz w:val="28"/>
          <w:szCs w:val="28"/>
        </w:rPr>
        <w:t>код ошибки «236» - «Некорректное значение идентификатора плательщика»</w:t>
      </w:r>
      <w:r w:rsidRPr="0031047C">
        <w:rPr>
          <w:rFonts w:ascii="Times New Roman" w:hAnsi="Times New Roman"/>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31047C">
        <w:rPr>
          <w:rFonts w:ascii="Times New Roman" w:hAnsi="Times New Roman"/>
          <w:sz w:val="28"/>
          <w:szCs w:val="28"/>
        </w:rPr>
        <w:t xml:space="preserve">). </w:t>
      </w:r>
    </w:p>
    <w:p w:rsidR="0095392A" w:rsidRPr="00981B75" w:rsidRDefault="0095392A" w:rsidP="0095392A">
      <w:pPr>
        <w:spacing w:before="240" w:after="120"/>
        <w:ind w:left="709"/>
        <w:jc w:val="both"/>
        <w:rPr>
          <w:b/>
          <w:i/>
          <w:sz w:val="28"/>
          <w:szCs w:val="28"/>
        </w:rPr>
      </w:pPr>
      <w:r w:rsidRPr="00981B75">
        <w:rPr>
          <w:b/>
          <w:i/>
          <w:sz w:val="28"/>
          <w:szCs w:val="28"/>
        </w:rPr>
        <w:t xml:space="preserve">15. Идентификатор плательщика для ФЛ – обязательное поле «AltPayerIdentifier» </w:t>
      </w:r>
      <w:r w:rsidRPr="00981B75">
        <w:rPr>
          <w:i/>
          <w:sz w:val="28"/>
          <w:szCs w:val="28"/>
        </w:rPr>
        <w:t>(альтернативное к полю «UnifiedPayerIdentifier»</w:t>
      </w:r>
      <w:r>
        <w:rPr>
          <w:i/>
          <w:sz w:val="28"/>
          <w:szCs w:val="28"/>
        </w:rPr>
        <w:noBreakHyphen/>
      </w:r>
      <w:r w:rsidRPr="00981B75">
        <w:rPr>
          <w:i/>
          <w:sz w:val="28"/>
          <w:szCs w:val="28"/>
        </w:rPr>
        <w:t>п.14</w:t>
      </w:r>
      <w:r>
        <w:rPr>
          <w:i/>
          <w:sz w:val="28"/>
          <w:szCs w:val="28"/>
        </w:rPr>
        <w:t xml:space="preserve"> настоящего раздела</w:t>
      </w:r>
      <w:r w:rsidRPr="00981B75">
        <w:rPr>
          <w:i/>
          <w:sz w:val="28"/>
          <w:szCs w:val="28"/>
        </w:rPr>
        <w:t>)</w:t>
      </w:r>
      <w:r w:rsidRPr="00981B75">
        <w:rPr>
          <w:b/>
          <w:i/>
          <w:sz w:val="28"/>
          <w:szCs w:val="28"/>
        </w:rPr>
        <w:t>:</w:t>
      </w:r>
    </w:p>
    <w:p w:rsidR="0095392A" w:rsidRPr="0031047C" w:rsidRDefault="0095392A" w:rsidP="0095392A">
      <w:pPr>
        <w:pStyle w:val="af9"/>
        <w:spacing w:after="0" w:line="240" w:lineRule="auto"/>
        <w:ind w:left="851" w:firstLine="425"/>
        <w:rPr>
          <w:rFonts w:ascii="Times New Roman" w:hAnsi="Times New Roman"/>
          <w:sz w:val="28"/>
          <w:szCs w:val="28"/>
        </w:rPr>
      </w:pPr>
      <w:r w:rsidRPr="0031047C">
        <w:rPr>
          <w:rFonts w:ascii="Times New Roman" w:hAnsi="Times New Roman"/>
          <w:sz w:val="28"/>
          <w:szCs w:val="28"/>
        </w:rPr>
        <w:t>Проверяется формат поля на соответствие правилам формирования идентификатора плательщика (</w:t>
      </w:r>
      <w:r>
        <w:rPr>
          <w:rFonts w:ascii="Times New Roman" w:hAnsi="Times New Roman"/>
          <w:sz w:val="28"/>
          <w:szCs w:val="28"/>
        </w:rPr>
        <w:t>см. раздел</w:t>
      </w:r>
      <w:r w:rsidRPr="0031047C">
        <w:rPr>
          <w:rFonts w:ascii="Times New Roman" w:hAnsi="Times New Roman"/>
          <w:sz w:val="28"/>
          <w:szCs w:val="28"/>
        </w:rPr>
        <w:t> </w:t>
      </w:r>
      <w:r w:rsidR="009273BE">
        <w:fldChar w:fldCharType="begin"/>
      </w:r>
      <w:r w:rsidR="009273BE">
        <w:instrText xml:space="preserve"> REF _Ref456195317 \n \h  \* MERGEFORMAT </w:instrText>
      </w:r>
      <w:r w:rsidR="009273BE">
        <w:fldChar w:fldCharType="separate"/>
      </w:r>
      <w:r w:rsidR="000750F5">
        <w:rPr>
          <w:rFonts w:ascii="Times New Roman" w:hAnsi="Times New Roman"/>
          <w:sz w:val="28"/>
          <w:szCs w:val="28"/>
        </w:rPr>
        <w:t>3.2.2</w:t>
      </w:r>
      <w:r w:rsidR="009273BE">
        <w:fldChar w:fldCharType="end"/>
      </w:r>
      <w:r w:rsidRPr="0031047C">
        <w:rPr>
          <w:rFonts w:ascii="Times New Roman" w:hAnsi="Times New Roman"/>
          <w:sz w:val="28"/>
          <w:szCs w:val="28"/>
        </w:rPr>
        <w:t>).</w:t>
      </w:r>
    </w:p>
    <w:p w:rsidR="0095392A" w:rsidRPr="00981B75" w:rsidRDefault="0095392A" w:rsidP="0095392A">
      <w:pPr>
        <w:ind w:left="851"/>
        <w:jc w:val="both"/>
      </w:pPr>
      <w:r w:rsidRPr="00981B75">
        <w:rPr>
          <w:sz w:val="28"/>
          <w:szCs w:val="28"/>
        </w:rPr>
        <w:t>Маска ввода:</w:t>
      </w:r>
    </w:p>
    <w:p w:rsidR="0095392A" w:rsidRPr="00981B75" w:rsidRDefault="0095392A" w:rsidP="0095392A">
      <w:pPr>
        <w:ind w:left="851"/>
        <w:jc w:val="both"/>
        <w:rPr>
          <w:sz w:val="28"/>
          <w:szCs w:val="28"/>
        </w:rPr>
      </w:pPr>
      <w:r w:rsidRPr="00ED6E01">
        <w:rPr>
          <w:sz w:val="28"/>
          <w:szCs w:val="28"/>
        </w:rPr>
        <w:t>((0[1-9])|(1[0-</w:t>
      </w:r>
      <w:r w:rsidR="002F24EC">
        <w:rPr>
          <w:sz w:val="28"/>
          <w:szCs w:val="28"/>
        </w:rPr>
        <w:t>4</w:t>
      </w:r>
      <w:r w:rsidRPr="00ED6E01">
        <w:rPr>
          <w:sz w:val="28"/>
          <w:szCs w:val="28"/>
        </w:rPr>
        <w:t>])|(2[12456</w:t>
      </w:r>
      <w:r>
        <w:rPr>
          <w:sz w:val="28"/>
          <w:szCs w:val="28"/>
        </w:rPr>
        <w:t>7</w:t>
      </w:r>
      <w:r w:rsidRPr="00ED6E01">
        <w:rPr>
          <w:sz w:val="28"/>
          <w:szCs w:val="28"/>
        </w:rPr>
        <w:t>89])|(3[0]))[0-9a-zA-Zа-яА-Я]{20}\</w:t>
      </w:r>
      <w:r w:rsidRPr="00471AAE">
        <w:rPr>
          <w:sz w:val="28"/>
        </w:rPr>
        <w:t>d</w:t>
      </w:r>
      <w:r w:rsidRPr="00ED6E01">
        <w:rPr>
          <w:sz w:val="28"/>
          <w:szCs w:val="28"/>
        </w:rPr>
        <w:t>{3}</w:t>
      </w:r>
    </w:p>
    <w:p w:rsidR="0095392A" w:rsidRPr="00981B75" w:rsidRDefault="0095392A" w:rsidP="0095392A">
      <w:pPr>
        <w:pStyle w:val="afffff9"/>
        <w:ind w:left="851"/>
        <w:jc w:val="both"/>
        <w:rPr>
          <w:sz w:val="28"/>
          <w:szCs w:val="28"/>
        </w:rPr>
      </w:pPr>
      <w:r w:rsidRPr="00981B75">
        <w:rPr>
          <w:sz w:val="28"/>
          <w:szCs w:val="28"/>
        </w:rPr>
        <w:t xml:space="preserve">В случае неуспешной проверки возвращается </w:t>
      </w:r>
      <w:r w:rsidRPr="008A0FAF">
        <w:rPr>
          <w:i/>
          <w:sz w:val="28"/>
          <w:szCs w:val="28"/>
        </w:rPr>
        <w:t xml:space="preserve">код ошибки «11» </w:t>
      </w:r>
      <w:r>
        <w:rPr>
          <w:i/>
          <w:sz w:val="28"/>
          <w:szCs w:val="28"/>
        </w:rPr>
        <w:noBreakHyphen/>
      </w:r>
      <w:r w:rsidRPr="008A0FAF">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31047C" w:rsidRDefault="0095392A" w:rsidP="0095392A">
      <w:pPr>
        <w:pStyle w:val="af9"/>
        <w:spacing w:after="0" w:line="240" w:lineRule="auto"/>
        <w:ind w:left="851" w:firstLine="425"/>
        <w:rPr>
          <w:rFonts w:ascii="Times New Roman" w:hAnsi="Times New Roman"/>
          <w:sz w:val="28"/>
          <w:szCs w:val="28"/>
        </w:rPr>
      </w:pPr>
      <w:r w:rsidRPr="0031047C">
        <w:rPr>
          <w:rFonts w:ascii="Times New Roman" w:hAnsi="Times New Roman"/>
          <w:sz w:val="28"/>
          <w:szCs w:val="28"/>
        </w:rPr>
        <w:t>Проверяется невырожденность идентификатора плательщика (</w:t>
      </w:r>
      <w:r>
        <w:rPr>
          <w:rFonts w:ascii="Times New Roman" w:hAnsi="Times New Roman"/>
          <w:sz w:val="28"/>
          <w:szCs w:val="28"/>
        </w:rPr>
        <w:t>см. раздел</w:t>
      </w:r>
      <w:r w:rsidR="009273BE">
        <w:fldChar w:fldCharType="begin"/>
      </w:r>
      <w:r w:rsidR="009273BE">
        <w:instrText xml:space="preserve"> REF _Ref397013410 \n \h  \* MERGEFORMAT </w:instrText>
      </w:r>
      <w:r w:rsidR="009273BE">
        <w:fldChar w:fldCharType="separate"/>
      </w:r>
      <w:r w:rsidR="000750F5">
        <w:rPr>
          <w:rFonts w:ascii="Times New Roman" w:hAnsi="Times New Roman"/>
          <w:sz w:val="28"/>
          <w:szCs w:val="28"/>
        </w:rPr>
        <w:t>3.2</w:t>
      </w:r>
      <w:r w:rsidR="009273BE">
        <w:fldChar w:fldCharType="end"/>
      </w:r>
      <w:r w:rsidRPr="0031047C">
        <w:rPr>
          <w:rFonts w:ascii="Times New Roman" w:hAnsi="Times New Roman"/>
          <w:sz w:val="28"/>
          <w:szCs w:val="28"/>
        </w:rPr>
        <w:t xml:space="preserve">.2), при длине идентификатора 25 символов, а именно: если позиции начиная с 3 по 22 заполнены «0», то возвращается </w:t>
      </w:r>
      <w:r w:rsidRPr="0031047C">
        <w:rPr>
          <w:rFonts w:ascii="Times New Roman" w:hAnsi="Times New Roman"/>
          <w:i/>
          <w:sz w:val="28"/>
          <w:szCs w:val="28"/>
        </w:rPr>
        <w:t>код ошибки «236» - «Некорректное значение идентификатора плательщика»</w:t>
      </w:r>
      <w:r w:rsidRPr="0031047C">
        <w:rPr>
          <w:rFonts w:ascii="Times New Roman" w:hAnsi="Times New Roman"/>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31047C">
        <w:rPr>
          <w:rFonts w:ascii="Times New Roman" w:hAnsi="Times New Roman"/>
          <w:sz w:val="28"/>
          <w:szCs w:val="28"/>
        </w:rPr>
        <w:t xml:space="preserve">). </w:t>
      </w:r>
    </w:p>
    <w:p w:rsidR="0095392A" w:rsidRPr="00981B75" w:rsidRDefault="0095392A" w:rsidP="0095392A">
      <w:pPr>
        <w:spacing w:before="240" w:after="120"/>
        <w:ind w:left="709"/>
        <w:jc w:val="both"/>
        <w:rPr>
          <w:b/>
          <w:i/>
          <w:sz w:val="28"/>
          <w:szCs w:val="28"/>
        </w:rPr>
      </w:pPr>
      <w:r w:rsidRPr="00981B75">
        <w:rPr>
          <w:b/>
          <w:i/>
          <w:sz w:val="28"/>
          <w:szCs w:val="28"/>
        </w:rPr>
        <w:t>16</w:t>
      </w:r>
      <w:r w:rsidR="00F428D5">
        <w:rPr>
          <w:b/>
          <w:i/>
          <w:sz w:val="28"/>
          <w:szCs w:val="28"/>
        </w:rPr>
        <w:t>. Сокращенное наименование ТОФК–</w:t>
      </w:r>
      <w:r w:rsidRPr="00981B75">
        <w:rPr>
          <w:b/>
          <w:i/>
          <w:sz w:val="28"/>
          <w:szCs w:val="28"/>
        </w:rPr>
        <w:t xml:space="preserve"> необя</w:t>
      </w:r>
      <w:r>
        <w:rPr>
          <w:b/>
          <w:i/>
          <w:sz w:val="28"/>
          <w:szCs w:val="28"/>
        </w:rPr>
        <w:t>зательноеполе «TreasureBranch»</w:t>
      </w:r>
    </w:p>
    <w:p w:rsidR="0095392A" w:rsidRPr="0031047C" w:rsidRDefault="0095392A" w:rsidP="0095392A">
      <w:pPr>
        <w:pStyle w:val="af9"/>
        <w:spacing w:after="0" w:line="240" w:lineRule="auto"/>
        <w:ind w:left="851" w:firstLine="425"/>
        <w:rPr>
          <w:rFonts w:ascii="Times New Roman" w:hAnsi="Times New Roman"/>
          <w:sz w:val="28"/>
          <w:szCs w:val="28"/>
        </w:rPr>
      </w:pPr>
      <w:r w:rsidRPr="0031047C">
        <w:rPr>
          <w:rFonts w:ascii="Times New Roman" w:hAnsi="Times New Roman"/>
          <w:sz w:val="28"/>
          <w:szCs w:val="28"/>
        </w:rPr>
        <w:t>При наличии значения контролируется длина строки:от 1 до 255 символов.</w:t>
      </w:r>
    </w:p>
    <w:p w:rsidR="0095392A" w:rsidRPr="00981B75" w:rsidRDefault="0095392A" w:rsidP="0095392A">
      <w:pPr>
        <w:ind w:left="851"/>
        <w:jc w:val="both"/>
      </w:pPr>
      <w:r w:rsidRPr="00981B75">
        <w:rPr>
          <w:sz w:val="28"/>
          <w:szCs w:val="28"/>
        </w:rPr>
        <w:t xml:space="preserve">В случае неуспешной проверки возвращается </w:t>
      </w:r>
      <w:r w:rsidRPr="008A0FAF">
        <w:rPr>
          <w:i/>
          <w:sz w:val="28"/>
          <w:szCs w:val="28"/>
        </w:rPr>
        <w:t xml:space="preserve">код ошибки «11» </w:t>
      </w:r>
      <w:r>
        <w:rPr>
          <w:i/>
          <w:sz w:val="28"/>
          <w:szCs w:val="28"/>
        </w:rPr>
        <w:noBreakHyphen/>
      </w:r>
      <w:r w:rsidRPr="008A0FAF">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709"/>
        <w:jc w:val="both"/>
        <w:rPr>
          <w:b/>
          <w:i/>
          <w:sz w:val="28"/>
          <w:szCs w:val="28"/>
        </w:rPr>
      </w:pPr>
      <w:r w:rsidRPr="00981B75">
        <w:rPr>
          <w:b/>
          <w:i/>
          <w:sz w:val="28"/>
          <w:szCs w:val="28"/>
        </w:rPr>
        <w:t xml:space="preserve">17. Код ТОФК </w:t>
      </w:r>
      <w:r w:rsidR="00F428D5">
        <w:rPr>
          <w:b/>
          <w:i/>
          <w:sz w:val="28"/>
          <w:szCs w:val="28"/>
        </w:rPr>
        <w:t>–</w:t>
      </w:r>
      <w:r w:rsidRPr="00981B75">
        <w:rPr>
          <w:b/>
          <w:i/>
          <w:sz w:val="28"/>
          <w:szCs w:val="28"/>
        </w:rPr>
        <w:t xml:space="preserve"> необязательноеполе «TOFK»</w:t>
      </w:r>
    </w:p>
    <w:p w:rsidR="0095392A" w:rsidRPr="0031047C" w:rsidRDefault="0095392A" w:rsidP="0095392A">
      <w:pPr>
        <w:pStyle w:val="af9"/>
        <w:spacing w:after="0" w:line="240" w:lineRule="auto"/>
        <w:ind w:left="851" w:firstLine="425"/>
        <w:rPr>
          <w:rFonts w:ascii="Times New Roman" w:hAnsi="Times New Roman"/>
          <w:sz w:val="28"/>
          <w:szCs w:val="28"/>
        </w:rPr>
      </w:pPr>
      <w:r w:rsidRPr="0031047C">
        <w:rPr>
          <w:rFonts w:ascii="Times New Roman" w:hAnsi="Times New Roman"/>
          <w:sz w:val="28"/>
          <w:szCs w:val="28"/>
        </w:rPr>
        <w:t>При наличии значения контролируется длина строки: 4 символа.</w:t>
      </w:r>
    </w:p>
    <w:p w:rsidR="0095392A" w:rsidRPr="00981B75" w:rsidRDefault="0095392A" w:rsidP="0095392A">
      <w:pPr>
        <w:ind w:left="851"/>
        <w:jc w:val="both"/>
      </w:pPr>
      <w:r w:rsidRPr="00981B75">
        <w:rPr>
          <w:sz w:val="28"/>
          <w:szCs w:val="28"/>
        </w:rPr>
        <w:t xml:space="preserve">В случае неуспешной проверки возвращается </w:t>
      </w:r>
      <w:r w:rsidRPr="008A0FAF">
        <w:rPr>
          <w:i/>
          <w:sz w:val="28"/>
          <w:szCs w:val="28"/>
        </w:rPr>
        <w:t xml:space="preserve">код ошибки «11» </w:t>
      </w:r>
      <w:r>
        <w:rPr>
          <w:i/>
          <w:sz w:val="28"/>
          <w:szCs w:val="28"/>
        </w:rPr>
        <w:noBreakHyphen/>
      </w:r>
      <w:r w:rsidRPr="008A0FAF">
        <w:rPr>
          <w:i/>
          <w:sz w:val="28"/>
          <w:szCs w:val="28"/>
        </w:rPr>
        <w:t xml:space="preserve"> «Формат запроса (файла) не соответствует xsd-схеме» </w:t>
      </w:r>
      <w:r w:rsidRPr="00981B75">
        <w:rPr>
          <w:sz w:val="28"/>
          <w:szCs w:val="28"/>
        </w:rPr>
        <w:t>(см.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120" w:after="120"/>
        <w:ind w:left="709"/>
        <w:jc w:val="both"/>
        <w:rPr>
          <w:b/>
          <w:i/>
          <w:sz w:val="28"/>
          <w:szCs w:val="28"/>
        </w:rPr>
      </w:pPr>
      <w:r w:rsidRPr="00981B75">
        <w:rPr>
          <w:b/>
          <w:i/>
          <w:sz w:val="28"/>
          <w:szCs w:val="28"/>
        </w:rPr>
        <w:t>18. Сокращенное наименование финансового органа</w:t>
      </w:r>
      <w:r>
        <w:rPr>
          <w:b/>
          <w:i/>
          <w:sz w:val="28"/>
          <w:szCs w:val="28"/>
        </w:rPr>
        <w:t xml:space="preserve"> – необязательное поле «FOName»</w:t>
      </w:r>
    </w:p>
    <w:p w:rsidR="0095392A" w:rsidRPr="0031047C" w:rsidRDefault="0095392A" w:rsidP="0095392A">
      <w:pPr>
        <w:pStyle w:val="af9"/>
        <w:spacing w:after="0" w:line="240" w:lineRule="auto"/>
        <w:ind w:left="851" w:firstLine="425"/>
        <w:rPr>
          <w:rFonts w:ascii="Times New Roman" w:hAnsi="Times New Roman"/>
          <w:sz w:val="28"/>
          <w:szCs w:val="28"/>
        </w:rPr>
      </w:pPr>
      <w:r w:rsidRPr="0031047C">
        <w:rPr>
          <w:rFonts w:ascii="Times New Roman" w:hAnsi="Times New Roman"/>
          <w:sz w:val="28"/>
          <w:szCs w:val="28"/>
        </w:rPr>
        <w:t xml:space="preserve">При наличии значения контролируется длина строки: от </w:t>
      </w:r>
      <w:r>
        <w:rPr>
          <w:rFonts w:ascii="Times New Roman" w:hAnsi="Times New Roman"/>
          <w:sz w:val="28"/>
          <w:szCs w:val="28"/>
        </w:rPr>
        <w:t>1 до 512 символов.</w:t>
      </w:r>
    </w:p>
    <w:p w:rsidR="0095392A" w:rsidRPr="00981B75" w:rsidRDefault="0095392A" w:rsidP="0095392A">
      <w:pPr>
        <w:ind w:left="851"/>
        <w:jc w:val="both"/>
      </w:pPr>
      <w:r w:rsidRPr="00981B75">
        <w:rPr>
          <w:sz w:val="28"/>
          <w:szCs w:val="28"/>
        </w:rPr>
        <w:t xml:space="preserve">В случае неуспешной проверки возвращается </w:t>
      </w:r>
      <w:r w:rsidRPr="000D78E1">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spacing w:before="240" w:after="120"/>
        <w:ind w:left="709"/>
        <w:jc w:val="both"/>
        <w:rPr>
          <w:b/>
          <w:i/>
          <w:sz w:val="28"/>
          <w:szCs w:val="28"/>
        </w:rPr>
      </w:pPr>
      <w:r w:rsidRPr="00981B75">
        <w:rPr>
          <w:b/>
          <w:i/>
          <w:sz w:val="28"/>
          <w:szCs w:val="28"/>
        </w:rPr>
        <w:t>19. Номер лицевого счета получателя или финансового органа в ТОФК</w:t>
      </w:r>
      <w:r>
        <w:rPr>
          <w:b/>
          <w:i/>
          <w:sz w:val="28"/>
          <w:szCs w:val="28"/>
        </w:rPr>
        <w:t xml:space="preserve"> – необязательное поле «LSvUFK»</w:t>
      </w:r>
    </w:p>
    <w:p w:rsidR="0095392A" w:rsidRPr="00981B75" w:rsidRDefault="0095392A" w:rsidP="0095392A">
      <w:pPr>
        <w:ind w:left="851"/>
        <w:jc w:val="both"/>
        <w:rPr>
          <w:sz w:val="28"/>
          <w:szCs w:val="28"/>
        </w:rPr>
      </w:pPr>
      <w:r w:rsidRPr="00981B75">
        <w:rPr>
          <w:sz w:val="28"/>
          <w:szCs w:val="28"/>
        </w:rPr>
        <w:t xml:space="preserve">При наличии значения </w:t>
      </w:r>
      <w:r>
        <w:rPr>
          <w:sz w:val="28"/>
          <w:szCs w:val="28"/>
        </w:rPr>
        <w:t xml:space="preserve">в поле </w:t>
      </w:r>
      <w:r w:rsidRPr="00981B75">
        <w:rPr>
          <w:sz w:val="28"/>
          <w:szCs w:val="28"/>
        </w:rPr>
        <w:t>контролируется длина строки: 11</w:t>
      </w:r>
      <w:r>
        <w:rPr>
          <w:sz w:val="28"/>
          <w:szCs w:val="28"/>
        </w:rPr>
        <w:t> </w:t>
      </w:r>
      <w:r w:rsidRPr="00981B75">
        <w:rPr>
          <w:sz w:val="28"/>
          <w:szCs w:val="28"/>
        </w:rPr>
        <w:t>символов, среди которых допускаются латинские буквы и цифры.</w:t>
      </w:r>
    </w:p>
    <w:p w:rsidR="0095392A" w:rsidRPr="00981B75" w:rsidRDefault="0095392A" w:rsidP="0095392A">
      <w:pPr>
        <w:ind w:left="851"/>
        <w:jc w:val="both"/>
        <w:rPr>
          <w:sz w:val="28"/>
          <w:szCs w:val="28"/>
        </w:rPr>
      </w:pPr>
      <w:r w:rsidRPr="00981B75">
        <w:rPr>
          <w:sz w:val="28"/>
          <w:szCs w:val="28"/>
        </w:rPr>
        <w:t xml:space="preserve">Маска ввода: \w{11} </w:t>
      </w:r>
    </w:p>
    <w:p w:rsidR="0095392A" w:rsidRPr="00981B75" w:rsidRDefault="0095392A" w:rsidP="0095392A">
      <w:pPr>
        <w:ind w:left="851"/>
        <w:jc w:val="both"/>
        <w:rPr>
          <w:sz w:val="28"/>
          <w:szCs w:val="28"/>
        </w:rPr>
      </w:pPr>
      <w:r w:rsidRPr="00981B75">
        <w:rPr>
          <w:sz w:val="28"/>
          <w:szCs w:val="28"/>
        </w:rPr>
        <w:t xml:space="preserve">В случае неуспешной проверки возвращается </w:t>
      </w:r>
      <w:r w:rsidRPr="000D78E1">
        <w:rPr>
          <w:i/>
          <w:sz w:val="28"/>
          <w:szCs w:val="28"/>
        </w:rPr>
        <w:t xml:space="preserve">код ошибки «11» </w:t>
      </w:r>
      <w:r>
        <w:rPr>
          <w:i/>
          <w:sz w:val="28"/>
          <w:szCs w:val="28"/>
        </w:rPr>
        <w:noBreakHyphen/>
      </w:r>
      <w:r w:rsidRPr="000D78E1">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 раздел </w:t>
      </w:r>
      <w:r w:rsidR="009273BE">
        <w:fldChar w:fldCharType="begin"/>
      </w:r>
      <w:r w:rsidR="009273BE">
        <w:instrText xml:space="preserve"> REF _Ref</w:instrText>
      </w:r>
      <w:r w:rsidR="009273BE">
        <w:instrText xml:space="preserve">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pStyle w:val="afffff9"/>
        <w:spacing w:before="240" w:after="120"/>
        <w:ind w:left="709"/>
        <w:jc w:val="both"/>
        <w:rPr>
          <w:b/>
          <w:i/>
          <w:sz w:val="28"/>
          <w:szCs w:val="28"/>
        </w:rPr>
      </w:pPr>
      <w:r w:rsidRPr="00981B75">
        <w:rPr>
          <w:b/>
          <w:i/>
          <w:sz w:val="28"/>
          <w:szCs w:val="28"/>
        </w:rPr>
        <w:t>20. Номер лицевого счета получателя в финансовом орган</w:t>
      </w:r>
      <w:r>
        <w:rPr>
          <w:b/>
          <w:i/>
          <w:sz w:val="28"/>
          <w:szCs w:val="28"/>
        </w:rPr>
        <w:t>е – необязательное поле «LsvFO»</w:t>
      </w:r>
    </w:p>
    <w:p w:rsidR="0095392A" w:rsidRPr="00981B75" w:rsidRDefault="0095392A" w:rsidP="0095392A">
      <w:pPr>
        <w:ind w:left="851"/>
        <w:jc w:val="both"/>
      </w:pPr>
      <w:r w:rsidRPr="00981B75">
        <w:rPr>
          <w:sz w:val="28"/>
          <w:szCs w:val="28"/>
        </w:rPr>
        <w:t>При наличии значения контролируется длина строки: от 1 до 20</w:t>
      </w:r>
      <w:r>
        <w:rPr>
          <w:sz w:val="28"/>
          <w:szCs w:val="28"/>
        </w:rPr>
        <w:t> </w:t>
      </w:r>
      <w:r w:rsidRPr="00981B75">
        <w:rPr>
          <w:sz w:val="28"/>
          <w:szCs w:val="28"/>
        </w:rPr>
        <w:t xml:space="preserve">символов. </w:t>
      </w:r>
    </w:p>
    <w:p w:rsidR="0095392A" w:rsidRPr="00981B75" w:rsidRDefault="0095392A" w:rsidP="0095392A">
      <w:pPr>
        <w:ind w:left="851"/>
        <w:jc w:val="both"/>
      </w:pPr>
      <w:r w:rsidRPr="00981B75">
        <w:rPr>
          <w:sz w:val="28"/>
          <w:szCs w:val="28"/>
        </w:rPr>
        <w:t xml:space="preserve">В случае неуспешной проверки возвращается </w:t>
      </w:r>
      <w:r w:rsidRPr="000D78E1">
        <w:rPr>
          <w:i/>
          <w:sz w:val="28"/>
          <w:szCs w:val="28"/>
        </w:rPr>
        <w:t xml:space="preserve">код ошибки «11» </w:t>
      </w:r>
      <w:r>
        <w:rPr>
          <w:i/>
          <w:sz w:val="28"/>
          <w:szCs w:val="28"/>
        </w:rPr>
        <w:noBreakHyphen/>
      </w:r>
      <w:r w:rsidRPr="000D78E1">
        <w:rPr>
          <w:i/>
          <w:sz w:val="28"/>
          <w:szCs w:val="28"/>
        </w:rPr>
        <w:t>«Формат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pStyle w:val="afffff9"/>
        <w:spacing w:before="240" w:after="120"/>
        <w:ind w:left="709"/>
        <w:jc w:val="both"/>
        <w:rPr>
          <w:b/>
          <w:i/>
          <w:sz w:val="28"/>
          <w:szCs w:val="28"/>
        </w:rPr>
      </w:pPr>
      <w:r w:rsidRPr="00981B75">
        <w:rPr>
          <w:b/>
          <w:i/>
          <w:sz w:val="28"/>
          <w:szCs w:val="28"/>
        </w:rPr>
        <w:t>21. Количество дней для получения акцепта плательщика – необязательное поле «AcptTerm</w:t>
      </w:r>
      <w:r>
        <w:rPr>
          <w:b/>
          <w:i/>
          <w:sz w:val="28"/>
          <w:szCs w:val="28"/>
        </w:rPr>
        <w:t>»</w:t>
      </w:r>
    </w:p>
    <w:p w:rsidR="0095392A" w:rsidRPr="00981B75" w:rsidRDefault="0095392A" w:rsidP="0095392A">
      <w:pPr>
        <w:ind w:left="851"/>
        <w:jc w:val="both"/>
        <w:rPr>
          <w:sz w:val="28"/>
          <w:szCs w:val="28"/>
        </w:rPr>
      </w:pPr>
      <w:r w:rsidRPr="00981B75">
        <w:rPr>
          <w:sz w:val="28"/>
          <w:szCs w:val="28"/>
        </w:rPr>
        <w:t>Любое целое положительное число (тип</w:t>
      </w:r>
      <w:r>
        <w:rPr>
          <w:sz w:val="28"/>
          <w:szCs w:val="28"/>
        </w:rPr>
        <w:t xml:space="preserve"> данных</w:t>
      </w:r>
      <w:r w:rsidRPr="00981B75">
        <w:rPr>
          <w:sz w:val="28"/>
          <w:szCs w:val="28"/>
        </w:rPr>
        <w:t xml:space="preserve"> integer).</w:t>
      </w:r>
    </w:p>
    <w:p w:rsidR="0095392A" w:rsidRPr="00981B75" w:rsidRDefault="0095392A" w:rsidP="0095392A">
      <w:pPr>
        <w:ind w:left="851"/>
        <w:jc w:val="both"/>
      </w:pPr>
      <w:r w:rsidRPr="00981B75">
        <w:rPr>
          <w:sz w:val="28"/>
          <w:szCs w:val="28"/>
        </w:rPr>
        <w:t xml:space="preserve">В случае неуспешной проверки возвращается </w:t>
      </w:r>
      <w:r w:rsidRPr="000D78E1">
        <w:rPr>
          <w:i/>
          <w:sz w:val="28"/>
          <w:szCs w:val="28"/>
        </w:rPr>
        <w:t xml:space="preserve">код ошибки «11» </w:t>
      </w:r>
      <w:r>
        <w:rPr>
          <w:i/>
          <w:sz w:val="28"/>
          <w:szCs w:val="28"/>
        </w:rPr>
        <w:noBreakHyphen/>
      </w:r>
      <w:r w:rsidRPr="000D78E1">
        <w:rPr>
          <w:i/>
          <w:sz w:val="28"/>
          <w:szCs w:val="28"/>
        </w:rPr>
        <w:t xml:space="preserve"> «Формат запроса (файла) не соответствует xsd-схеме»</w:t>
      </w:r>
      <w:r w:rsidRPr="00981B75">
        <w:rPr>
          <w:sz w:val="28"/>
          <w:szCs w:val="28"/>
        </w:rPr>
        <w:t xml:space="preserve"> (см.</w:t>
      </w:r>
      <w:r>
        <w:rPr>
          <w:sz w:val="28"/>
          <w:szCs w:val="28"/>
        </w:rPr>
        <w:noBreakHyphen/>
      </w:r>
      <w:r w:rsidRPr="00981B75">
        <w:rPr>
          <w:sz w:val="28"/>
          <w:szCs w:val="28"/>
        </w:rPr>
        <w:t xml:space="preserve">раздел </w:t>
      </w:r>
      <w:r w:rsidR="009273BE">
        <w:fldChar w:fldCharType="begin"/>
      </w:r>
      <w:r w:rsidR="009273BE">
        <w:instrText xml:space="preserve"> REF</w:instrText>
      </w:r>
      <w:r w:rsidR="009273BE">
        <w:instrText xml:space="preserve">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pStyle w:val="afffff9"/>
        <w:spacing w:before="240" w:after="120"/>
        <w:ind w:left="709"/>
        <w:jc w:val="both"/>
        <w:rPr>
          <w:b/>
          <w:i/>
          <w:sz w:val="28"/>
          <w:szCs w:val="28"/>
        </w:rPr>
      </w:pPr>
      <w:r w:rsidRPr="00981B75">
        <w:rPr>
          <w:b/>
          <w:i/>
          <w:sz w:val="28"/>
          <w:szCs w:val="28"/>
        </w:rPr>
        <w:t>22. Условие оплаты – необязательн</w:t>
      </w:r>
      <w:r>
        <w:rPr>
          <w:b/>
          <w:i/>
          <w:sz w:val="28"/>
          <w:szCs w:val="28"/>
        </w:rPr>
        <w:t>ое поле «PaytCondition»</w:t>
      </w:r>
    </w:p>
    <w:p w:rsidR="0095392A" w:rsidRPr="00981B75" w:rsidRDefault="0095392A" w:rsidP="0095392A">
      <w:pPr>
        <w:ind w:left="851"/>
        <w:jc w:val="both"/>
        <w:rPr>
          <w:sz w:val="28"/>
          <w:szCs w:val="28"/>
        </w:rPr>
      </w:pPr>
      <w:r w:rsidRPr="00981B75">
        <w:rPr>
          <w:sz w:val="28"/>
          <w:szCs w:val="28"/>
        </w:rPr>
        <w:t xml:space="preserve">Целое положительное число (тип </w:t>
      </w:r>
      <w:r>
        <w:rPr>
          <w:sz w:val="28"/>
          <w:szCs w:val="28"/>
        </w:rPr>
        <w:t xml:space="preserve">данных </w:t>
      </w:r>
      <w:r w:rsidRPr="00981B75">
        <w:rPr>
          <w:sz w:val="28"/>
          <w:szCs w:val="28"/>
        </w:rPr>
        <w:t xml:space="preserve">integer) с допустимыми значениями: </w:t>
      </w:r>
    </w:p>
    <w:p w:rsidR="0095392A" w:rsidRPr="000D78E1" w:rsidRDefault="0095392A" w:rsidP="0095392A">
      <w:pPr>
        <w:pStyle w:val="afffff9"/>
        <w:numPr>
          <w:ilvl w:val="0"/>
          <w:numId w:val="54"/>
        </w:numPr>
        <w:jc w:val="both"/>
        <w:rPr>
          <w:sz w:val="28"/>
          <w:szCs w:val="28"/>
        </w:rPr>
      </w:pPr>
      <w:r w:rsidRPr="000D78E1">
        <w:rPr>
          <w:sz w:val="28"/>
          <w:szCs w:val="28"/>
        </w:rPr>
        <w:t>«1» - заранее данный акцепт плательщика;</w:t>
      </w:r>
    </w:p>
    <w:p w:rsidR="0095392A" w:rsidRPr="000D78E1" w:rsidRDefault="0095392A" w:rsidP="0095392A">
      <w:pPr>
        <w:pStyle w:val="afffff9"/>
        <w:numPr>
          <w:ilvl w:val="0"/>
          <w:numId w:val="54"/>
        </w:numPr>
        <w:jc w:val="both"/>
        <w:rPr>
          <w:sz w:val="28"/>
          <w:szCs w:val="28"/>
        </w:rPr>
      </w:pPr>
      <w:r w:rsidRPr="000D78E1">
        <w:rPr>
          <w:sz w:val="28"/>
          <w:szCs w:val="28"/>
        </w:rPr>
        <w:t>«2» - требуется получение акцепта плательщика.</w:t>
      </w:r>
    </w:p>
    <w:p w:rsidR="0095392A" w:rsidRPr="00981B75" w:rsidRDefault="0095392A" w:rsidP="0095392A">
      <w:pPr>
        <w:ind w:left="851"/>
        <w:jc w:val="both"/>
      </w:pPr>
      <w:r w:rsidRPr="00981B75">
        <w:rPr>
          <w:sz w:val="28"/>
          <w:szCs w:val="28"/>
        </w:rPr>
        <w:t xml:space="preserve">В случае неуспешной проверки возвращается </w:t>
      </w:r>
      <w:r w:rsidRPr="000D78E1">
        <w:rPr>
          <w:i/>
          <w:sz w:val="28"/>
          <w:szCs w:val="28"/>
        </w:rPr>
        <w:t xml:space="preserve">код ошибки «11» </w:t>
      </w:r>
      <w:r>
        <w:rPr>
          <w:i/>
          <w:sz w:val="28"/>
          <w:szCs w:val="28"/>
        </w:rPr>
        <w:noBreakHyphen/>
      </w:r>
      <w:r w:rsidRPr="000D78E1">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pStyle w:val="afffff9"/>
        <w:spacing w:before="240" w:after="120"/>
        <w:ind w:left="709"/>
        <w:jc w:val="both"/>
        <w:rPr>
          <w:b/>
          <w:i/>
          <w:sz w:val="28"/>
          <w:szCs w:val="28"/>
        </w:rPr>
      </w:pPr>
      <w:r w:rsidRPr="00981B75">
        <w:rPr>
          <w:b/>
          <w:i/>
          <w:sz w:val="28"/>
          <w:szCs w:val="28"/>
        </w:rPr>
        <w:t>23. Признак начисления: «Предварительное начисление» – необязательное поле «Origin</w:t>
      </w:r>
      <w:r>
        <w:rPr>
          <w:b/>
          <w:i/>
          <w:sz w:val="28"/>
          <w:szCs w:val="28"/>
        </w:rPr>
        <w:t>»</w:t>
      </w:r>
    </w:p>
    <w:p w:rsidR="0095392A" w:rsidRPr="00981B75" w:rsidRDefault="0095392A" w:rsidP="0095392A">
      <w:pPr>
        <w:ind w:left="851"/>
        <w:jc w:val="both"/>
        <w:rPr>
          <w:sz w:val="28"/>
          <w:szCs w:val="28"/>
        </w:rPr>
      </w:pPr>
      <w:r w:rsidRPr="00981B75">
        <w:rPr>
          <w:sz w:val="28"/>
          <w:szCs w:val="28"/>
        </w:rPr>
        <w:t>При наличии значения контролируются допустимые</w:t>
      </w:r>
      <w:r>
        <w:rPr>
          <w:sz w:val="28"/>
          <w:szCs w:val="28"/>
        </w:rPr>
        <w:t xml:space="preserve"> значения:</w:t>
      </w:r>
    </w:p>
    <w:p w:rsidR="0095392A" w:rsidRPr="000D78E1" w:rsidRDefault="0095392A" w:rsidP="0095392A">
      <w:pPr>
        <w:pStyle w:val="afffff9"/>
        <w:numPr>
          <w:ilvl w:val="0"/>
          <w:numId w:val="55"/>
        </w:numPr>
        <w:jc w:val="both"/>
        <w:rPr>
          <w:sz w:val="28"/>
          <w:szCs w:val="28"/>
        </w:rPr>
      </w:pPr>
      <w:r w:rsidRPr="000D78E1">
        <w:rPr>
          <w:sz w:val="28"/>
          <w:szCs w:val="28"/>
        </w:rPr>
        <w:t>«PRIOR» - предварительные начисления, загруженные в ГИС</w:t>
      </w:r>
      <w:r>
        <w:rPr>
          <w:sz w:val="28"/>
          <w:szCs w:val="28"/>
        </w:rPr>
        <w:t> </w:t>
      </w:r>
      <w:r w:rsidRPr="000D78E1">
        <w:rPr>
          <w:sz w:val="28"/>
          <w:szCs w:val="28"/>
        </w:rPr>
        <w:t>ГМП Участником;</w:t>
      </w:r>
    </w:p>
    <w:p w:rsidR="0095392A" w:rsidRPr="000D78E1" w:rsidRDefault="0095392A" w:rsidP="0095392A">
      <w:pPr>
        <w:pStyle w:val="afffff9"/>
        <w:numPr>
          <w:ilvl w:val="0"/>
          <w:numId w:val="55"/>
        </w:numPr>
        <w:jc w:val="both"/>
        <w:rPr>
          <w:sz w:val="28"/>
          <w:szCs w:val="28"/>
        </w:rPr>
      </w:pPr>
      <w:r w:rsidRPr="000D78E1">
        <w:rPr>
          <w:sz w:val="28"/>
          <w:szCs w:val="28"/>
        </w:rPr>
        <w:t>«TEMP» – предварительные начисления, сформированные ГИС</w:t>
      </w:r>
      <w:r>
        <w:rPr>
          <w:sz w:val="28"/>
          <w:szCs w:val="28"/>
        </w:rPr>
        <w:t> </w:t>
      </w:r>
      <w:r w:rsidRPr="000D78E1">
        <w:rPr>
          <w:sz w:val="28"/>
          <w:szCs w:val="28"/>
        </w:rPr>
        <w:t>ГМП по запросу участника (со сроком действия).</w:t>
      </w:r>
    </w:p>
    <w:p w:rsidR="0095392A" w:rsidRPr="00981B75" w:rsidRDefault="0095392A" w:rsidP="0095392A">
      <w:pPr>
        <w:ind w:left="851"/>
        <w:jc w:val="both"/>
      </w:pPr>
      <w:r w:rsidRPr="00981B75">
        <w:rPr>
          <w:sz w:val="28"/>
          <w:szCs w:val="28"/>
        </w:rPr>
        <w:t xml:space="preserve">В случае неуспешной проверки возвращается </w:t>
      </w:r>
      <w:r w:rsidRPr="000D78E1">
        <w:rPr>
          <w:i/>
          <w:sz w:val="28"/>
          <w:szCs w:val="28"/>
        </w:rPr>
        <w:t xml:space="preserve">код ошибки «11» </w:t>
      </w:r>
      <w:r>
        <w:rPr>
          <w:i/>
          <w:sz w:val="28"/>
          <w:szCs w:val="28"/>
        </w:rPr>
        <w:noBreakHyphen/>
      </w:r>
      <w:r w:rsidRPr="000D78E1">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pStyle w:val="afffff9"/>
        <w:spacing w:before="240" w:after="120"/>
        <w:ind w:left="709"/>
        <w:jc w:val="both"/>
        <w:rPr>
          <w:b/>
          <w:i/>
          <w:sz w:val="28"/>
          <w:szCs w:val="28"/>
        </w:rPr>
      </w:pPr>
      <w:r w:rsidRPr="00981B75">
        <w:rPr>
          <w:b/>
          <w:i/>
          <w:sz w:val="28"/>
          <w:szCs w:val="28"/>
        </w:rPr>
        <w:t xml:space="preserve">24. Дополнительные поля начисления </w:t>
      </w:r>
      <w:r w:rsidR="00F428D5">
        <w:rPr>
          <w:b/>
          <w:i/>
          <w:sz w:val="28"/>
          <w:szCs w:val="28"/>
        </w:rPr>
        <w:t>–</w:t>
      </w:r>
      <w:r w:rsidRPr="00981B75">
        <w:rPr>
          <w:b/>
          <w:i/>
          <w:sz w:val="28"/>
          <w:szCs w:val="28"/>
        </w:rPr>
        <w:t xml:space="preserve"> необязательныйблок данных «AdditionalData»:</w:t>
      </w:r>
    </w:p>
    <w:p w:rsidR="0095392A" w:rsidRPr="00981B75" w:rsidRDefault="0095392A" w:rsidP="0095392A">
      <w:pPr>
        <w:pStyle w:val="afffff9"/>
        <w:spacing w:before="240" w:after="120"/>
        <w:ind w:left="993"/>
        <w:jc w:val="both"/>
        <w:rPr>
          <w:b/>
          <w:i/>
          <w:sz w:val="28"/>
          <w:szCs w:val="28"/>
        </w:rPr>
      </w:pPr>
      <w:r w:rsidRPr="00981B75">
        <w:rPr>
          <w:b/>
          <w:i/>
          <w:sz w:val="28"/>
          <w:szCs w:val="28"/>
        </w:rPr>
        <w:t>24.1 Наименование поля – обязательное поле «</w:t>
      </w:r>
      <w:r w:rsidRPr="00981B75">
        <w:rPr>
          <w:b/>
          <w:i/>
          <w:sz w:val="28"/>
          <w:szCs w:val="28"/>
          <w:lang w:val="en-US"/>
        </w:rPr>
        <w:t>Name</w:t>
      </w:r>
      <w:r w:rsidRPr="00981B75">
        <w:rPr>
          <w:b/>
          <w:i/>
          <w:sz w:val="28"/>
          <w:szCs w:val="28"/>
        </w:rPr>
        <w:t>»</w:t>
      </w:r>
    </w:p>
    <w:p w:rsidR="0095392A" w:rsidRPr="00981B75" w:rsidRDefault="0095392A" w:rsidP="0095392A">
      <w:pPr>
        <w:pStyle w:val="afffff9"/>
        <w:ind w:left="1134"/>
        <w:jc w:val="both"/>
        <w:rPr>
          <w:sz w:val="28"/>
          <w:szCs w:val="28"/>
        </w:rPr>
      </w:pPr>
      <w:r w:rsidRPr="00981B75">
        <w:rPr>
          <w:sz w:val="28"/>
          <w:szCs w:val="28"/>
        </w:rPr>
        <w:t>При наличии значения контролируется длина строки: от 1 до 100 символов.</w:t>
      </w:r>
    </w:p>
    <w:p w:rsidR="0095392A" w:rsidRDefault="0095392A" w:rsidP="0095392A">
      <w:pPr>
        <w:pStyle w:val="afffff9"/>
        <w:ind w:left="1134"/>
        <w:jc w:val="both"/>
        <w:rPr>
          <w:sz w:val="28"/>
          <w:szCs w:val="28"/>
        </w:rPr>
      </w:pPr>
      <w:r w:rsidRPr="00981B75">
        <w:rPr>
          <w:sz w:val="28"/>
          <w:szCs w:val="28"/>
        </w:rPr>
        <w:t xml:space="preserve">В случае неуспешной проверки возвращается </w:t>
      </w:r>
      <w:r w:rsidRPr="000D78E1">
        <w:rPr>
          <w:i/>
          <w:sz w:val="28"/>
          <w:szCs w:val="28"/>
        </w:rPr>
        <w:t xml:space="preserve">код ошибки «11» </w:t>
      </w:r>
      <w:r>
        <w:rPr>
          <w:i/>
          <w:sz w:val="28"/>
          <w:szCs w:val="28"/>
        </w:rPr>
        <w:noBreakHyphen/>
        <w:t> </w:t>
      </w:r>
      <w:r w:rsidRPr="000D78E1">
        <w:rPr>
          <w:i/>
          <w:sz w:val="28"/>
          <w:szCs w:val="28"/>
        </w:rPr>
        <w:t>«Формат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pStyle w:val="afffff9"/>
        <w:ind w:left="1134"/>
        <w:jc w:val="both"/>
        <w:rPr>
          <w:sz w:val="28"/>
          <w:szCs w:val="28"/>
        </w:rPr>
      </w:pPr>
      <w:r>
        <w:rPr>
          <w:sz w:val="28"/>
          <w:szCs w:val="28"/>
        </w:rPr>
        <w:t>Дополнительно выполняются следующие проверки:</w:t>
      </w:r>
    </w:p>
    <w:p w:rsidR="0095392A" w:rsidRPr="00247A06" w:rsidRDefault="0095392A" w:rsidP="0095392A">
      <w:pPr>
        <w:pStyle w:val="aff"/>
        <w:numPr>
          <w:ilvl w:val="0"/>
          <w:numId w:val="66"/>
        </w:numPr>
        <w:ind w:left="1701"/>
        <w:rPr>
          <w:rFonts w:ascii="Times New Roman" w:hAnsi="Times New Roman"/>
          <w:bCs/>
          <w:sz w:val="28"/>
          <w:szCs w:val="28"/>
          <w:u w:val="single"/>
        </w:rPr>
      </w:pPr>
      <w:r>
        <w:rPr>
          <w:rFonts w:ascii="Times New Roman" w:hAnsi="Times New Roman"/>
          <w:bCs/>
          <w:sz w:val="28"/>
          <w:szCs w:val="28"/>
          <w:u w:val="single"/>
        </w:rPr>
        <w:t>е</w:t>
      </w:r>
      <w:r w:rsidRPr="00E725A6">
        <w:rPr>
          <w:rFonts w:ascii="Times New Roman" w:hAnsi="Times New Roman"/>
          <w:bCs/>
          <w:sz w:val="28"/>
          <w:szCs w:val="28"/>
          <w:u w:val="single"/>
        </w:rPr>
        <w:t xml:space="preserve">сли значение тега «Name» равно «DiscountSize» и значение </w:t>
      </w:r>
      <w:r>
        <w:rPr>
          <w:rFonts w:ascii="Times New Roman" w:hAnsi="Times New Roman"/>
          <w:bCs/>
          <w:sz w:val="28"/>
          <w:szCs w:val="28"/>
          <w:u w:val="single"/>
        </w:rPr>
        <w:t xml:space="preserve">еще одного </w:t>
      </w:r>
      <w:r w:rsidRPr="00E725A6">
        <w:rPr>
          <w:rFonts w:ascii="Times New Roman" w:hAnsi="Times New Roman"/>
          <w:bCs/>
          <w:sz w:val="28"/>
          <w:szCs w:val="28"/>
          <w:u w:val="single"/>
        </w:rPr>
        <w:t>тега «Name» равно «MultiplierSize», то</w:t>
      </w:r>
      <w:r>
        <w:rPr>
          <w:rFonts w:ascii="Times New Roman" w:hAnsi="Times New Roman"/>
          <w:bCs/>
          <w:sz w:val="28"/>
          <w:szCs w:val="28"/>
          <w:u w:val="single"/>
        </w:rPr>
        <w:t xml:space="preserve"> возвращается код ошибки </w:t>
      </w:r>
      <w:r w:rsidRPr="00833A02">
        <w:rPr>
          <w:rFonts w:ascii="Times New Roman" w:hAnsi="Times New Roman"/>
          <w:bCs/>
          <w:i/>
          <w:sz w:val="28"/>
          <w:szCs w:val="28"/>
          <w:u w:val="single"/>
        </w:rPr>
        <w:t>«311» – «В извещении о начислении не могут быть одновременно указаны «DiscountSize» и «MultiplierSize»»;</w:t>
      </w:r>
    </w:p>
    <w:p w:rsidR="0095392A" w:rsidRPr="00E725A6" w:rsidRDefault="0095392A" w:rsidP="0095392A">
      <w:pPr>
        <w:pStyle w:val="aff"/>
        <w:numPr>
          <w:ilvl w:val="0"/>
          <w:numId w:val="66"/>
        </w:numPr>
        <w:ind w:left="1701"/>
        <w:rPr>
          <w:rFonts w:ascii="Times New Roman" w:hAnsi="Times New Roman"/>
          <w:bCs/>
          <w:sz w:val="28"/>
          <w:szCs w:val="28"/>
          <w:u w:val="single"/>
        </w:rPr>
      </w:pPr>
      <w:r>
        <w:rPr>
          <w:rFonts w:ascii="Times New Roman" w:hAnsi="Times New Roman"/>
          <w:bCs/>
          <w:sz w:val="28"/>
          <w:szCs w:val="28"/>
          <w:u w:val="single"/>
        </w:rPr>
        <w:t>е</w:t>
      </w:r>
      <w:r w:rsidRPr="00BA481A">
        <w:rPr>
          <w:rFonts w:ascii="Times New Roman" w:hAnsi="Times New Roman"/>
          <w:bCs/>
          <w:sz w:val="28"/>
          <w:szCs w:val="28"/>
          <w:u w:val="single"/>
        </w:rPr>
        <w:t>сли значение тега «</w:t>
      </w:r>
      <w:r w:rsidRPr="00BA481A">
        <w:rPr>
          <w:rFonts w:ascii="Times New Roman" w:hAnsi="Times New Roman"/>
          <w:bCs/>
          <w:sz w:val="28"/>
          <w:szCs w:val="28"/>
          <w:u w:val="single"/>
          <w:lang w:val="en-US"/>
        </w:rPr>
        <w:t>Name</w:t>
      </w:r>
      <w:r w:rsidRPr="00BA481A">
        <w:rPr>
          <w:rFonts w:ascii="Times New Roman" w:hAnsi="Times New Roman"/>
          <w:bCs/>
          <w:sz w:val="28"/>
          <w:szCs w:val="28"/>
          <w:u w:val="single"/>
        </w:rPr>
        <w:t>» равно «DiscountSize»</w:t>
      </w:r>
      <w:r w:rsidRPr="00E725A6">
        <w:rPr>
          <w:rFonts w:ascii="Times New Roman" w:hAnsi="Times New Roman"/>
          <w:bCs/>
          <w:sz w:val="28"/>
          <w:szCs w:val="28"/>
        </w:rPr>
        <w:t xml:space="preserve">, должен присутствовать </w:t>
      </w:r>
      <w:r>
        <w:rPr>
          <w:rFonts w:ascii="Times New Roman" w:hAnsi="Times New Roman"/>
          <w:bCs/>
          <w:sz w:val="28"/>
          <w:szCs w:val="28"/>
        </w:rPr>
        <w:t>еще один «</w:t>
      </w:r>
      <w:r>
        <w:rPr>
          <w:rFonts w:ascii="Times New Roman" w:hAnsi="Times New Roman"/>
          <w:bCs/>
          <w:sz w:val="28"/>
          <w:szCs w:val="28"/>
          <w:lang w:val="en-US"/>
        </w:rPr>
        <w:t>Name</w:t>
      </w:r>
      <w:r>
        <w:rPr>
          <w:rFonts w:ascii="Times New Roman" w:hAnsi="Times New Roman"/>
          <w:bCs/>
          <w:sz w:val="28"/>
          <w:szCs w:val="28"/>
        </w:rPr>
        <w:t xml:space="preserve">» значение которого равно </w:t>
      </w:r>
      <w:r w:rsidRPr="00E725A6">
        <w:rPr>
          <w:rFonts w:ascii="Times New Roman" w:hAnsi="Times New Roman"/>
          <w:bCs/>
          <w:sz w:val="28"/>
          <w:szCs w:val="28"/>
        </w:rPr>
        <w:t xml:space="preserve"> «DiscountDate» и наоборот</w:t>
      </w:r>
      <w:r w:rsidRPr="00E725A6">
        <w:rPr>
          <w:rFonts w:ascii="Times New Roman" w:hAnsi="Times New Roman"/>
          <w:bCs/>
          <w:sz w:val="28"/>
          <w:szCs w:val="28"/>
          <w:u w:val="single"/>
        </w:rPr>
        <w:t xml:space="preserve">. В случае неуспешной проверки возвращается </w:t>
      </w:r>
      <w:r w:rsidRPr="00833A02">
        <w:rPr>
          <w:rFonts w:ascii="Times New Roman" w:hAnsi="Times New Roman"/>
          <w:bCs/>
          <w:i/>
          <w:sz w:val="28"/>
          <w:szCs w:val="28"/>
          <w:u w:val="single"/>
        </w:rPr>
        <w:t>код ошибки «314» – «</w:t>
      </w:r>
      <w:r w:rsidRPr="00833A02">
        <w:rPr>
          <w:rFonts w:ascii="Times New Roman" w:hAnsi="Times New Roman"/>
          <w:i/>
          <w:sz w:val="28"/>
          <w:szCs w:val="28"/>
        </w:rPr>
        <w:t xml:space="preserve">При указании скидки в извещении о начислении должны одновременно присутствовать значения «DiscountSize» и </w:t>
      </w:r>
      <w:r w:rsidRPr="00833A02">
        <w:rPr>
          <w:rFonts w:ascii="Times New Roman" w:hAnsi="Times New Roman"/>
          <w:bCs/>
          <w:i/>
          <w:sz w:val="28"/>
          <w:szCs w:val="28"/>
        </w:rPr>
        <w:t>«DiscountDat</w:t>
      </w:r>
      <w:r w:rsidRPr="00E725A6">
        <w:rPr>
          <w:rFonts w:ascii="Times New Roman" w:hAnsi="Times New Roman"/>
          <w:bCs/>
          <w:sz w:val="28"/>
          <w:szCs w:val="28"/>
          <w:u w:val="single"/>
        </w:rPr>
        <w:t>»;</w:t>
      </w:r>
    </w:p>
    <w:p w:rsidR="0095392A" w:rsidRPr="006C618B" w:rsidRDefault="0095392A" w:rsidP="0095392A">
      <w:pPr>
        <w:pStyle w:val="aff"/>
        <w:ind w:left="1341"/>
        <w:rPr>
          <w:rFonts w:ascii="Times New Roman" w:hAnsi="Times New Roman"/>
          <w:bCs/>
          <w:sz w:val="28"/>
          <w:szCs w:val="28"/>
          <w:u w:val="single"/>
        </w:rPr>
      </w:pPr>
      <w:r>
        <w:rPr>
          <w:rFonts w:ascii="Times New Roman" w:hAnsi="Times New Roman"/>
          <w:bCs/>
          <w:sz w:val="28"/>
          <w:szCs w:val="28"/>
          <w:u w:val="single"/>
        </w:rPr>
        <w:t>е</w:t>
      </w:r>
      <w:r w:rsidRPr="00E725A6">
        <w:rPr>
          <w:rFonts w:ascii="Times New Roman" w:hAnsi="Times New Roman"/>
          <w:bCs/>
          <w:sz w:val="28"/>
          <w:szCs w:val="28"/>
          <w:u w:val="single"/>
        </w:rPr>
        <w:t xml:space="preserve">сли встречается дважды значение тега «Name» равно «DiscountSize» и/или дважды значение тега «Name» равно «DiscountDate» и/или дважды значение тега «Name» равно «MultiplierSize», то возвращается </w:t>
      </w:r>
      <w:r w:rsidRPr="00833A02">
        <w:rPr>
          <w:rFonts w:ascii="Times New Roman" w:hAnsi="Times New Roman"/>
          <w:bCs/>
          <w:i/>
          <w:sz w:val="28"/>
          <w:szCs w:val="28"/>
          <w:u w:val="single"/>
        </w:rPr>
        <w:t>код ошибки «316» – «</w:t>
      </w:r>
      <w:r w:rsidRPr="00833A02">
        <w:rPr>
          <w:rFonts w:ascii="Times New Roman" w:hAnsi="Times New Roman"/>
          <w:i/>
          <w:sz w:val="28"/>
          <w:szCs w:val="28"/>
          <w:u w:val="single"/>
        </w:rPr>
        <w:t xml:space="preserve">Дублирование значения поля </w:t>
      </w:r>
      <w:r w:rsidRPr="00833A02">
        <w:rPr>
          <w:rFonts w:ascii="Times New Roman" w:hAnsi="Times New Roman"/>
          <w:bCs/>
          <w:i/>
          <w:sz w:val="28"/>
          <w:szCs w:val="28"/>
          <w:u w:val="single"/>
        </w:rPr>
        <w:t>«Name» в контейнере «AdditionalData» недопустимо».</w:t>
      </w:r>
    </w:p>
    <w:p w:rsidR="0095392A" w:rsidRDefault="0095392A" w:rsidP="0095392A">
      <w:pPr>
        <w:pStyle w:val="afffff9"/>
        <w:ind w:left="1134"/>
        <w:jc w:val="both"/>
        <w:rPr>
          <w:sz w:val="28"/>
          <w:szCs w:val="28"/>
        </w:rPr>
      </w:pPr>
    </w:p>
    <w:p w:rsidR="0095392A" w:rsidRPr="00981B75" w:rsidRDefault="0095392A" w:rsidP="0095392A">
      <w:pPr>
        <w:pStyle w:val="afffff9"/>
        <w:ind w:left="1134"/>
        <w:jc w:val="both"/>
        <w:rPr>
          <w:sz w:val="28"/>
          <w:szCs w:val="28"/>
        </w:rPr>
      </w:pPr>
    </w:p>
    <w:p w:rsidR="0095392A" w:rsidRPr="00981B75" w:rsidRDefault="0095392A" w:rsidP="0095392A">
      <w:pPr>
        <w:pStyle w:val="afffff9"/>
        <w:spacing w:before="240" w:after="120"/>
        <w:ind w:left="993"/>
        <w:jc w:val="both"/>
        <w:rPr>
          <w:b/>
          <w:i/>
          <w:sz w:val="28"/>
          <w:szCs w:val="28"/>
        </w:rPr>
      </w:pPr>
      <w:r w:rsidRPr="00981B75">
        <w:rPr>
          <w:b/>
          <w:i/>
          <w:sz w:val="28"/>
          <w:szCs w:val="28"/>
        </w:rPr>
        <w:t>24.1 Значение поля – обязательное поле «</w:t>
      </w:r>
      <w:r w:rsidRPr="00981B75">
        <w:rPr>
          <w:b/>
          <w:i/>
          <w:sz w:val="28"/>
          <w:szCs w:val="28"/>
          <w:lang w:val="en-US"/>
        </w:rPr>
        <w:t>Value</w:t>
      </w:r>
      <w:r w:rsidRPr="00981B75">
        <w:rPr>
          <w:b/>
          <w:i/>
          <w:sz w:val="28"/>
          <w:szCs w:val="28"/>
        </w:rPr>
        <w:t xml:space="preserve">» </w:t>
      </w:r>
    </w:p>
    <w:p w:rsidR="0095392A" w:rsidRPr="00981B75" w:rsidRDefault="0095392A" w:rsidP="0095392A">
      <w:pPr>
        <w:pStyle w:val="afffff9"/>
        <w:ind w:left="1134"/>
        <w:jc w:val="both"/>
        <w:rPr>
          <w:sz w:val="28"/>
          <w:szCs w:val="28"/>
        </w:rPr>
      </w:pPr>
      <w:r w:rsidRPr="00981B75">
        <w:rPr>
          <w:sz w:val="28"/>
          <w:szCs w:val="28"/>
        </w:rPr>
        <w:t>При наличии значения контролируется длина строки: от 1 до 255 символов.</w:t>
      </w:r>
    </w:p>
    <w:p w:rsidR="0095392A" w:rsidRDefault="0095392A" w:rsidP="0095392A">
      <w:pPr>
        <w:pStyle w:val="afffff9"/>
        <w:ind w:left="1134"/>
        <w:jc w:val="both"/>
        <w:rPr>
          <w:sz w:val="28"/>
          <w:szCs w:val="28"/>
        </w:rPr>
      </w:pPr>
      <w:r w:rsidRPr="00981B75">
        <w:rPr>
          <w:sz w:val="28"/>
          <w:szCs w:val="28"/>
        </w:rPr>
        <w:t xml:space="preserve">В случае неуспешной проверки возвращается </w:t>
      </w:r>
      <w:r w:rsidRPr="000D78E1">
        <w:rPr>
          <w:i/>
          <w:sz w:val="28"/>
          <w:szCs w:val="28"/>
        </w:rPr>
        <w:t xml:space="preserve">код ошибки «11» </w:t>
      </w:r>
      <w:r>
        <w:rPr>
          <w:i/>
          <w:sz w:val="28"/>
          <w:szCs w:val="28"/>
        </w:rPr>
        <w:noBreakHyphen/>
      </w:r>
      <w:r w:rsidRPr="000D78E1">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pStyle w:val="afffff9"/>
        <w:ind w:left="1134"/>
        <w:jc w:val="both"/>
        <w:rPr>
          <w:sz w:val="28"/>
          <w:szCs w:val="28"/>
        </w:rPr>
      </w:pPr>
      <w:r>
        <w:rPr>
          <w:sz w:val="28"/>
          <w:szCs w:val="28"/>
        </w:rPr>
        <w:t>Дополнительно выполняются следующие проверки:</w:t>
      </w:r>
    </w:p>
    <w:p w:rsidR="0095392A" w:rsidRPr="00247A06" w:rsidRDefault="0095392A" w:rsidP="0095392A">
      <w:pPr>
        <w:pStyle w:val="aff"/>
        <w:numPr>
          <w:ilvl w:val="0"/>
          <w:numId w:val="66"/>
        </w:numPr>
        <w:ind w:left="1701"/>
        <w:rPr>
          <w:rFonts w:ascii="Times New Roman" w:hAnsi="Times New Roman"/>
          <w:bCs/>
          <w:i/>
          <w:sz w:val="28"/>
          <w:szCs w:val="28"/>
        </w:rPr>
      </w:pPr>
      <w:r>
        <w:rPr>
          <w:rFonts w:ascii="Times New Roman" w:hAnsi="Times New Roman"/>
          <w:bCs/>
          <w:sz w:val="28"/>
          <w:szCs w:val="28"/>
          <w:u w:val="single"/>
        </w:rPr>
        <w:t>е</w:t>
      </w:r>
      <w:r w:rsidRPr="00E725A6">
        <w:rPr>
          <w:rFonts w:ascii="Times New Roman" w:hAnsi="Times New Roman"/>
          <w:bCs/>
          <w:sz w:val="28"/>
          <w:szCs w:val="28"/>
          <w:u w:val="single"/>
        </w:rPr>
        <w:t>сли значение тега «</w:t>
      </w:r>
      <w:r w:rsidRPr="00E725A6">
        <w:rPr>
          <w:rFonts w:ascii="Times New Roman" w:hAnsi="Times New Roman"/>
          <w:bCs/>
          <w:sz w:val="28"/>
          <w:szCs w:val="28"/>
          <w:u w:val="single"/>
          <w:lang w:val="en-US"/>
        </w:rPr>
        <w:t>Name</w:t>
      </w:r>
      <w:r w:rsidRPr="00E725A6">
        <w:rPr>
          <w:rFonts w:ascii="Times New Roman" w:hAnsi="Times New Roman"/>
          <w:bCs/>
          <w:sz w:val="28"/>
          <w:szCs w:val="28"/>
          <w:u w:val="single"/>
        </w:rPr>
        <w:t>» равно «MultiplierSize»</w:t>
      </w:r>
      <w:r w:rsidRPr="00E725A6">
        <w:rPr>
          <w:rFonts w:ascii="Times New Roman" w:hAnsi="Times New Roman"/>
          <w:bCs/>
          <w:sz w:val="28"/>
          <w:szCs w:val="28"/>
        </w:rPr>
        <w:t>, то в теге «</w:t>
      </w:r>
      <w:r w:rsidRPr="00E725A6">
        <w:rPr>
          <w:rFonts w:ascii="Times New Roman" w:hAnsi="Times New Roman"/>
          <w:bCs/>
          <w:sz w:val="28"/>
          <w:szCs w:val="28"/>
          <w:lang w:val="en-US"/>
        </w:rPr>
        <w:t>Value</w:t>
      </w:r>
      <w:r w:rsidRPr="00E725A6">
        <w:rPr>
          <w:rFonts w:ascii="Times New Roman" w:hAnsi="Times New Roman"/>
          <w:bCs/>
          <w:sz w:val="28"/>
          <w:szCs w:val="28"/>
        </w:rPr>
        <w:t xml:space="preserve">» значение </w:t>
      </w:r>
      <w:r w:rsidRPr="00E725A6">
        <w:rPr>
          <w:rFonts w:ascii="Times New Roman" w:hAnsi="Times New Roman"/>
          <w:sz w:val="28"/>
          <w:szCs w:val="28"/>
        </w:rPr>
        <w:t xml:space="preserve">должно быть дробным </w:t>
      </w:r>
      <w:r>
        <w:rPr>
          <w:rFonts w:ascii="Times New Roman" w:hAnsi="Times New Roman"/>
          <w:sz w:val="28"/>
          <w:szCs w:val="28"/>
        </w:rPr>
        <w:t xml:space="preserve">числом с разделителем «.» (точка), при этом оно не должно принимать значение «0.0» </w:t>
      </w:r>
      <w:r w:rsidRPr="00E725A6">
        <w:rPr>
          <w:rFonts w:ascii="Times New Roman" w:hAnsi="Times New Roman"/>
          <w:sz w:val="28"/>
          <w:szCs w:val="28"/>
        </w:rPr>
        <w:t xml:space="preserve">  должно быть </w:t>
      </w:r>
      <w:r>
        <w:rPr>
          <w:rFonts w:ascii="Times New Roman" w:hAnsi="Times New Roman"/>
          <w:sz w:val="28"/>
          <w:szCs w:val="28"/>
        </w:rPr>
        <w:t xml:space="preserve">меньше единицы </w:t>
      </w:r>
      <w:r w:rsidRPr="00E725A6">
        <w:rPr>
          <w:rFonts w:ascii="Times New Roman" w:hAnsi="Times New Roman"/>
          <w:sz w:val="28"/>
          <w:szCs w:val="28"/>
        </w:rPr>
        <w:t xml:space="preserve">.  В случае неуспешной проверки </w:t>
      </w:r>
      <w:r>
        <w:rPr>
          <w:rFonts w:ascii="Times New Roman" w:hAnsi="Times New Roman"/>
          <w:sz w:val="28"/>
          <w:szCs w:val="28"/>
        </w:rPr>
        <w:t>возвращаетсякод ошибки</w:t>
      </w:r>
      <w:r w:rsidRPr="00247A06">
        <w:rPr>
          <w:rFonts w:ascii="Times New Roman" w:hAnsi="Times New Roman"/>
          <w:i/>
          <w:sz w:val="28"/>
          <w:szCs w:val="28"/>
        </w:rPr>
        <w:t>«310» – «Некорректный форматпонижающего коэффициента (MultiplierSize)»;</w:t>
      </w:r>
    </w:p>
    <w:p w:rsidR="0095392A" w:rsidRDefault="0095392A" w:rsidP="0095392A">
      <w:pPr>
        <w:pStyle w:val="aff"/>
        <w:numPr>
          <w:ilvl w:val="0"/>
          <w:numId w:val="66"/>
        </w:numPr>
        <w:ind w:left="1701"/>
        <w:rPr>
          <w:rFonts w:ascii="Times New Roman" w:hAnsi="Times New Roman"/>
          <w:bCs/>
          <w:sz w:val="28"/>
          <w:szCs w:val="28"/>
          <w:u w:val="single"/>
        </w:rPr>
      </w:pPr>
      <w:r>
        <w:rPr>
          <w:rFonts w:ascii="Times New Roman" w:hAnsi="Times New Roman"/>
          <w:bCs/>
          <w:sz w:val="28"/>
          <w:szCs w:val="28"/>
          <w:u w:val="single"/>
        </w:rPr>
        <w:t>е</w:t>
      </w:r>
      <w:r w:rsidRPr="00E725A6">
        <w:rPr>
          <w:rFonts w:ascii="Times New Roman" w:hAnsi="Times New Roman"/>
          <w:bCs/>
          <w:sz w:val="28"/>
          <w:szCs w:val="28"/>
          <w:u w:val="single"/>
        </w:rPr>
        <w:t>сли значение тега «</w:t>
      </w:r>
      <w:r w:rsidRPr="00E725A6">
        <w:rPr>
          <w:rFonts w:ascii="Times New Roman" w:hAnsi="Times New Roman"/>
          <w:bCs/>
          <w:sz w:val="28"/>
          <w:szCs w:val="28"/>
          <w:u w:val="single"/>
          <w:lang w:val="en-US"/>
        </w:rPr>
        <w:t>Name</w:t>
      </w:r>
      <w:r w:rsidRPr="00E725A6">
        <w:rPr>
          <w:rFonts w:ascii="Times New Roman" w:hAnsi="Times New Roman"/>
          <w:bCs/>
          <w:sz w:val="28"/>
          <w:szCs w:val="28"/>
          <w:u w:val="single"/>
        </w:rPr>
        <w:t>» равно «DiscountSize»</w:t>
      </w:r>
      <w:r w:rsidRPr="00E725A6">
        <w:rPr>
          <w:rFonts w:ascii="Times New Roman" w:hAnsi="Times New Roman"/>
          <w:bCs/>
          <w:sz w:val="28"/>
          <w:szCs w:val="28"/>
        </w:rPr>
        <w:t>, то в теге «</w:t>
      </w:r>
      <w:r w:rsidRPr="00E725A6">
        <w:rPr>
          <w:rFonts w:ascii="Times New Roman" w:hAnsi="Times New Roman"/>
          <w:bCs/>
          <w:sz w:val="28"/>
          <w:szCs w:val="28"/>
          <w:lang w:val="en-US"/>
        </w:rPr>
        <w:t>Value</w:t>
      </w:r>
      <w:r w:rsidRPr="00E725A6">
        <w:rPr>
          <w:rFonts w:ascii="Times New Roman" w:hAnsi="Times New Roman"/>
          <w:bCs/>
          <w:sz w:val="28"/>
          <w:szCs w:val="28"/>
        </w:rPr>
        <w:t>» значение должно быть целым числом от 1 до 100</w:t>
      </w:r>
      <w:r>
        <w:rPr>
          <w:rFonts w:ascii="Times New Roman" w:hAnsi="Times New Roman"/>
          <w:bCs/>
          <w:sz w:val="28"/>
          <w:szCs w:val="28"/>
          <w:u w:val="single"/>
        </w:rPr>
        <w:t xml:space="preserve">. В случае </w:t>
      </w:r>
      <w:r w:rsidRPr="00E725A6">
        <w:rPr>
          <w:rFonts w:ascii="Times New Roman" w:hAnsi="Times New Roman"/>
          <w:bCs/>
          <w:sz w:val="28"/>
          <w:szCs w:val="28"/>
          <w:u w:val="single"/>
        </w:rPr>
        <w:t xml:space="preserve">неуспешной проверки возвращается код ошибки </w:t>
      </w:r>
      <w:r w:rsidRPr="00247A06">
        <w:rPr>
          <w:rFonts w:ascii="Times New Roman" w:hAnsi="Times New Roman"/>
          <w:bCs/>
          <w:i/>
          <w:sz w:val="28"/>
          <w:szCs w:val="28"/>
          <w:u w:val="single"/>
        </w:rPr>
        <w:t>«312» – «</w:t>
      </w:r>
      <w:r w:rsidRPr="00247A06">
        <w:rPr>
          <w:rFonts w:ascii="Times New Roman" w:hAnsi="Times New Roman"/>
          <w:i/>
          <w:sz w:val="28"/>
          <w:szCs w:val="28"/>
        </w:rPr>
        <w:t>Некорректный формат значения скидки (</w:t>
      </w:r>
      <w:r w:rsidRPr="00247A06">
        <w:rPr>
          <w:rFonts w:ascii="Times New Roman" w:hAnsi="Times New Roman"/>
          <w:bCs/>
          <w:i/>
          <w:sz w:val="28"/>
          <w:szCs w:val="28"/>
          <w:u w:val="single"/>
        </w:rPr>
        <w:t>DiscountSize</w:t>
      </w:r>
      <w:r w:rsidRPr="00247A06">
        <w:rPr>
          <w:rFonts w:ascii="Times New Roman" w:hAnsi="Times New Roman"/>
          <w:i/>
          <w:sz w:val="28"/>
          <w:szCs w:val="28"/>
        </w:rPr>
        <w:t>)</w:t>
      </w:r>
      <w:r w:rsidRPr="00247A06">
        <w:rPr>
          <w:rFonts w:ascii="Times New Roman" w:hAnsi="Times New Roman"/>
          <w:bCs/>
          <w:i/>
          <w:sz w:val="28"/>
          <w:szCs w:val="28"/>
          <w:u w:val="single"/>
        </w:rPr>
        <w:t>»</w:t>
      </w:r>
      <w:r w:rsidRPr="00E725A6">
        <w:rPr>
          <w:rFonts w:ascii="Times New Roman" w:hAnsi="Times New Roman"/>
          <w:bCs/>
          <w:sz w:val="28"/>
          <w:szCs w:val="28"/>
          <w:u w:val="single"/>
        </w:rPr>
        <w:t>;</w:t>
      </w:r>
    </w:p>
    <w:p w:rsidR="0095392A" w:rsidRPr="00D619F3" w:rsidRDefault="0095392A" w:rsidP="0095392A">
      <w:pPr>
        <w:pStyle w:val="aff"/>
        <w:numPr>
          <w:ilvl w:val="0"/>
          <w:numId w:val="66"/>
        </w:numPr>
        <w:ind w:left="1701"/>
        <w:rPr>
          <w:rFonts w:ascii="Times New Roman" w:hAnsi="Times New Roman"/>
          <w:bCs/>
          <w:sz w:val="28"/>
          <w:szCs w:val="28"/>
          <w:u w:val="single"/>
        </w:rPr>
      </w:pPr>
      <w:r>
        <w:rPr>
          <w:rFonts w:ascii="Times New Roman" w:hAnsi="Times New Roman"/>
          <w:bCs/>
          <w:sz w:val="28"/>
          <w:szCs w:val="28"/>
          <w:u w:val="single"/>
        </w:rPr>
        <w:t>е</w:t>
      </w:r>
      <w:r w:rsidRPr="00E725A6">
        <w:rPr>
          <w:rFonts w:ascii="Times New Roman" w:hAnsi="Times New Roman"/>
          <w:bCs/>
          <w:sz w:val="28"/>
          <w:szCs w:val="28"/>
          <w:u w:val="single"/>
        </w:rPr>
        <w:t>сли значение тега «</w:t>
      </w:r>
      <w:r w:rsidRPr="00E725A6">
        <w:rPr>
          <w:rFonts w:ascii="Times New Roman" w:hAnsi="Times New Roman"/>
          <w:bCs/>
          <w:sz w:val="28"/>
          <w:szCs w:val="28"/>
          <w:u w:val="single"/>
          <w:lang w:val="en-US"/>
        </w:rPr>
        <w:t>Name</w:t>
      </w:r>
      <w:r w:rsidRPr="00E725A6">
        <w:rPr>
          <w:rFonts w:ascii="Times New Roman" w:hAnsi="Times New Roman"/>
          <w:bCs/>
          <w:sz w:val="28"/>
          <w:szCs w:val="28"/>
          <w:u w:val="single"/>
        </w:rPr>
        <w:t>» равно «</w:t>
      </w:r>
      <w:r w:rsidRPr="00E725A6">
        <w:rPr>
          <w:rFonts w:ascii="Times New Roman" w:hAnsi="Times New Roman"/>
          <w:bCs/>
          <w:sz w:val="28"/>
          <w:szCs w:val="28"/>
        </w:rPr>
        <w:t>DiscountDate</w:t>
      </w:r>
      <w:r w:rsidRPr="00E725A6">
        <w:rPr>
          <w:rFonts w:ascii="Times New Roman" w:hAnsi="Times New Roman"/>
          <w:bCs/>
          <w:sz w:val="28"/>
          <w:szCs w:val="28"/>
          <w:u w:val="single"/>
        </w:rPr>
        <w:t>»</w:t>
      </w:r>
      <w:r w:rsidRPr="00E725A6">
        <w:rPr>
          <w:rFonts w:ascii="Times New Roman" w:hAnsi="Times New Roman"/>
          <w:bCs/>
          <w:sz w:val="28"/>
          <w:szCs w:val="28"/>
        </w:rPr>
        <w:t>, то в теге «</w:t>
      </w:r>
      <w:r w:rsidRPr="00E725A6">
        <w:rPr>
          <w:rFonts w:ascii="Times New Roman" w:hAnsi="Times New Roman"/>
          <w:bCs/>
          <w:sz w:val="28"/>
          <w:szCs w:val="28"/>
          <w:lang w:val="en-US"/>
        </w:rPr>
        <w:t>Value</w:t>
      </w:r>
      <w:r w:rsidRPr="00E725A6">
        <w:rPr>
          <w:rFonts w:ascii="Times New Roman" w:hAnsi="Times New Roman"/>
          <w:bCs/>
          <w:sz w:val="28"/>
          <w:szCs w:val="28"/>
        </w:rPr>
        <w:t xml:space="preserve">» должна быть указана дата в формате </w:t>
      </w:r>
      <w:r w:rsidRPr="00E725A6">
        <w:rPr>
          <w:rFonts w:ascii="Times New Roman" w:hAnsi="Times New Roman"/>
          <w:sz w:val="28"/>
          <w:szCs w:val="28"/>
        </w:rPr>
        <w:t>«ГГГГ</w:t>
      </w:r>
      <w:r w:rsidRPr="00E725A6">
        <w:rPr>
          <w:rFonts w:ascii="Times New Roman" w:hAnsi="Times New Roman"/>
          <w:sz w:val="28"/>
          <w:szCs w:val="28"/>
        </w:rPr>
        <w:noBreakHyphen/>
        <w:t>ММ–ДД»</w:t>
      </w:r>
      <w:r w:rsidRPr="00E725A6">
        <w:rPr>
          <w:rFonts w:ascii="Times New Roman" w:hAnsi="Times New Roman"/>
          <w:bCs/>
          <w:sz w:val="28"/>
          <w:szCs w:val="28"/>
          <w:u w:val="single"/>
        </w:rPr>
        <w:t xml:space="preserve">. В случае неуспешной проверки возвращается </w:t>
      </w:r>
      <w:r w:rsidRPr="00247A06">
        <w:rPr>
          <w:rFonts w:ascii="Times New Roman" w:hAnsi="Times New Roman"/>
          <w:bCs/>
          <w:i/>
          <w:sz w:val="28"/>
          <w:szCs w:val="28"/>
          <w:u w:val="single"/>
        </w:rPr>
        <w:t>код ошибки «313» – «</w:t>
      </w:r>
      <w:r w:rsidRPr="00247A06">
        <w:rPr>
          <w:rFonts w:ascii="Times New Roman" w:hAnsi="Times New Roman"/>
          <w:i/>
          <w:sz w:val="28"/>
          <w:szCs w:val="28"/>
        </w:rPr>
        <w:t>Некорректный формат значения даты, до которой действует скидка (</w:t>
      </w:r>
      <w:r w:rsidRPr="00247A06">
        <w:rPr>
          <w:rFonts w:ascii="Times New Roman" w:hAnsi="Times New Roman"/>
          <w:bCs/>
          <w:i/>
          <w:sz w:val="28"/>
          <w:szCs w:val="28"/>
        </w:rPr>
        <w:t>DiscountDate</w:t>
      </w:r>
      <w:r w:rsidRPr="00247A06">
        <w:rPr>
          <w:rFonts w:ascii="Times New Roman" w:hAnsi="Times New Roman"/>
          <w:i/>
          <w:sz w:val="28"/>
          <w:szCs w:val="28"/>
        </w:rPr>
        <w:t>)</w:t>
      </w:r>
      <w:r w:rsidRPr="00E725A6">
        <w:rPr>
          <w:rFonts w:ascii="Times New Roman" w:hAnsi="Times New Roman"/>
          <w:bCs/>
          <w:sz w:val="28"/>
          <w:szCs w:val="28"/>
          <w:u w:val="single"/>
        </w:rPr>
        <w:t>»</w:t>
      </w:r>
      <w:r>
        <w:rPr>
          <w:rFonts w:ascii="Times New Roman" w:hAnsi="Times New Roman"/>
          <w:bCs/>
          <w:sz w:val="28"/>
          <w:szCs w:val="28"/>
          <w:u w:val="single"/>
        </w:rPr>
        <w:t>.</w:t>
      </w:r>
    </w:p>
    <w:p w:rsidR="0095392A" w:rsidRPr="00981B75" w:rsidRDefault="0095392A" w:rsidP="0095392A">
      <w:pPr>
        <w:pStyle w:val="afffff9"/>
        <w:ind w:left="1134"/>
        <w:jc w:val="both"/>
        <w:rPr>
          <w:sz w:val="28"/>
          <w:szCs w:val="28"/>
        </w:rPr>
      </w:pPr>
    </w:p>
    <w:p w:rsidR="0095392A" w:rsidRPr="00981B75" w:rsidRDefault="0095392A" w:rsidP="0095392A">
      <w:pPr>
        <w:pStyle w:val="afffff9"/>
        <w:spacing w:before="240" w:after="120"/>
        <w:ind w:left="709"/>
        <w:jc w:val="both"/>
        <w:rPr>
          <w:b/>
          <w:i/>
          <w:sz w:val="28"/>
          <w:szCs w:val="28"/>
        </w:rPr>
      </w:pPr>
      <w:r w:rsidRPr="00981B75">
        <w:rPr>
          <w:b/>
          <w:i/>
          <w:sz w:val="28"/>
          <w:szCs w:val="28"/>
        </w:rPr>
        <w:t>25. Электронная подпись xml-документа – обязательный блок данных «Signature»:</w:t>
      </w:r>
    </w:p>
    <w:p w:rsidR="0095392A" w:rsidRPr="00981B75" w:rsidRDefault="0095392A" w:rsidP="0095392A">
      <w:pPr>
        <w:ind w:left="851" w:firstLine="425"/>
        <w:jc w:val="both"/>
        <w:rPr>
          <w:sz w:val="28"/>
          <w:szCs w:val="28"/>
        </w:rPr>
      </w:pPr>
      <w:r w:rsidRPr="00981B75">
        <w:rPr>
          <w:sz w:val="28"/>
          <w:szCs w:val="28"/>
        </w:rPr>
        <w:t xml:space="preserve">Проверяется формат данных ЭП, в случае ошибки </w:t>
      </w:r>
      <w:r w:rsidRPr="00AF720B">
        <w:rPr>
          <w:i/>
          <w:sz w:val="28"/>
          <w:szCs w:val="28"/>
        </w:rPr>
        <w:t>возвращается код «13» - «ЭП под сущностью (запросом) не верна</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2C43B7" w:rsidRDefault="0095392A" w:rsidP="0095392A">
      <w:pPr>
        <w:ind w:left="851" w:firstLine="425"/>
        <w:jc w:val="both"/>
        <w:rPr>
          <w:sz w:val="28"/>
          <w:szCs w:val="28"/>
        </w:rPr>
      </w:pPr>
      <w:r w:rsidRPr="002C43B7">
        <w:rPr>
          <w:sz w:val="28"/>
          <w:szCs w:val="28"/>
        </w:rPr>
        <w:t xml:space="preserve">Проверяется корректность ЭП, в случае ошибки возвращаются </w:t>
      </w:r>
      <w:r w:rsidRPr="00AF720B">
        <w:rPr>
          <w:i/>
          <w:sz w:val="28"/>
          <w:szCs w:val="28"/>
        </w:rPr>
        <w:t>код ошибки «33» - «Неверный сертификат ключа проверки ЭП под сущностью (запросом)</w:t>
      </w:r>
      <w:r w:rsidRPr="00AF720B">
        <w:rPr>
          <w:sz w:val="28"/>
          <w:szCs w:val="28"/>
        </w:rPr>
        <w:t>»</w:t>
      </w:r>
      <w:r w:rsidRPr="002C43B7">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43B7">
        <w:rPr>
          <w:sz w:val="28"/>
          <w:szCs w:val="28"/>
        </w:rPr>
        <w:t>).</w:t>
      </w:r>
      <w:r w:rsidRPr="002C43B7">
        <w:rPr>
          <w:sz w:val="28"/>
          <w:szCs w:val="28"/>
        </w:rPr>
        <w:br w:type="page"/>
      </w:r>
    </w:p>
    <w:p w:rsidR="0095392A" w:rsidRPr="007738CB" w:rsidRDefault="00244342"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92" w:name="_Toc484101947"/>
      <w:bookmarkEnd w:id="85"/>
      <w:bookmarkEnd w:id="86"/>
      <w:bookmarkEnd w:id="87"/>
      <w:bookmarkEnd w:id="88"/>
      <w:bookmarkEnd w:id="89"/>
      <w:bookmarkEnd w:id="90"/>
      <w:bookmarkEnd w:id="91"/>
      <w:r w:rsidRPr="007738CB">
        <w:rPr>
          <w:rFonts w:ascii="Times New Roman" w:hAnsi="Times New Roman" w:cs="Times New Roman"/>
          <w:i w:val="0"/>
          <w:lang w:val="ru-RU"/>
        </w:rPr>
        <w:t>Извещение о приеме к исполнению распоряжения (извещение об уточнении распоряжения)</w:t>
      </w:r>
      <w:bookmarkEnd w:id="92"/>
    </w:p>
    <w:p w:rsidR="0095392A" w:rsidRPr="00981B75" w:rsidRDefault="0095392A" w:rsidP="0095392A">
      <w:pPr>
        <w:pStyle w:val="af9"/>
        <w:spacing w:line="240" w:lineRule="auto"/>
        <w:ind w:left="0" w:firstLine="720"/>
      </w:pPr>
      <w:r w:rsidRPr="00981B75">
        <w:rPr>
          <w:rFonts w:ascii="Times New Roman" w:hAnsi="Times New Roman"/>
          <w:sz w:val="28"/>
          <w:szCs w:val="28"/>
        </w:rPr>
        <w:t xml:space="preserve">Данные о платежах приведены в файле Payment.xsd (глава </w:t>
      </w:r>
      <w:r w:rsidR="009273BE">
        <w:fldChar w:fldCharType="begin"/>
      </w:r>
      <w:r w:rsidR="009273BE">
        <w:instrText xml:space="preserve"> REF _Ref311196940 \r \h  \* MERGEFORMAT </w:instrText>
      </w:r>
      <w:r w:rsidR="009273BE">
        <w:fldChar w:fldCharType="separate"/>
      </w:r>
      <w:r w:rsidR="000750F5">
        <w:t>0</w:t>
      </w:r>
      <w:r w:rsidR="009273BE">
        <w:fldChar w:fldCharType="end"/>
      </w:r>
      <w:r w:rsidRPr="00981B75">
        <w:rPr>
          <w:rFonts w:ascii="Times New Roman" w:hAnsi="Times New Roman"/>
          <w:sz w:val="28"/>
          <w:szCs w:val="28"/>
        </w:rPr>
        <w:t xml:space="preserve">. «XSD-схемы сущностей и сообщений ГИС ГМП»), описание параметров приведено в </w:t>
      </w:r>
      <w:r>
        <w:rPr>
          <w:rFonts w:ascii="Times New Roman" w:hAnsi="Times New Roman"/>
          <w:sz w:val="28"/>
          <w:szCs w:val="28"/>
        </w:rPr>
        <w:t>т</w:t>
      </w:r>
      <w:r w:rsidRPr="00981B75">
        <w:rPr>
          <w:rFonts w:ascii="Times New Roman" w:hAnsi="Times New Roman"/>
          <w:sz w:val="28"/>
          <w:szCs w:val="28"/>
        </w:rPr>
        <w:t>аблице</w:t>
      </w:r>
      <w:r>
        <w:rPr>
          <w:rFonts w:ascii="Times New Roman" w:hAnsi="Times New Roman"/>
          <w:sz w:val="28"/>
          <w:szCs w:val="28"/>
        </w:rPr>
        <w:t xml:space="preserve"> ниже (см. </w:t>
      </w:r>
      <w:r w:rsidR="009273BE">
        <w:fldChar w:fldCharType="begin"/>
      </w:r>
      <w:r w:rsidR="009273BE">
        <w:instrText xml:space="preserve"> REF _Ref310864717 \h  \* MERGEFORMAT </w:instrText>
      </w:r>
      <w:r w:rsidR="009273BE">
        <w:fldChar w:fldCharType="separate"/>
      </w:r>
      <w:r w:rsidR="000750F5" w:rsidRPr="0050277B">
        <w:rPr>
          <w:rFonts w:ascii="Times New Roman" w:hAnsi="Times New Roman"/>
          <w:sz w:val="28"/>
          <w:szCs w:val="28"/>
        </w:rPr>
        <w:t xml:space="preserve">Таблица № 2. «Тип данных </w:t>
      </w:r>
      <w:r w:rsidR="000750F5" w:rsidRPr="0050277B">
        <w:rPr>
          <w:rFonts w:ascii="Times New Roman" w:hAnsi="Times New Roman"/>
          <w:sz w:val="28"/>
          <w:szCs w:val="28"/>
          <w:lang w:val="en-US"/>
        </w:rPr>
        <w:t>PaymentType»</w:t>
      </w:r>
      <w:r w:rsidR="009273BE">
        <w:fldChar w:fldCharType="end"/>
      </w:r>
      <w:r w:rsidRPr="00704AEF">
        <w:rPr>
          <w:rFonts w:ascii="Times New Roman" w:hAnsi="Times New Roman"/>
          <w:sz w:val="28"/>
          <w:szCs w:val="28"/>
        </w:rPr>
        <w:t>)</w:t>
      </w:r>
      <w:r w:rsidRPr="00ED5DC1">
        <w:rPr>
          <w:rFonts w:ascii="Times New Roman" w:hAnsi="Times New Roman"/>
          <w:sz w:val="28"/>
          <w:szCs w:val="28"/>
        </w:rPr>
        <w:t>.Описание</w:t>
      </w:r>
      <w:r w:rsidRPr="00981B75">
        <w:rPr>
          <w:rFonts w:ascii="Times New Roman" w:hAnsi="Times New Roman"/>
          <w:sz w:val="28"/>
          <w:szCs w:val="28"/>
        </w:rPr>
        <w:t xml:space="preserve"> контролей параметров приведено в разделе </w:t>
      </w:r>
      <w:r w:rsidR="008B3881">
        <w:rPr>
          <w:rFonts w:ascii="Times New Roman" w:hAnsi="Times New Roman"/>
          <w:sz w:val="28"/>
          <w:szCs w:val="28"/>
        </w:rPr>
        <w:fldChar w:fldCharType="begin"/>
      </w:r>
      <w:r>
        <w:rPr>
          <w:rFonts w:ascii="Times New Roman" w:hAnsi="Times New Roman"/>
          <w:sz w:val="28"/>
          <w:szCs w:val="28"/>
        </w:rPr>
        <w:instrText xml:space="preserve"> REF _Ref456344989 \r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2.4.1</w:t>
      </w:r>
      <w:r w:rsidR="008B3881">
        <w:rPr>
          <w:rFonts w:ascii="Times New Roman" w:hAnsi="Times New Roman"/>
          <w:sz w:val="28"/>
          <w:szCs w:val="28"/>
        </w:rPr>
        <w:fldChar w:fldCharType="end"/>
      </w:r>
      <w:r>
        <w:rPr>
          <w:rFonts w:ascii="Times New Roman" w:hAnsi="Times New Roman"/>
          <w:sz w:val="28"/>
          <w:szCs w:val="28"/>
        </w:rPr>
        <w:t>)</w:t>
      </w:r>
    </w:p>
    <w:p w:rsidR="0095392A" w:rsidRPr="00981B75" w:rsidRDefault="0095392A" w:rsidP="0095392A">
      <w:pPr>
        <w:pStyle w:val="2fe"/>
        <w:keepNext/>
        <w:spacing w:before="240"/>
        <w:jc w:val="both"/>
      </w:pPr>
      <w:bookmarkStart w:id="93" w:name="_Ref310864717"/>
      <w:r w:rsidRPr="00981B75">
        <w:t>Таблица №</w:t>
      </w:r>
      <w:r>
        <w:t> </w:t>
      </w:r>
      <w:r w:rsidR="009273BE">
        <w:fldChar w:fldCharType="begin"/>
      </w:r>
      <w:r w:rsidR="009273BE">
        <w:instrText xml:space="preserve"> SEQ Таблица_№ \* ARABIC </w:instrText>
      </w:r>
      <w:r w:rsidR="009273BE">
        <w:fldChar w:fldCharType="separate"/>
      </w:r>
      <w:r w:rsidR="000750F5">
        <w:rPr>
          <w:noProof/>
        </w:rPr>
        <w:t>2</w:t>
      </w:r>
      <w:r w:rsidR="009273BE">
        <w:rPr>
          <w:noProof/>
        </w:rPr>
        <w:fldChar w:fldCharType="end"/>
      </w:r>
      <w:r w:rsidRPr="00981B75">
        <w:t>. «</w:t>
      </w:r>
      <w:r w:rsidRPr="00981B75">
        <w:rPr>
          <w:szCs w:val="28"/>
        </w:rPr>
        <w:t xml:space="preserve">Тип </w:t>
      </w:r>
      <w:r>
        <w:rPr>
          <w:szCs w:val="28"/>
        </w:rPr>
        <w:t xml:space="preserve">данных </w:t>
      </w:r>
      <w:r w:rsidRPr="00981B75">
        <w:rPr>
          <w:szCs w:val="28"/>
          <w:lang w:val="en-US"/>
        </w:rPr>
        <w:t>PaymentType</w:t>
      </w:r>
      <w:r w:rsidRPr="00981B75">
        <w:t>»</w:t>
      </w:r>
      <w:bookmarkEnd w:id="93"/>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7"/>
        <w:gridCol w:w="7"/>
        <w:gridCol w:w="1974"/>
        <w:gridCol w:w="1871"/>
        <w:gridCol w:w="18"/>
        <w:gridCol w:w="3036"/>
      </w:tblGrid>
      <w:tr w:rsidR="0095392A" w:rsidRPr="00981B75" w:rsidTr="00017651">
        <w:trPr>
          <w:tblHeader/>
        </w:trPr>
        <w:tc>
          <w:tcPr>
            <w:tcW w:w="2947"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Наименование</w:t>
            </w:r>
          </w:p>
        </w:tc>
        <w:tc>
          <w:tcPr>
            <w:tcW w:w="1981" w:type="dxa"/>
            <w:gridSpan w:val="2"/>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Кол-во тегов, обязательность тега или атрибута</w:t>
            </w:r>
          </w:p>
        </w:tc>
        <w:tc>
          <w:tcPr>
            <w:tcW w:w="1871"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Тип данных</w:t>
            </w:r>
          </w:p>
        </w:tc>
        <w:tc>
          <w:tcPr>
            <w:tcW w:w="3054" w:type="dxa"/>
            <w:gridSpan w:val="2"/>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Комментарий</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Id(</w:t>
            </w:r>
            <w:r w:rsidRPr="00981B75">
              <w:rPr>
                <w:rFonts w:ascii="Times New Roman" w:hAnsi="Times New Roman"/>
                <w:sz w:val="24"/>
                <w:szCs w:val="24"/>
              </w:rPr>
              <w:t>атрибут)</w:t>
            </w:r>
          </w:p>
        </w:tc>
        <w:tc>
          <w:tcPr>
            <w:tcW w:w="1974"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обязателен</w:t>
            </w:r>
          </w:p>
        </w:tc>
        <w:tc>
          <w:tcPr>
            <w:tcW w:w="1889" w:type="dxa"/>
            <w:gridSpan w:val="2"/>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ID</w:t>
            </w:r>
          </w:p>
        </w:tc>
        <w:tc>
          <w:tcPr>
            <w:tcW w:w="303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Идентификатор документа.Необходим для наложения ЭП в формате </w:t>
            </w:r>
            <w:r w:rsidRPr="00981B75">
              <w:rPr>
                <w:rFonts w:ascii="Times New Roman" w:hAnsi="Times New Roman"/>
                <w:sz w:val="24"/>
                <w:szCs w:val="24"/>
                <w:lang w:val="en-US"/>
              </w:rPr>
              <w:t>XadES</w:t>
            </w:r>
            <w:r w:rsidRPr="00981B75">
              <w:rPr>
                <w:rFonts w:ascii="Times New Roman" w:hAnsi="Times New Roman"/>
                <w:sz w:val="24"/>
                <w:szCs w:val="24"/>
              </w:rPr>
              <w:t>. Должен иметь структуру &lt;</w:t>
            </w:r>
            <w:r w:rsidRPr="00981B75">
              <w:rPr>
                <w:rFonts w:ascii="Times New Roman" w:hAnsi="Times New Roman"/>
                <w:i/>
                <w:sz w:val="24"/>
                <w:szCs w:val="24"/>
              </w:rPr>
              <w:t>буква [</w:t>
            </w:r>
            <w:r w:rsidRPr="00981B75">
              <w:rPr>
                <w:rFonts w:ascii="Times New Roman" w:hAnsi="Times New Roman"/>
                <w:i/>
                <w:sz w:val="24"/>
                <w:szCs w:val="24"/>
                <w:lang w:val="en-US"/>
              </w:rPr>
              <w:t>A</w:t>
            </w:r>
            <w:r w:rsidRPr="00981B75">
              <w:rPr>
                <w:rFonts w:ascii="Times New Roman" w:hAnsi="Times New Roman"/>
                <w:i/>
                <w:sz w:val="24"/>
                <w:szCs w:val="24"/>
              </w:rPr>
              <w:t>-</w:t>
            </w:r>
            <w:r w:rsidRPr="00981B75">
              <w:rPr>
                <w:rFonts w:ascii="Times New Roman" w:hAnsi="Times New Roman"/>
                <w:i/>
                <w:sz w:val="24"/>
                <w:szCs w:val="24"/>
                <w:lang w:val="en-US"/>
              </w:rPr>
              <w:t>Z</w:t>
            </w:r>
            <w:r w:rsidRPr="00981B75">
              <w:rPr>
                <w:rFonts w:ascii="Times New Roman" w:hAnsi="Times New Roman"/>
                <w:i/>
                <w:sz w:val="24"/>
                <w:szCs w:val="24"/>
              </w:rPr>
              <w:t>]</w:t>
            </w:r>
            <w:r w:rsidRPr="00981B75">
              <w:rPr>
                <w:rFonts w:ascii="Times New Roman" w:hAnsi="Times New Roman"/>
                <w:sz w:val="24"/>
                <w:szCs w:val="24"/>
              </w:rPr>
              <w:t>&gt;</w:t>
            </w:r>
            <w:r w:rsidRPr="00981B75">
              <w:rPr>
                <w:rFonts w:ascii="Times New Roman" w:hAnsi="Times New Roman"/>
                <w:b/>
                <w:sz w:val="24"/>
                <w:szCs w:val="24"/>
              </w:rPr>
              <w:t>_</w:t>
            </w:r>
            <w:r w:rsidRPr="00981B75">
              <w:rPr>
                <w:rFonts w:ascii="Times New Roman" w:hAnsi="Times New Roman"/>
                <w:sz w:val="24"/>
                <w:szCs w:val="24"/>
              </w:rPr>
              <w:t>&lt;</w:t>
            </w:r>
            <w:r w:rsidRPr="00981B75">
              <w:rPr>
                <w:rFonts w:ascii="Times New Roman" w:hAnsi="Times New Roman"/>
                <w:i/>
                <w:sz w:val="24"/>
                <w:szCs w:val="24"/>
                <w:lang w:val="en-US"/>
              </w:rPr>
              <w:t>GUID</w:t>
            </w:r>
            <w:r w:rsidRPr="00981B75">
              <w:rPr>
                <w:rFonts w:ascii="Times New Roman" w:hAnsi="Times New Roman"/>
                <w:sz w:val="24"/>
                <w:szCs w:val="24"/>
              </w:rPr>
              <w:t>&gt;.</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SupplierBillID</w:t>
            </w:r>
          </w:p>
        </w:tc>
        <w:tc>
          <w:tcPr>
            <w:tcW w:w="1974" w:type="dxa"/>
          </w:tcPr>
          <w:p w:rsidR="0095392A" w:rsidRPr="00E6261F" w:rsidRDefault="0095392A" w:rsidP="00017651">
            <w:pPr>
              <w:pStyle w:val="aff"/>
              <w:rPr>
                <w:rFonts w:ascii="Times New Roman" w:hAnsi="Times New Roman"/>
                <w:sz w:val="24"/>
                <w:szCs w:val="24"/>
              </w:rPr>
            </w:pPr>
            <w:r>
              <w:rPr>
                <w:rFonts w:ascii="Times New Roman" w:hAnsi="Times New Roman"/>
                <w:sz w:val="24"/>
                <w:szCs w:val="24"/>
              </w:rPr>
              <w:t>0..</w:t>
            </w:r>
            <w:r w:rsidRPr="00E6261F">
              <w:rPr>
                <w:rFonts w:ascii="Times New Roman" w:hAnsi="Times New Roman"/>
                <w:sz w:val="24"/>
                <w:szCs w:val="24"/>
              </w:rPr>
              <w:t>1, необязательно</w:t>
            </w:r>
          </w:p>
        </w:tc>
        <w:tc>
          <w:tcPr>
            <w:tcW w:w="1889" w:type="dxa"/>
            <w:gridSpan w:val="2"/>
          </w:tcPr>
          <w:p w:rsidR="0095392A" w:rsidRPr="00E6261F" w:rsidRDefault="0095392A" w:rsidP="00017651">
            <w:pPr>
              <w:pStyle w:val="aff"/>
              <w:rPr>
                <w:rFonts w:ascii="Times New Roman" w:hAnsi="Times New Roman"/>
                <w:sz w:val="24"/>
                <w:szCs w:val="24"/>
              </w:rPr>
            </w:pPr>
            <w:r w:rsidRPr="00E6261F">
              <w:rPr>
                <w:rFonts w:ascii="Times New Roman" w:hAnsi="Times New Roman"/>
                <w:sz w:val="24"/>
                <w:szCs w:val="24"/>
                <w:lang w:val="en-US"/>
              </w:rPr>
              <w:t>SupplierBillIDType</w:t>
            </w:r>
            <w:r w:rsidRPr="00E6261F">
              <w:rPr>
                <w:rFonts w:ascii="Times New Roman" w:hAnsi="Times New Roman"/>
                <w:sz w:val="24"/>
                <w:szCs w:val="24"/>
              </w:rPr>
              <w:t xml:space="preserve"> (описание см. в разделе </w:t>
            </w:r>
            <w:r w:rsidR="009273BE">
              <w:fldChar w:fldCharType="begin"/>
            </w:r>
            <w:r w:rsidR="009273BE">
              <w:instrText xml:space="preserve"> REF _Ref461470510 \n \h  \* MERGEFORMAT </w:instrText>
            </w:r>
            <w:r w:rsidR="009273BE">
              <w:fldChar w:fldCharType="separate"/>
            </w:r>
            <w:r w:rsidR="000750F5">
              <w:rPr>
                <w:rFonts w:ascii="Times New Roman" w:hAnsi="Times New Roman"/>
                <w:sz w:val="24"/>
                <w:szCs w:val="24"/>
              </w:rPr>
              <w:t>2.6.6.9</w:t>
            </w:r>
            <w:r w:rsidR="009273BE">
              <w:fldChar w:fldCharType="end"/>
            </w:r>
            <w:r w:rsidRPr="00E6261F">
              <w:rPr>
                <w:rFonts w:ascii="Times New Roman" w:hAnsi="Times New Roman"/>
                <w:sz w:val="24"/>
                <w:szCs w:val="24"/>
              </w:rPr>
              <w:t xml:space="preserve">) </w:t>
            </w:r>
          </w:p>
        </w:tc>
        <w:tc>
          <w:tcPr>
            <w:tcW w:w="3036" w:type="dxa"/>
          </w:tcPr>
          <w:p w:rsidR="0095392A" w:rsidRPr="00E6261F" w:rsidRDefault="0095392A" w:rsidP="00017651">
            <w:r w:rsidRPr="00E6261F">
              <w:rPr>
                <w:b/>
              </w:rPr>
              <w:t xml:space="preserve">Обязательно, </w:t>
            </w:r>
            <w:r w:rsidRPr="00E6261F">
              <w:t xml:space="preserve">если </w:t>
            </w:r>
            <w:r w:rsidRPr="00E6261F">
              <w:rPr>
                <w:i/>
              </w:rPr>
              <w:t xml:space="preserve"> первые цифры номера банковского счета получателя средств (</w:t>
            </w:r>
            <w:r w:rsidRPr="00DD710C">
              <w:rPr>
                <w:i/>
              </w:rPr>
              <w:t>AccountNumber</w:t>
            </w:r>
            <w:r w:rsidRPr="00E6261F">
              <w:rPr>
                <w:i/>
              </w:rPr>
              <w:t>) не равны «40302»</w:t>
            </w:r>
          </w:p>
          <w:p w:rsidR="0095392A" w:rsidRPr="00E6261F" w:rsidRDefault="0095392A" w:rsidP="00017651">
            <w:pPr>
              <w:autoSpaceDE w:val="0"/>
              <w:autoSpaceDN w:val="0"/>
              <w:adjustRightInd w:val="0"/>
              <w:jc w:val="both"/>
            </w:pPr>
          </w:p>
          <w:p w:rsidR="0095392A" w:rsidRPr="00E6261F" w:rsidRDefault="0095392A" w:rsidP="00017651">
            <w:pPr>
              <w:autoSpaceDE w:val="0"/>
              <w:autoSpaceDN w:val="0"/>
              <w:adjustRightInd w:val="0"/>
              <w:jc w:val="both"/>
            </w:pPr>
            <w:r w:rsidRPr="00E6261F">
              <w:t xml:space="preserve">УИН. </w:t>
            </w:r>
          </w:p>
          <w:p w:rsidR="0095392A" w:rsidRPr="00E6261F" w:rsidRDefault="0095392A" w:rsidP="00017651">
            <w:pPr>
              <w:autoSpaceDE w:val="0"/>
              <w:autoSpaceDN w:val="0"/>
              <w:adjustRightInd w:val="0"/>
              <w:spacing w:after="60"/>
              <w:jc w:val="both"/>
            </w:pPr>
            <w:r w:rsidRPr="00E6261F">
              <w:t>В случае отсутствия УИН указывается значение «0».</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Narrative</w:t>
            </w:r>
          </w:p>
        </w:tc>
        <w:tc>
          <w:tcPr>
            <w:tcW w:w="1974"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889"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03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Назначение платежа.</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Amount</w:t>
            </w:r>
          </w:p>
        </w:tc>
        <w:tc>
          <w:tcPr>
            <w:tcW w:w="1974"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889"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unsignedLong</w:t>
            </w:r>
          </w:p>
        </w:tc>
        <w:tc>
          <w:tcPr>
            <w:tcW w:w="3036"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Сумма платежа. Целое число, показывающее сумму в копейках.</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PaymentDate</w:t>
            </w:r>
          </w:p>
        </w:tc>
        <w:tc>
          <w:tcPr>
            <w:tcW w:w="1974"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1</w:t>
            </w:r>
            <w:r w:rsidRPr="00981B75">
              <w:rPr>
                <w:rFonts w:ascii="Times New Roman" w:hAnsi="Times New Roman"/>
                <w:sz w:val="24"/>
                <w:szCs w:val="24"/>
              </w:rPr>
              <w:t>, обязательно</w:t>
            </w:r>
          </w:p>
        </w:tc>
        <w:tc>
          <w:tcPr>
            <w:tcW w:w="1889" w:type="dxa"/>
            <w:gridSpan w:val="2"/>
          </w:tcPr>
          <w:p w:rsidR="0095392A" w:rsidRPr="001C0886" w:rsidRDefault="0084408E" w:rsidP="00017651">
            <w:pPr>
              <w:pStyle w:val="aff"/>
              <w:rPr>
                <w:rFonts w:ascii="Times New Roman" w:hAnsi="Times New Roman"/>
                <w:sz w:val="24"/>
                <w:szCs w:val="24"/>
                <w:lang w:val="en-US"/>
              </w:rPr>
            </w:pPr>
            <w:r w:rsidRPr="00981B75">
              <w:rPr>
                <w:rFonts w:ascii="Times New Roman" w:hAnsi="Times New Roman"/>
                <w:sz w:val="24"/>
                <w:szCs w:val="24"/>
                <w:lang w:val="en-US"/>
              </w:rPr>
              <w:t>date</w:t>
            </w:r>
          </w:p>
        </w:tc>
        <w:tc>
          <w:tcPr>
            <w:tcW w:w="3036" w:type="dxa"/>
          </w:tcPr>
          <w:p w:rsidR="0095392A" w:rsidRPr="00981B75" w:rsidRDefault="0095392A" w:rsidP="0084408E">
            <w:pPr>
              <w:pStyle w:val="aff"/>
              <w:rPr>
                <w:rFonts w:ascii="Times New Roman" w:hAnsi="Times New Roman"/>
                <w:sz w:val="24"/>
                <w:szCs w:val="24"/>
              </w:rPr>
            </w:pPr>
            <w:r w:rsidRPr="00981B75">
              <w:rPr>
                <w:rFonts w:ascii="Times New Roman" w:hAnsi="Times New Roman"/>
                <w:sz w:val="24"/>
                <w:szCs w:val="24"/>
              </w:rPr>
              <w:t>Дата приема к исполнению распоряжения плательщика.</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ReceiptDate</w:t>
            </w:r>
          </w:p>
        </w:tc>
        <w:tc>
          <w:tcPr>
            <w:tcW w:w="1974"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0..1, необязательно</w:t>
            </w:r>
          </w:p>
        </w:tc>
        <w:tc>
          <w:tcPr>
            <w:tcW w:w="1889" w:type="dxa"/>
            <w:gridSpan w:val="2"/>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date</w:t>
            </w:r>
          </w:p>
        </w:tc>
        <w:tc>
          <w:tcPr>
            <w:tcW w:w="303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Дата поступления распоряжения в банк плательщика. Обязательно для заполнения в случае поступления распоряжения в кредитную организацию.</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BudgetIndex</w:t>
            </w:r>
          </w:p>
        </w:tc>
        <w:tc>
          <w:tcPr>
            <w:tcW w:w="1974" w:type="dxa"/>
          </w:tcPr>
          <w:p w:rsidR="0095392A" w:rsidRPr="00E6261F" w:rsidRDefault="0095392A" w:rsidP="00017651">
            <w:pPr>
              <w:pStyle w:val="aff"/>
              <w:rPr>
                <w:rFonts w:ascii="Times New Roman" w:hAnsi="Times New Roman"/>
                <w:sz w:val="24"/>
                <w:szCs w:val="24"/>
              </w:rPr>
            </w:pPr>
            <w:r>
              <w:rPr>
                <w:rFonts w:ascii="Times New Roman" w:hAnsi="Times New Roman"/>
                <w:sz w:val="24"/>
                <w:szCs w:val="24"/>
              </w:rPr>
              <w:t>0..</w:t>
            </w:r>
            <w:r w:rsidRPr="00E6261F">
              <w:rPr>
                <w:rFonts w:ascii="Times New Roman" w:hAnsi="Times New Roman"/>
                <w:sz w:val="24"/>
                <w:szCs w:val="24"/>
              </w:rPr>
              <w:t>1, необязательно</w:t>
            </w:r>
          </w:p>
        </w:tc>
        <w:tc>
          <w:tcPr>
            <w:tcW w:w="1889" w:type="dxa"/>
            <w:gridSpan w:val="2"/>
          </w:tcPr>
          <w:p w:rsidR="0095392A" w:rsidRPr="00E6261F" w:rsidRDefault="0095392A" w:rsidP="00017651">
            <w:pPr>
              <w:pStyle w:val="aff"/>
              <w:rPr>
                <w:rFonts w:ascii="Times New Roman" w:hAnsi="Times New Roman"/>
                <w:sz w:val="24"/>
                <w:szCs w:val="24"/>
              </w:rPr>
            </w:pPr>
            <w:r w:rsidRPr="00E6261F">
              <w:rPr>
                <w:rFonts w:ascii="Times New Roman" w:hAnsi="Times New Roman"/>
                <w:sz w:val="24"/>
                <w:szCs w:val="24"/>
                <w:lang w:val="en-US"/>
              </w:rPr>
              <w:t>BudgetIndexType</w:t>
            </w:r>
            <w:r w:rsidRPr="00E6261F">
              <w:rPr>
                <w:rFonts w:ascii="Times New Roman" w:hAnsi="Times New Roman"/>
                <w:sz w:val="24"/>
                <w:szCs w:val="24"/>
              </w:rPr>
              <w:t xml:space="preserve"> (см. описание в разделе </w:t>
            </w:r>
            <w:r w:rsidR="009273BE">
              <w:fldChar w:fldCharType="begin"/>
            </w:r>
            <w:r w:rsidR="009273BE">
              <w:instrText xml:space="preserve"> REF _Ref461471012 \n \h  \* MERGEFORMAT </w:instrText>
            </w:r>
            <w:r w:rsidR="009273BE">
              <w:fldChar w:fldCharType="separate"/>
            </w:r>
            <w:r w:rsidR="000750F5">
              <w:rPr>
                <w:rFonts w:ascii="Times New Roman" w:hAnsi="Times New Roman"/>
                <w:sz w:val="24"/>
                <w:szCs w:val="24"/>
              </w:rPr>
              <w:t>2.6.5</w:t>
            </w:r>
            <w:r w:rsidR="009273BE">
              <w:fldChar w:fldCharType="end"/>
            </w:r>
            <w:r w:rsidRPr="00E6261F">
              <w:rPr>
                <w:rFonts w:ascii="Times New Roman" w:hAnsi="Times New Roman"/>
                <w:sz w:val="24"/>
                <w:szCs w:val="24"/>
              </w:rPr>
              <w:t>)</w:t>
            </w:r>
          </w:p>
        </w:tc>
        <w:tc>
          <w:tcPr>
            <w:tcW w:w="3036" w:type="dxa"/>
          </w:tcPr>
          <w:p w:rsidR="0095392A" w:rsidRPr="00E6261F" w:rsidRDefault="0095392A" w:rsidP="00017651">
            <w:r w:rsidRPr="00E6261F">
              <w:rPr>
                <w:b/>
              </w:rPr>
              <w:t xml:space="preserve">Обязательно, </w:t>
            </w:r>
            <w:r w:rsidRPr="00E6261F">
              <w:t xml:space="preserve">если </w:t>
            </w:r>
            <w:r w:rsidRPr="00E6261F">
              <w:rPr>
                <w:i/>
              </w:rPr>
              <w:t xml:space="preserve"> первые цифры номера банковского счета получателя средств (</w:t>
            </w:r>
            <w:r w:rsidRPr="00DD710C">
              <w:rPr>
                <w:i/>
              </w:rPr>
              <w:t>AccountNumber</w:t>
            </w:r>
            <w:r w:rsidRPr="00E6261F">
              <w:rPr>
                <w:i/>
              </w:rPr>
              <w:t>) не равны «40302»</w:t>
            </w:r>
          </w:p>
          <w:p w:rsidR="0095392A" w:rsidRPr="00E6261F" w:rsidRDefault="0095392A" w:rsidP="00017651">
            <w:pPr>
              <w:pStyle w:val="aff"/>
              <w:rPr>
                <w:rFonts w:ascii="Times New Roman" w:hAnsi="Times New Roman"/>
                <w:sz w:val="24"/>
                <w:szCs w:val="24"/>
              </w:rPr>
            </w:pPr>
          </w:p>
          <w:p w:rsidR="0095392A" w:rsidRPr="00E6261F" w:rsidRDefault="0095392A" w:rsidP="00017651">
            <w:pPr>
              <w:pStyle w:val="aff"/>
              <w:rPr>
                <w:rFonts w:ascii="Times New Roman" w:hAnsi="Times New Roman"/>
                <w:sz w:val="24"/>
                <w:szCs w:val="24"/>
              </w:rPr>
            </w:pPr>
            <w:r w:rsidRPr="00E6261F">
              <w:rPr>
                <w:rFonts w:ascii="Times New Roman" w:hAnsi="Times New Roman"/>
                <w:sz w:val="24"/>
                <w:szCs w:val="24"/>
              </w:rPr>
              <w:t>Реквизиты платежа 101, 106-110, предусмотренные приказом Минфина России от 12 ноября 2013 г. №107н.</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PaymentIdentificationData</w:t>
            </w:r>
          </w:p>
        </w:tc>
        <w:tc>
          <w:tcPr>
            <w:tcW w:w="1974" w:type="dxa"/>
          </w:tcPr>
          <w:p w:rsidR="0095392A" w:rsidRPr="004E0950" w:rsidRDefault="0095392A" w:rsidP="00017651">
            <w:pPr>
              <w:pStyle w:val="aff"/>
              <w:rPr>
                <w:rFonts w:ascii="Times New Roman" w:hAnsi="Times New Roman"/>
                <w:sz w:val="24"/>
                <w:szCs w:val="24"/>
                <w:lang w:val="en-US"/>
              </w:rPr>
            </w:pPr>
            <w:r w:rsidRPr="004E0950">
              <w:rPr>
                <w:rFonts w:ascii="Times New Roman" w:hAnsi="Times New Roman"/>
                <w:sz w:val="24"/>
                <w:szCs w:val="24"/>
                <w:lang w:val="en-US"/>
              </w:rPr>
              <w:t>1</w:t>
            </w:r>
            <w:r w:rsidRPr="00981B75">
              <w:rPr>
                <w:rFonts w:ascii="Times New Roman" w:hAnsi="Times New Roman"/>
                <w:sz w:val="24"/>
                <w:szCs w:val="24"/>
              </w:rPr>
              <w:t>, обязательно</w:t>
            </w:r>
          </w:p>
        </w:tc>
        <w:tc>
          <w:tcPr>
            <w:tcW w:w="1889" w:type="dxa"/>
            <w:gridSpan w:val="2"/>
          </w:tcPr>
          <w:p w:rsidR="0095392A" w:rsidRPr="004E0950"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PaymentIdentificationDataType</w:t>
            </w:r>
            <w:r w:rsidRPr="004E0950">
              <w:rPr>
                <w:rFonts w:ascii="Times New Roman" w:hAnsi="Times New Roman"/>
                <w:sz w:val="24"/>
                <w:szCs w:val="24"/>
                <w:lang w:val="en-US"/>
              </w:rPr>
              <w:t xml:space="preserve"> (</w:t>
            </w:r>
            <w:r w:rsidRPr="00981B75">
              <w:rPr>
                <w:rFonts w:ascii="Times New Roman" w:hAnsi="Times New Roman"/>
                <w:sz w:val="24"/>
                <w:szCs w:val="24"/>
              </w:rPr>
              <w:t>см</w:t>
            </w:r>
            <w:r w:rsidRPr="004E0950">
              <w:rPr>
                <w:rFonts w:ascii="Times New Roman" w:hAnsi="Times New Roman"/>
                <w:sz w:val="24"/>
                <w:szCs w:val="24"/>
                <w:lang w:val="en-US"/>
              </w:rPr>
              <w:t xml:space="preserve">. </w:t>
            </w:r>
            <w:r w:rsidRPr="00981B75">
              <w:rPr>
                <w:rFonts w:ascii="Times New Roman" w:hAnsi="Times New Roman"/>
                <w:sz w:val="24"/>
                <w:szCs w:val="24"/>
              </w:rPr>
              <w:t>описаниев</w:t>
            </w:r>
            <w:r>
              <w:rPr>
                <w:rFonts w:ascii="Times New Roman" w:hAnsi="Times New Roman"/>
                <w:sz w:val="24"/>
                <w:szCs w:val="24"/>
              </w:rPr>
              <w:t>разделе</w:t>
            </w:r>
            <w:r w:rsidR="008B3881">
              <w:fldChar w:fldCharType="begin"/>
            </w:r>
            <w:r w:rsidRPr="00270608">
              <w:rPr>
                <w:rFonts w:ascii="Times New Roman" w:hAnsi="Times New Roman"/>
                <w:sz w:val="24"/>
                <w:szCs w:val="24"/>
                <w:lang w:val="en-US"/>
              </w:rPr>
              <w:instrText>REF</w:instrText>
            </w:r>
            <w:r w:rsidRPr="004E0950">
              <w:rPr>
                <w:rFonts w:ascii="Times New Roman" w:hAnsi="Times New Roman"/>
                <w:sz w:val="24"/>
                <w:szCs w:val="24"/>
                <w:lang w:val="en-US"/>
              </w:rPr>
              <w:instrText xml:space="preserve"> _</w:instrText>
            </w:r>
            <w:r w:rsidRPr="00270608">
              <w:rPr>
                <w:rFonts w:ascii="Times New Roman" w:hAnsi="Times New Roman"/>
                <w:sz w:val="24"/>
                <w:szCs w:val="24"/>
                <w:lang w:val="en-US"/>
              </w:rPr>
              <w:instrText>Ref</w:instrText>
            </w:r>
            <w:r w:rsidRPr="004E0950">
              <w:rPr>
                <w:rFonts w:ascii="Times New Roman" w:hAnsi="Times New Roman"/>
                <w:sz w:val="24"/>
                <w:szCs w:val="24"/>
                <w:lang w:val="en-US"/>
              </w:rPr>
              <w:instrText>461471064 \</w:instrText>
            </w:r>
            <w:r w:rsidRPr="00270608">
              <w:rPr>
                <w:rFonts w:ascii="Times New Roman" w:hAnsi="Times New Roman"/>
                <w:sz w:val="24"/>
                <w:szCs w:val="24"/>
                <w:lang w:val="en-US"/>
              </w:rPr>
              <w:instrText>n</w:instrText>
            </w:r>
            <w:r w:rsidRPr="004E0950">
              <w:rPr>
                <w:rFonts w:ascii="Times New Roman" w:hAnsi="Times New Roman"/>
                <w:sz w:val="24"/>
                <w:szCs w:val="24"/>
                <w:lang w:val="en-US"/>
              </w:rPr>
              <w:instrText xml:space="preserve"> \</w:instrText>
            </w:r>
            <w:r w:rsidRPr="00270608">
              <w:rPr>
                <w:rFonts w:ascii="Times New Roman" w:hAnsi="Times New Roman"/>
                <w:sz w:val="24"/>
                <w:szCs w:val="24"/>
                <w:lang w:val="en-US"/>
              </w:rPr>
              <w:instrText>h</w:instrText>
            </w:r>
            <w:r w:rsidR="008B3881">
              <w:fldChar w:fldCharType="separate"/>
            </w:r>
            <w:r w:rsidR="000750F5">
              <w:rPr>
                <w:rFonts w:ascii="Times New Roman" w:hAnsi="Times New Roman"/>
                <w:sz w:val="24"/>
                <w:szCs w:val="24"/>
                <w:lang w:val="en-US"/>
              </w:rPr>
              <w:t>2.6.4</w:t>
            </w:r>
            <w:r w:rsidR="008B3881">
              <w:fldChar w:fldCharType="end"/>
            </w:r>
            <w:r w:rsidRPr="004E0950">
              <w:rPr>
                <w:rFonts w:ascii="Times New Roman" w:hAnsi="Times New Roman"/>
                <w:sz w:val="24"/>
                <w:szCs w:val="24"/>
                <w:lang w:val="en-US"/>
              </w:rPr>
              <w:t>)</w:t>
            </w:r>
          </w:p>
        </w:tc>
        <w:tc>
          <w:tcPr>
            <w:tcW w:w="303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Данные, необходимые для идентификации распоряжения.</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rPr>
                <w:lang w:val="en-US"/>
              </w:rPr>
            </w:pPr>
            <w:r w:rsidRPr="00981B75">
              <w:rPr>
                <w:rFonts w:ascii="Times New Roman" w:hAnsi="Times New Roman"/>
                <w:sz w:val="24"/>
                <w:szCs w:val="24"/>
                <w:lang w:val="en-US"/>
              </w:rPr>
              <w:t>AccDoc</w:t>
            </w:r>
          </w:p>
        </w:tc>
        <w:tc>
          <w:tcPr>
            <w:tcW w:w="1974" w:type="dxa"/>
          </w:tcPr>
          <w:p w:rsidR="0095392A" w:rsidRPr="00981B75" w:rsidRDefault="0095392A" w:rsidP="00017651">
            <w:pPr>
              <w:widowControl w:val="0"/>
              <w:autoSpaceDE w:val="0"/>
              <w:autoSpaceDN w:val="0"/>
              <w:adjustRightInd w:val="0"/>
              <w:jc w:val="both"/>
            </w:pPr>
            <w:r w:rsidRPr="00981B75">
              <w:t>1, обязательно</w:t>
            </w:r>
          </w:p>
        </w:tc>
        <w:tc>
          <w:tcPr>
            <w:tcW w:w="1889" w:type="dxa"/>
            <w:gridSpan w:val="2"/>
          </w:tcPr>
          <w:p w:rsidR="0095392A" w:rsidRPr="00981B75" w:rsidRDefault="0095392A" w:rsidP="00017651">
            <w:pPr>
              <w:widowControl w:val="0"/>
              <w:autoSpaceDE w:val="0"/>
              <w:autoSpaceDN w:val="0"/>
              <w:adjustRightInd w:val="0"/>
              <w:jc w:val="both"/>
              <w:rPr>
                <w:rFonts w:cs="Calibri"/>
              </w:rPr>
            </w:pPr>
            <w:r w:rsidRPr="00981B75">
              <w:rPr>
                <w:rFonts w:cs="Calibri"/>
              </w:rPr>
              <w:t>Контейнер</w:t>
            </w:r>
          </w:p>
        </w:tc>
        <w:tc>
          <w:tcPr>
            <w:tcW w:w="3036" w:type="dxa"/>
          </w:tcPr>
          <w:p w:rsidR="0095392A" w:rsidRPr="00981B75" w:rsidRDefault="0095392A" w:rsidP="00017651">
            <w:pPr>
              <w:widowControl w:val="0"/>
              <w:autoSpaceDE w:val="0"/>
              <w:autoSpaceDN w:val="0"/>
              <w:adjustRightInd w:val="0"/>
              <w:jc w:val="both"/>
              <w:rPr>
                <w:rFonts w:cs="Calibri"/>
              </w:rPr>
            </w:pPr>
            <w:r w:rsidRPr="00981B75">
              <w:rPr>
                <w:rFonts w:cs="Calibri"/>
              </w:rPr>
              <w:t>Реквизиты платежного документа.</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ind w:left="284"/>
              <w:rPr>
                <w:rFonts w:ascii="Times New Roman" w:hAnsi="Times New Roman"/>
                <w:sz w:val="24"/>
                <w:szCs w:val="24"/>
              </w:rPr>
            </w:pPr>
            <w:r w:rsidRPr="00981B75">
              <w:rPr>
                <w:rFonts w:ascii="Times New Roman" w:hAnsi="Times New Roman"/>
                <w:sz w:val="24"/>
                <w:szCs w:val="24"/>
                <w:lang w:val="en-US"/>
              </w:rPr>
              <w:t>AccDocNo</w:t>
            </w:r>
          </w:p>
        </w:tc>
        <w:tc>
          <w:tcPr>
            <w:tcW w:w="1974" w:type="dxa"/>
          </w:tcPr>
          <w:p w:rsidR="0095392A" w:rsidRPr="00981B75" w:rsidRDefault="0095392A" w:rsidP="00017651">
            <w:pPr>
              <w:widowControl w:val="0"/>
              <w:autoSpaceDE w:val="0"/>
              <w:autoSpaceDN w:val="0"/>
              <w:adjustRightInd w:val="0"/>
              <w:jc w:val="both"/>
            </w:pPr>
            <w:r w:rsidRPr="00981B75">
              <w:t>0..1, необязательно</w:t>
            </w:r>
          </w:p>
        </w:tc>
        <w:tc>
          <w:tcPr>
            <w:tcW w:w="1889" w:type="dxa"/>
            <w:gridSpan w:val="2"/>
          </w:tcPr>
          <w:p w:rsidR="0095392A" w:rsidRPr="00981B75" w:rsidRDefault="0095392A" w:rsidP="00017651">
            <w:pPr>
              <w:widowControl w:val="0"/>
              <w:autoSpaceDE w:val="0"/>
              <w:autoSpaceDN w:val="0"/>
              <w:adjustRightInd w:val="0"/>
              <w:jc w:val="both"/>
              <w:rPr>
                <w:rFonts w:cs="Calibri"/>
              </w:rPr>
            </w:pPr>
            <w:r w:rsidRPr="00981B75">
              <w:rPr>
                <w:rFonts w:cs="Calibri"/>
                <w:lang w:val="en-US"/>
              </w:rPr>
              <w:t>string</w:t>
            </w:r>
          </w:p>
        </w:tc>
        <w:tc>
          <w:tcPr>
            <w:tcW w:w="3036" w:type="dxa"/>
          </w:tcPr>
          <w:p w:rsidR="0095392A" w:rsidRPr="00981B75" w:rsidRDefault="0095392A" w:rsidP="00017651">
            <w:pPr>
              <w:widowControl w:val="0"/>
              <w:autoSpaceDE w:val="0"/>
              <w:autoSpaceDN w:val="0"/>
              <w:adjustRightInd w:val="0"/>
              <w:jc w:val="both"/>
              <w:rPr>
                <w:rFonts w:cs="Calibri"/>
              </w:rPr>
            </w:pPr>
            <w:r w:rsidRPr="00981B75">
              <w:rPr>
                <w:rFonts w:cs="Calibri"/>
              </w:rPr>
              <w:t>Номер платежного документа.</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ind w:left="284"/>
              <w:rPr>
                <w:rFonts w:ascii="Times New Roman" w:hAnsi="Times New Roman"/>
                <w:sz w:val="24"/>
                <w:szCs w:val="24"/>
              </w:rPr>
            </w:pPr>
            <w:r w:rsidRPr="00981B75">
              <w:rPr>
                <w:rFonts w:ascii="Times New Roman" w:hAnsi="Times New Roman"/>
                <w:sz w:val="24"/>
                <w:szCs w:val="24"/>
                <w:lang w:val="en-US"/>
              </w:rPr>
              <w:t>AccDocDate</w:t>
            </w:r>
          </w:p>
        </w:tc>
        <w:tc>
          <w:tcPr>
            <w:tcW w:w="1974" w:type="dxa"/>
          </w:tcPr>
          <w:p w:rsidR="0095392A" w:rsidRPr="00981B75" w:rsidRDefault="0095392A" w:rsidP="00017651">
            <w:pPr>
              <w:widowControl w:val="0"/>
              <w:autoSpaceDE w:val="0"/>
              <w:autoSpaceDN w:val="0"/>
              <w:adjustRightInd w:val="0"/>
              <w:jc w:val="both"/>
            </w:pPr>
            <w:r w:rsidRPr="00981B75">
              <w:t>1, обязательно</w:t>
            </w:r>
          </w:p>
        </w:tc>
        <w:tc>
          <w:tcPr>
            <w:tcW w:w="1889" w:type="dxa"/>
            <w:gridSpan w:val="2"/>
          </w:tcPr>
          <w:p w:rsidR="0095392A" w:rsidRPr="00981B75" w:rsidRDefault="0095392A" w:rsidP="00017651">
            <w:pPr>
              <w:widowControl w:val="0"/>
              <w:autoSpaceDE w:val="0"/>
              <w:autoSpaceDN w:val="0"/>
              <w:adjustRightInd w:val="0"/>
              <w:jc w:val="both"/>
              <w:rPr>
                <w:rFonts w:cs="Calibri"/>
              </w:rPr>
            </w:pPr>
            <w:r w:rsidRPr="00981B75">
              <w:rPr>
                <w:rFonts w:cs="Calibri"/>
                <w:lang w:val="en-US"/>
              </w:rPr>
              <w:t>date</w:t>
            </w:r>
          </w:p>
        </w:tc>
        <w:tc>
          <w:tcPr>
            <w:tcW w:w="3036" w:type="dxa"/>
          </w:tcPr>
          <w:p w:rsidR="0095392A" w:rsidRPr="00981B75" w:rsidRDefault="0095392A" w:rsidP="00017651">
            <w:pPr>
              <w:widowControl w:val="0"/>
              <w:autoSpaceDE w:val="0"/>
              <w:autoSpaceDN w:val="0"/>
              <w:adjustRightInd w:val="0"/>
              <w:jc w:val="both"/>
              <w:rPr>
                <w:rFonts w:cs="Calibri"/>
              </w:rPr>
            </w:pPr>
            <w:r w:rsidRPr="00981B75">
              <w:rPr>
                <w:rFonts w:cs="Calibri"/>
              </w:rPr>
              <w:t>Дата платежного документа.</w:t>
            </w:r>
          </w:p>
        </w:tc>
      </w:tr>
      <w:tr w:rsidR="0095392A" w:rsidRPr="00981B75" w:rsidTr="00017651">
        <w:tblPrEx>
          <w:jc w:val="center"/>
        </w:tblPrEx>
        <w:trPr>
          <w:cantSplit/>
          <w:jc w:val="center"/>
        </w:trPr>
        <w:tc>
          <w:tcPr>
            <w:tcW w:w="29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Payer</w:t>
            </w:r>
          </w:p>
        </w:tc>
        <w:tc>
          <w:tcPr>
            <w:tcW w:w="1974" w:type="dxa"/>
          </w:tcPr>
          <w:p w:rsidR="0095392A" w:rsidRPr="00E6261F" w:rsidRDefault="0095392A" w:rsidP="00017651">
            <w:pPr>
              <w:widowControl w:val="0"/>
              <w:autoSpaceDE w:val="0"/>
              <w:autoSpaceDN w:val="0"/>
              <w:adjustRightInd w:val="0"/>
              <w:jc w:val="both"/>
            </w:pPr>
            <w:r>
              <w:t>0..</w:t>
            </w:r>
            <w:r w:rsidRPr="00E6261F">
              <w:t>1, необязательно</w:t>
            </w:r>
          </w:p>
        </w:tc>
        <w:tc>
          <w:tcPr>
            <w:tcW w:w="1889" w:type="dxa"/>
            <w:gridSpan w:val="2"/>
          </w:tcPr>
          <w:p w:rsidR="0095392A" w:rsidRPr="00E6261F" w:rsidRDefault="0095392A" w:rsidP="00017651">
            <w:pPr>
              <w:widowControl w:val="0"/>
              <w:autoSpaceDE w:val="0"/>
              <w:autoSpaceDN w:val="0"/>
              <w:adjustRightInd w:val="0"/>
              <w:jc w:val="both"/>
              <w:rPr>
                <w:rFonts w:cs="Calibri"/>
              </w:rPr>
            </w:pPr>
            <w:r w:rsidRPr="00E6261F">
              <w:rPr>
                <w:rFonts w:cs="Calibri"/>
              </w:rPr>
              <w:t>Контейнер</w:t>
            </w:r>
          </w:p>
        </w:tc>
        <w:tc>
          <w:tcPr>
            <w:tcW w:w="3036" w:type="dxa"/>
          </w:tcPr>
          <w:p w:rsidR="0095392A" w:rsidRPr="00E6261F" w:rsidRDefault="0095392A" w:rsidP="00017651">
            <w:r w:rsidRPr="00E6261F">
              <w:rPr>
                <w:b/>
              </w:rPr>
              <w:t xml:space="preserve">Обязательно, </w:t>
            </w:r>
            <w:r w:rsidRPr="00E6261F">
              <w:t xml:space="preserve">если </w:t>
            </w:r>
            <w:r w:rsidRPr="00E6261F">
              <w:rPr>
                <w:i/>
              </w:rPr>
              <w:t xml:space="preserve"> первые цифры номера банковского счета получателя средств (</w:t>
            </w:r>
            <w:r w:rsidRPr="00DD710C">
              <w:rPr>
                <w:i/>
              </w:rPr>
              <w:t>AccountNumber</w:t>
            </w:r>
            <w:r w:rsidRPr="00E6261F">
              <w:rPr>
                <w:i/>
              </w:rPr>
              <w:t>) не равны «40302»</w:t>
            </w:r>
          </w:p>
          <w:p w:rsidR="0095392A" w:rsidRPr="00E6261F" w:rsidRDefault="0095392A" w:rsidP="00017651">
            <w:pPr>
              <w:widowControl w:val="0"/>
              <w:autoSpaceDE w:val="0"/>
              <w:autoSpaceDN w:val="0"/>
              <w:adjustRightInd w:val="0"/>
              <w:jc w:val="both"/>
              <w:rPr>
                <w:rFonts w:cs="Calibri"/>
              </w:rPr>
            </w:pPr>
          </w:p>
          <w:p w:rsidR="0095392A" w:rsidRPr="00E6261F" w:rsidRDefault="0095392A" w:rsidP="00017651">
            <w:pPr>
              <w:widowControl w:val="0"/>
              <w:autoSpaceDE w:val="0"/>
              <w:autoSpaceDN w:val="0"/>
              <w:adjustRightInd w:val="0"/>
              <w:spacing w:after="60"/>
              <w:jc w:val="both"/>
              <w:rPr>
                <w:rFonts w:cs="Calibri"/>
              </w:rPr>
            </w:pPr>
            <w:r w:rsidRPr="00E6261F">
              <w:rPr>
                <w:rFonts w:cs="Calibri"/>
                <w:lang w:val="en-US"/>
              </w:rPr>
              <w:t>C</w:t>
            </w:r>
            <w:r w:rsidRPr="00E6261F">
              <w:rPr>
                <w:rFonts w:cs="Calibri"/>
              </w:rPr>
              <w:t>ведения о плательщике.</w:t>
            </w:r>
          </w:p>
        </w:tc>
      </w:tr>
      <w:tr w:rsidR="0095392A" w:rsidRPr="00981B75"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284"/>
              <w:rPr>
                <w:rFonts w:ascii="Times New Roman" w:hAnsi="Times New Roman"/>
                <w:sz w:val="24"/>
                <w:szCs w:val="24"/>
                <w:lang w:val="en-US"/>
              </w:rPr>
            </w:pPr>
            <w:r w:rsidRPr="00981B75">
              <w:rPr>
                <w:rFonts w:ascii="Times New Roman" w:hAnsi="Times New Roman"/>
                <w:sz w:val="24"/>
                <w:szCs w:val="24"/>
                <w:lang w:val="en-US"/>
              </w:rPr>
              <w:t>PayerIdentifier</w:t>
            </w:r>
          </w:p>
        </w:tc>
        <w:tc>
          <w:tcPr>
            <w:tcW w:w="1974" w:type="dxa"/>
            <w:tcBorders>
              <w:top w:val="single" w:sz="4" w:space="0" w:color="auto"/>
              <w:left w:val="single" w:sz="4" w:space="0" w:color="auto"/>
              <w:bottom w:val="single" w:sz="4" w:space="0" w:color="auto"/>
              <w:right w:val="single" w:sz="4" w:space="0" w:color="auto"/>
            </w:tcBorders>
          </w:tcPr>
          <w:p w:rsidR="0095392A" w:rsidRPr="00E6261F" w:rsidRDefault="0095392A" w:rsidP="00017651">
            <w:pPr>
              <w:pStyle w:val="aff"/>
              <w:rPr>
                <w:rFonts w:ascii="Times New Roman" w:hAnsi="Times New Roman"/>
                <w:sz w:val="24"/>
                <w:szCs w:val="24"/>
              </w:rPr>
            </w:pPr>
            <w:r>
              <w:rPr>
                <w:rFonts w:ascii="Times New Roman" w:hAnsi="Times New Roman"/>
                <w:sz w:val="24"/>
                <w:szCs w:val="24"/>
              </w:rPr>
              <w:t>0..</w:t>
            </w:r>
            <w:r w:rsidRPr="00E6261F">
              <w:rPr>
                <w:rFonts w:ascii="Times New Roman" w:hAnsi="Times New Roman"/>
                <w:sz w:val="24"/>
                <w:szCs w:val="24"/>
              </w:rPr>
              <w:t>1, необязательно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4E0950" w:rsidRDefault="0095392A" w:rsidP="00017651">
            <w:pPr>
              <w:pStyle w:val="aff"/>
              <w:rPr>
                <w:rFonts w:ascii="Times New Roman" w:hAnsi="Times New Roman"/>
                <w:sz w:val="24"/>
                <w:szCs w:val="24"/>
                <w:lang w:val="en-US"/>
              </w:rPr>
            </w:pPr>
            <w:r w:rsidRPr="00E6261F">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Pr="00E6261F" w:rsidRDefault="0095392A" w:rsidP="00017651">
            <w:r w:rsidRPr="00E6261F">
              <w:rPr>
                <w:b/>
              </w:rPr>
              <w:t xml:space="preserve">Обязательно, </w:t>
            </w:r>
            <w:r w:rsidRPr="00E6261F">
              <w:t xml:space="preserve">если </w:t>
            </w:r>
            <w:r w:rsidRPr="00E6261F">
              <w:rPr>
                <w:i/>
              </w:rPr>
              <w:t xml:space="preserve"> первые цифры номера банковского счета получателя средств (</w:t>
            </w:r>
            <w:r w:rsidRPr="00DD710C">
              <w:rPr>
                <w:i/>
              </w:rPr>
              <w:t>AccountNumber</w:t>
            </w:r>
            <w:r w:rsidRPr="00E6261F">
              <w:rPr>
                <w:i/>
              </w:rPr>
              <w:t>) не равны «40302»</w:t>
            </w:r>
          </w:p>
          <w:p w:rsidR="0095392A" w:rsidRPr="00E6261F" w:rsidRDefault="0095392A" w:rsidP="00017651">
            <w:pPr>
              <w:pStyle w:val="aff"/>
              <w:rPr>
                <w:rFonts w:ascii="Times New Roman" w:hAnsi="Times New Roman"/>
                <w:sz w:val="24"/>
                <w:szCs w:val="24"/>
              </w:rPr>
            </w:pPr>
          </w:p>
          <w:p w:rsidR="0095392A" w:rsidRPr="00E6261F" w:rsidRDefault="0095392A" w:rsidP="00017651">
            <w:pPr>
              <w:pStyle w:val="aff"/>
              <w:rPr>
                <w:rFonts w:ascii="Times New Roman" w:hAnsi="Times New Roman"/>
                <w:sz w:val="24"/>
                <w:szCs w:val="24"/>
              </w:rPr>
            </w:pPr>
            <w:r w:rsidRPr="00E6261F">
              <w:rPr>
                <w:rFonts w:ascii="Times New Roman" w:hAnsi="Times New Roman"/>
                <w:sz w:val="24"/>
                <w:szCs w:val="24"/>
              </w:rPr>
              <w:t>Идентификатор плательщика.</w:t>
            </w:r>
          </w:p>
          <w:p w:rsidR="0095392A" w:rsidRPr="00E6261F" w:rsidRDefault="0095392A" w:rsidP="00017651">
            <w:pPr>
              <w:pStyle w:val="aff"/>
              <w:rPr>
                <w:rFonts w:ascii="Times New Roman" w:hAnsi="Times New Roman"/>
                <w:sz w:val="24"/>
                <w:szCs w:val="24"/>
              </w:rPr>
            </w:pPr>
            <w:r w:rsidRPr="00E6261F">
              <w:rPr>
                <w:rFonts w:ascii="Times New Roman" w:hAnsi="Times New Roman"/>
                <w:sz w:val="24"/>
                <w:szCs w:val="24"/>
              </w:rPr>
              <w:t>Алгоритм формирования идентификатора плательщика описан в пункте</w:t>
            </w:r>
            <w:r w:rsidR="009273BE">
              <w:fldChar w:fldCharType="begin"/>
            </w:r>
            <w:r w:rsidR="009273BE">
              <w:instrText xml:space="preserve"> REF _Ref410063680 \w \h  \* MER</w:instrText>
            </w:r>
            <w:r w:rsidR="009273BE">
              <w:instrText xml:space="preserve">GEFORMAT </w:instrText>
            </w:r>
            <w:r w:rsidR="009273BE">
              <w:fldChar w:fldCharType="separate"/>
            </w:r>
            <w:r w:rsidR="000750F5" w:rsidRPr="0050277B">
              <w:rPr>
                <w:rFonts w:ascii="Times New Roman" w:hAnsi="Times New Roman"/>
                <w:sz w:val="24"/>
                <w:szCs w:val="24"/>
              </w:rPr>
              <w:t>3.2</w:t>
            </w:r>
            <w:r w:rsidR="009273BE">
              <w:fldChar w:fldCharType="end"/>
            </w:r>
            <w:r w:rsidRPr="00E6261F">
              <w:rPr>
                <w:rFonts w:ascii="Times New Roman" w:hAnsi="Times New Roman"/>
                <w:sz w:val="24"/>
                <w:szCs w:val="24"/>
              </w:rPr>
              <w:t>.</w:t>
            </w:r>
          </w:p>
        </w:tc>
      </w:tr>
      <w:tr w:rsidR="0095392A" w:rsidRPr="00981B75"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284"/>
              <w:rPr>
                <w:rFonts w:ascii="Times New Roman" w:hAnsi="Times New Roman"/>
                <w:sz w:val="24"/>
                <w:szCs w:val="24"/>
              </w:rPr>
            </w:pPr>
            <w:r w:rsidRPr="00981B75">
              <w:rPr>
                <w:rFonts w:ascii="Times New Roman" w:hAnsi="Times New Roman"/>
                <w:sz w:val="24"/>
                <w:szCs w:val="24"/>
                <w:lang w:val="en-US"/>
              </w:rPr>
              <w:t>PayerName</w:t>
            </w:r>
          </w:p>
        </w:tc>
        <w:tc>
          <w:tcPr>
            <w:tcW w:w="1974"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Наименование плательщика. Указывается только для плательщиков-ЮЛ.</w:t>
            </w:r>
          </w:p>
        </w:tc>
      </w:tr>
      <w:tr w:rsidR="0095392A" w:rsidRPr="00981B75"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284"/>
              <w:rPr>
                <w:rFonts w:ascii="Times New Roman" w:hAnsi="Times New Roman"/>
                <w:sz w:val="24"/>
                <w:szCs w:val="24"/>
              </w:rPr>
            </w:pPr>
            <w:r w:rsidRPr="00981B75">
              <w:rPr>
                <w:rFonts w:ascii="Times New Roman" w:hAnsi="Times New Roman"/>
                <w:sz w:val="24"/>
                <w:szCs w:val="24"/>
                <w:lang w:val="en-US"/>
              </w:rPr>
              <w:t>PayerAccount</w:t>
            </w:r>
          </w:p>
        </w:tc>
        <w:tc>
          <w:tcPr>
            <w:tcW w:w="1974"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Номер счета плательщика (при наличии) в организации, принявшей платеж.</w:t>
            </w:r>
          </w:p>
        </w:tc>
      </w:tr>
      <w:tr w:rsidR="0095392A" w:rsidRPr="00981B75"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Payee</w:t>
            </w:r>
          </w:p>
        </w:tc>
        <w:tc>
          <w:tcPr>
            <w:tcW w:w="1974"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Контейнер</w:t>
            </w:r>
          </w:p>
        </w:tc>
        <w:tc>
          <w:tcPr>
            <w:tcW w:w="3036"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Сведения о получателе средств.</w:t>
            </w:r>
          </w:p>
        </w:tc>
      </w:tr>
      <w:tr w:rsidR="0095392A" w:rsidRPr="00981B75"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284"/>
              <w:rPr>
                <w:rFonts w:ascii="Times New Roman" w:hAnsi="Times New Roman"/>
                <w:sz w:val="24"/>
                <w:szCs w:val="24"/>
                <w:lang w:val="en-US"/>
              </w:rPr>
            </w:pPr>
            <w:r w:rsidRPr="00981B75">
              <w:rPr>
                <w:rFonts w:ascii="Times New Roman" w:hAnsi="Times New Roman"/>
                <w:sz w:val="24"/>
                <w:szCs w:val="24"/>
                <w:lang w:val="en-US"/>
              </w:rPr>
              <w:t>PayeeName</w:t>
            </w:r>
          </w:p>
        </w:tc>
        <w:tc>
          <w:tcPr>
            <w:tcW w:w="1974"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Сокращенное наименование получателя средств и иная информация, содержащаяся в реквизите «Получатель» распоряжения, за исключением ИНН, КПП.</w:t>
            </w:r>
          </w:p>
        </w:tc>
      </w:tr>
      <w:tr w:rsidR="0095392A" w:rsidRPr="00981B75"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284"/>
              <w:rPr>
                <w:rFonts w:ascii="Times New Roman" w:hAnsi="Times New Roman"/>
                <w:sz w:val="24"/>
                <w:szCs w:val="24"/>
                <w:lang w:val="en-US"/>
              </w:rPr>
            </w:pPr>
            <w:r w:rsidRPr="00981B75">
              <w:rPr>
                <w:rFonts w:ascii="Times New Roman" w:hAnsi="Times New Roman"/>
                <w:sz w:val="24"/>
                <w:szCs w:val="24"/>
                <w:lang w:val="en-US"/>
              </w:rPr>
              <w:t>PayeeINN</w:t>
            </w:r>
          </w:p>
        </w:tc>
        <w:tc>
          <w:tcPr>
            <w:tcW w:w="1974"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1</w:t>
            </w:r>
            <w:r w:rsidRPr="00981B75">
              <w:rPr>
                <w:rFonts w:ascii="Times New Roman" w:hAnsi="Times New Roman"/>
                <w:sz w:val="24"/>
                <w:szCs w:val="24"/>
              </w:rPr>
              <w:t>,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INNType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rPr>
                <w:rFonts w:ascii="Times New Roman" w:hAnsi="Times New Roman"/>
                <w:sz w:val="24"/>
                <w:szCs w:val="24"/>
              </w:rPr>
              <w:fldChar w:fldCharType="begin"/>
            </w:r>
            <w:r>
              <w:rPr>
                <w:rFonts w:ascii="Times New Roman" w:hAnsi="Times New Roman"/>
                <w:sz w:val="24"/>
                <w:szCs w:val="24"/>
              </w:rPr>
              <w:instrText xml:space="preserve"> REF _Ref461471153 \n \h </w:instrText>
            </w:r>
            <w:r w:rsidR="008B3881">
              <w:rPr>
                <w:rFonts w:ascii="Times New Roman" w:hAnsi="Times New Roman"/>
                <w:sz w:val="24"/>
                <w:szCs w:val="24"/>
              </w:rPr>
            </w:r>
            <w:r w:rsidR="008B3881">
              <w:rPr>
                <w:rFonts w:ascii="Times New Roman" w:hAnsi="Times New Roman"/>
                <w:sz w:val="24"/>
                <w:szCs w:val="24"/>
              </w:rPr>
              <w:fldChar w:fldCharType="separate"/>
            </w:r>
            <w:r w:rsidR="000750F5">
              <w:rPr>
                <w:rFonts w:ascii="Times New Roman" w:hAnsi="Times New Roman"/>
                <w:sz w:val="24"/>
                <w:szCs w:val="24"/>
              </w:rPr>
              <w:t>2.6.6.2</w:t>
            </w:r>
            <w:r w:rsidR="008B3881">
              <w:rPr>
                <w:rFonts w:ascii="Times New Roman" w:hAnsi="Times New Roman"/>
                <w:sz w:val="24"/>
                <w:szCs w:val="24"/>
              </w:rPr>
              <w:fldChar w:fldCharType="end"/>
            </w:r>
            <w:r>
              <w:rPr>
                <w:rFonts w:ascii="Times New Roman" w:hAnsi="Times New Roman"/>
                <w:sz w:val="24"/>
                <w:szCs w:val="24"/>
              </w:rPr>
              <w:t>)</w:t>
            </w:r>
          </w:p>
        </w:tc>
        <w:tc>
          <w:tcPr>
            <w:tcW w:w="3036"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ИНН получателя средств.</w:t>
            </w:r>
          </w:p>
        </w:tc>
      </w:tr>
      <w:tr w:rsidR="0095392A" w:rsidRPr="00981B75"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284"/>
              <w:rPr>
                <w:rFonts w:ascii="Times New Roman" w:hAnsi="Times New Roman"/>
                <w:sz w:val="24"/>
                <w:szCs w:val="24"/>
                <w:lang w:val="en-US"/>
              </w:rPr>
            </w:pPr>
            <w:r w:rsidRPr="00981B75">
              <w:rPr>
                <w:rFonts w:ascii="Times New Roman" w:hAnsi="Times New Roman"/>
                <w:sz w:val="24"/>
                <w:szCs w:val="24"/>
                <w:lang w:val="en-US"/>
              </w:rPr>
              <w:t>PayeeKPP</w:t>
            </w:r>
          </w:p>
        </w:tc>
        <w:tc>
          <w:tcPr>
            <w:tcW w:w="1974"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1</w:t>
            </w:r>
            <w:r w:rsidRPr="00981B75">
              <w:rPr>
                <w:rFonts w:ascii="Times New Roman" w:hAnsi="Times New Roman"/>
                <w:sz w:val="24"/>
                <w:szCs w:val="24"/>
              </w:rPr>
              <w:t>,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KPPType</w:t>
            </w:r>
            <w:r w:rsidRPr="00981B75">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_Ref461471198 \n \h </w:instrText>
            </w:r>
            <w:r w:rsidR="008B3881">
              <w:fldChar w:fldCharType="separate"/>
            </w:r>
            <w:r w:rsidR="000750F5">
              <w:rPr>
                <w:rFonts w:ascii="Times New Roman" w:hAnsi="Times New Roman"/>
                <w:sz w:val="24"/>
                <w:szCs w:val="24"/>
              </w:rPr>
              <w:t>2.6.6.3</w:t>
            </w:r>
            <w:r w:rsidR="008B3881">
              <w:fldChar w:fldCharType="end"/>
            </w:r>
            <w:r w:rsidRPr="00981B75">
              <w:rPr>
                <w:rFonts w:ascii="Times New Roman" w:hAnsi="Times New Roman"/>
                <w:sz w:val="24"/>
                <w:szCs w:val="24"/>
              </w:rPr>
              <w:t>)</w:t>
            </w:r>
          </w:p>
        </w:tc>
        <w:tc>
          <w:tcPr>
            <w:tcW w:w="3036"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КПП получателя средств.</w:t>
            </w:r>
          </w:p>
        </w:tc>
      </w:tr>
      <w:tr w:rsidR="0095392A" w:rsidRPr="00981B75"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284"/>
              <w:rPr>
                <w:rFonts w:ascii="Times New Roman" w:hAnsi="Times New Roman"/>
                <w:sz w:val="24"/>
                <w:szCs w:val="24"/>
                <w:lang w:val="en-US"/>
              </w:rPr>
            </w:pPr>
            <w:r w:rsidRPr="00981B75">
              <w:rPr>
                <w:rFonts w:ascii="Times New Roman" w:hAnsi="Times New Roman"/>
                <w:sz w:val="24"/>
                <w:szCs w:val="24"/>
                <w:lang w:val="en-US"/>
              </w:rPr>
              <w:t>PayeeBankAcc</w:t>
            </w:r>
          </w:p>
        </w:tc>
        <w:tc>
          <w:tcPr>
            <w:tcW w:w="1974"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1</w:t>
            </w:r>
            <w:r w:rsidRPr="00981B75">
              <w:rPr>
                <w:rFonts w:ascii="Times New Roman" w:hAnsi="Times New Roman"/>
                <w:sz w:val="24"/>
                <w:szCs w:val="24"/>
              </w:rPr>
              <w:t>,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AccountType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_Ref461471230 \n \h </w:instrText>
            </w:r>
            <w:r w:rsidR="008B3881">
              <w:fldChar w:fldCharType="separate"/>
            </w:r>
            <w:r w:rsidR="000750F5">
              <w:rPr>
                <w:rFonts w:ascii="Times New Roman" w:hAnsi="Times New Roman"/>
                <w:sz w:val="24"/>
                <w:szCs w:val="24"/>
              </w:rPr>
              <w:t>2.6.2</w:t>
            </w:r>
            <w:r w:rsidR="008B3881">
              <w:fldChar w:fldCharType="end"/>
            </w:r>
            <w:r w:rsidRPr="00981B75">
              <w:rPr>
                <w:rFonts w:ascii="Times New Roman" w:hAnsi="Times New Roman"/>
                <w:sz w:val="24"/>
                <w:szCs w:val="24"/>
              </w:rPr>
              <w:t>)</w:t>
            </w:r>
          </w:p>
        </w:tc>
        <w:tc>
          <w:tcPr>
            <w:tcW w:w="3036"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Реквизиты счета получателя средств.</w:t>
            </w:r>
          </w:p>
        </w:tc>
      </w:tr>
      <w:tr w:rsidR="0095392A" w:rsidRPr="00981B75" w:rsidTr="00017651">
        <w:tc>
          <w:tcPr>
            <w:tcW w:w="2947"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RecipientServicesIdentifier</w:t>
            </w:r>
          </w:p>
        </w:tc>
        <w:tc>
          <w:tcPr>
            <w:tcW w:w="1981"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187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0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Идентификатор получателя услуги / плательщика. Алгоритм формирования идентификатора получателя услуги совпадает с алгоритмом формирования идентификатора плательщика, описанного в пункте </w:t>
            </w:r>
            <w:r w:rsidR="009273BE">
              <w:fldChar w:fldCharType="begin"/>
            </w:r>
            <w:r w:rsidR="009273BE">
              <w:instrText xml:space="preserve"> REF _Ref397013410 \n \h  \* MERGEFORMAT </w:instrText>
            </w:r>
            <w:r w:rsidR="009273BE">
              <w:fldChar w:fldCharType="separate"/>
            </w:r>
            <w:r w:rsidR="000750F5" w:rsidRPr="0050277B">
              <w:rPr>
                <w:rFonts w:ascii="Times New Roman" w:hAnsi="Times New Roman"/>
                <w:sz w:val="24"/>
                <w:szCs w:val="24"/>
              </w:rPr>
              <w:t>3.2</w:t>
            </w:r>
            <w:r w:rsidR="009273BE">
              <w:fldChar w:fldCharType="end"/>
            </w:r>
            <w:r w:rsidRPr="00981B75">
              <w:rPr>
                <w:rFonts w:ascii="Times New Roman" w:hAnsi="Times New Roman"/>
                <w:sz w:val="24"/>
                <w:szCs w:val="24"/>
              </w:rPr>
              <w:t>. Заполняется в случае, если плательщик не является получателем услуги.</w:t>
            </w:r>
          </w:p>
        </w:tc>
      </w:tr>
      <w:tr w:rsidR="0095392A" w:rsidRPr="00981B75" w:rsidTr="00017651">
        <w:tblPrEx>
          <w:jc w:val="center"/>
        </w:tblPrEx>
        <w:trPr>
          <w:cantSplit/>
          <w:jc w:val="center"/>
        </w:trPr>
        <w:tc>
          <w:tcPr>
            <w:tcW w:w="2947"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PayerPA</w:t>
            </w:r>
          </w:p>
        </w:tc>
        <w:tc>
          <w:tcPr>
            <w:tcW w:w="1981"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187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0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Дополнительный идентификатор получателя услуги в учетной системе получателя средств.</w:t>
            </w:r>
          </w:p>
        </w:tc>
      </w:tr>
      <w:tr w:rsidR="0095392A" w:rsidRPr="00981B75" w:rsidTr="00017651">
        <w:tblPrEx>
          <w:jc w:val="center"/>
        </w:tblPrEx>
        <w:trPr>
          <w:jc w:val="center"/>
        </w:trPr>
        <w:tc>
          <w:tcPr>
            <w:tcW w:w="2947"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ChangeStatus</w:t>
            </w:r>
          </w:p>
        </w:tc>
        <w:tc>
          <w:tcPr>
            <w:tcW w:w="1981"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87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Контейнер</w:t>
            </w:r>
          </w:p>
        </w:tc>
        <w:tc>
          <w:tcPr>
            <w:tcW w:w="30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Сведения о статусе платежа и основаниях его изменения.</w:t>
            </w:r>
          </w:p>
        </w:tc>
      </w:tr>
    </w:tbl>
    <w:p w:rsidR="00203F36" w:rsidRDefault="00203F36">
      <w:r>
        <w:br w:type="page"/>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7"/>
        <w:gridCol w:w="1981"/>
        <w:gridCol w:w="1871"/>
        <w:gridCol w:w="18"/>
        <w:gridCol w:w="3036"/>
      </w:tblGrid>
      <w:tr w:rsidR="0095392A" w:rsidRPr="00981B75" w:rsidTr="00017651">
        <w:trPr>
          <w:jc w:val="center"/>
        </w:trPr>
        <w:tc>
          <w:tcPr>
            <w:tcW w:w="2947" w:type="dxa"/>
          </w:tcPr>
          <w:p w:rsidR="0095392A" w:rsidRPr="00981B75" w:rsidRDefault="0095392A" w:rsidP="00017651">
            <w:pPr>
              <w:pStyle w:val="aff"/>
              <w:ind w:left="284"/>
              <w:rPr>
                <w:rFonts w:ascii="Times New Roman" w:hAnsi="Times New Roman"/>
                <w:sz w:val="24"/>
                <w:szCs w:val="24"/>
                <w:lang w:val="en-US"/>
              </w:rPr>
            </w:pPr>
            <w:r w:rsidRPr="00981B75">
              <w:rPr>
                <w:rFonts w:ascii="Times New Roman" w:hAnsi="Times New Roman"/>
                <w:sz w:val="24"/>
                <w:szCs w:val="24"/>
                <w:lang w:val="en-US"/>
              </w:rPr>
              <w:t>meaning (</w:t>
            </w:r>
            <w:r w:rsidRPr="00981B75">
              <w:rPr>
                <w:rFonts w:ascii="Times New Roman" w:hAnsi="Times New Roman"/>
                <w:sz w:val="24"/>
                <w:szCs w:val="24"/>
              </w:rPr>
              <w:t>атрибут</w:t>
            </w:r>
            <w:r w:rsidRPr="00981B75">
              <w:rPr>
                <w:rFonts w:ascii="Times New Roman" w:hAnsi="Times New Roman"/>
                <w:sz w:val="24"/>
                <w:szCs w:val="24"/>
                <w:lang w:val="en-US"/>
              </w:rPr>
              <w:t>)</w:t>
            </w:r>
          </w:p>
        </w:tc>
        <w:tc>
          <w:tcPr>
            <w:tcW w:w="198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87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0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Статус, отражающий изменение данных платежа.</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Возможные значения:</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w:t>
            </w:r>
            <w:r w:rsidR="00203F36">
              <w:rPr>
                <w:rFonts w:ascii="Times New Roman" w:hAnsi="Times New Roman"/>
                <w:sz w:val="24"/>
                <w:szCs w:val="24"/>
              </w:rPr>
              <w:t> </w:t>
            </w:r>
            <w:r w:rsidRPr="00981B75">
              <w:rPr>
                <w:rFonts w:ascii="Times New Roman" w:hAnsi="Times New Roman"/>
                <w:sz w:val="24"/>
                <w:szCs w:val="24"/>
              </w:rPr>
              <w:t>–</w:t>
            </w:r>
            <w:r w:rsidR="00203F36">
              <w:rPr>
                <w:rFonts w:ascii="Times New Roman" w:hAnsi="Times New Roman"/>
                <w:sz w:val="24"/>
                <w:szCs w:val="24"/>
              </w:rPr>
              <w:t> </w:t>
            </w:r>
            <w:r w:rsidRPr="00981B75">
              <w:rPr>
                <w:rFonts w:ascii="Times New Roman" w:hAnsi="Times New Roman"/>
                <w:sz w:val="24"/>
                <w:szCs w:val="24"/>
              </w:rPr>
              <w:t>новое;</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2</w:t>
            </w:r>
            <w:r w:rsidR="00203F36">
              <w:rPr>
                <w:rFonts w:ascii="Times New Roman" w:hAnsi="Times New Roman"/>
                <w:sz w:val="24"/>
                <w:szCs w:val="24"/>
              </w:rPr>
              <w:t> </w:t>
            </w:r>
            <w:r w:rsidRPr="00981B75">
              <w:rPr>
                <w:rFonts w:ascii="Times New Roman" w:hAnsi="Times New Roman"/>
                <w:sz w:val="24"/>
                <w:szCs w:val="24"/>
              </w:rPr>
              <w:t>–</w:t>
            </w:r>
            <w:r w:rsidR="00203F36">
              <w:rPr>
                <w:rFonts w:ascii="Times New Roman" w:hAnsi="Times New Roman"/>
                <w:sz w:val="24"/>
                <w:szCs w:val="24"/>
              </w:rPr>
              <w:t> </w:t>
            </w:r>
            <w:r w:rsidRPr="00981B75">
              <w:rPr>
                <w:rFonts w:ascii="Times New Roman" w:hAnsi="Times New Roman"/>
                <w:sz w:val="24"/>
                <w:szCs w:val="24"/>
              </w:rPr>
              <w:t>уточнение;</w:t>
            </w:r>
          </w:p>
          <w:p w:rsidR="0095392A" w:rsidRPr="00981B75" w:rsidRDefault="0095392A" w:rsidP="00471AAE">
            <w:pPr>
              <w:pStyle w:val="aff"/>
              <w:jc w:val="left"/>
              <w:rPr>
                <w:rFonts w:ascii="Times New Roman" w:hAnsi="Times New Roman"/>
                <w:sz w:val="24"/>
                <w:szCs w:val="24"/>
              </w:rPr>
            </w:pPr>
            <w:r w:rsidRPr="00981B75">
              <w:rPr>
                <w:rFonts w:ascii="Times New Roman" w:hAnsi="Times New Roman"/>
                <w:sz w:val="24"/>
                <w:szCs w:val="24"/>
              </w:rPr>
              <w:t>3</w:t>
            </w:r>
            <w:r w:rsidR="00203F36">
              <w:rPr>
                <w:rFonts w:ascii="Times New Roman" w:hAnsi="Times New Roman"/>
                <w:sz w:val="24"/>
                <w:szCs w:val="24"/>
              </w:rPr>
              <w:t> </w:t>
            </w:r>
            <w:r w:rsidRPr="00981B75">
              <w:rPr>
                <w:rFonts w:ascii="Times New Roman" w:hAnsi="Times New Roman"/>
                <w:sz w:val="24"/>
                <w:szCs w:val="24"/>
              </w:rPr>
              <w:t>–</w:t>
            </w:r>
            <w:r w:rsidR="00203F36">
              <w:rPr>
                <w:rFonts w:ascii="Times New Roman" w:hAnsi="Times New Roman"/>
                <w:sz w:val="24"/>
                <w:szCs w:val="24"/>
              </w:rPr>
              <w:t xml:space="preserve"> уточнение об </w:t>
            </w:r>
            <w:r w:rsidR="00203F36" w:rsidRPr="00981B75">
              <w:rPr>
                <w:rFonts w:ascii="Times New Roman" w:hAnsi="Times New Roman"/>
                <w:sz w:val="24"/>
                <w:szCs w:val="24"/>
              </w:rPr>
              <w:t>аннулировани</w:t>
            </w:r>
            <w:r w:rsidR="00203F36">
              <w:rPr>
                <w:rFonts w:ascii="Times New Roman" w:hAnsi="Times New Roman"/>
                <w:sz w:val="24"/>
                <w:szCs w:val="24"/>
              </w:rPr>
              <w:t>и</w:t>
            </w:r>
            <w:r w:rsidRPr="00981B75">
              <w:rPr>
                <w:rFonts w:ascii="Times New Roman" w:hAnsi="Times New Roman"/>
                <w:sz w:val="24"/>
                <w:szCs w:val="24"/>
              </w:rPr>
              <w:t>.</w:t>
            </w:r>
          </w:p>
        </w:tc>
      </w:tr>
      <w:tr w:rsidR="0095392A" w:rsidRPr="00981B75" w:rsidTr="00017651">
        <w:trPr>
          <w:jc w:val="center"/>
        </w:trPr>
        <w:tc>
          <w:tcPr>
            <w:tcW w:w="2947" w:type="dxa"/>
          </w:tcPr>
          <w:p w:rsidR="0095392A" w:rsidRPr="00471AAE" w:rsidRDefault="0095392A" w:rsidP="00017651">
            <w:pPr>
              <w:pStyle w:val="aff"/>
              <w:ind w:left="284"/>
              <w:rPr>
                <w:rFonts w:ascii="Times New Roman" w:hAnsi="Times New Roman"/>
                <w:sz w:val="24"/>
                <w:szCs w:val="24"/>
              </w:rPr>
            </w:pPr>
            <w:r w:rsidRPr="00981B75">
              <w:rPr>
                <w:rFonts w:ascii="Times New Roman" w:hAnsi="Times New Roman"/>
                <w:sz w:val="24"/>
                <w:szCs w:val="24"/>
                <w:lang w:val="en-US"/>
              </w:rPr>
              <w:t>Reason</w:t>
            </w:r>
          </w:p>
        </w:tc>
        <w:tc>
          <w:tcPr>
            <w:tcW w:w="198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187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0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Основание изменения. Указание является обязательным, если </w:t>
            </w:r>
            <w:r w:rsidRPr="00981B75">
              <w:rPr>
                <w:rFonts w:ascii="Times New Roman" w:hAnsi="Times New Roman"/>
                <w:sz w:val="24"/>
                <w:szCs w:val="24"/>
                <w:lang w:val="en-US"/>
              </w:rPr>
              <w:t>meaning</w:t>
            </w:r>
            <w:r>
              <w:rPr>
                <w:rFonts w:ascii="Times New Roman" w:hAnsi="Times New Roman"/>
                <w:sz w:val="24"/>
                <w:szCs w:val="24"/>
              </w:rPr>
              <w:t> </w:t>
            </w:r>
            <w:r w:rsidRPr="00981B75">
              <w:rPr>
                <w:rFonts w:ascii="Times New Roman" w:hAnsi="Times New Roman"/>
                <w:sz w:val="24"/>
                <w:szCs w:val="24"/>
              </w:rPr>
              <w:t>=</w:t>
            </w:r>
            <w:r>
              <w:rPr>
                <w:rFonts w:ascii="Times New Roman" w:hAnsi="Times New Roman"/>
                <w:sz w:val="24"/>
                <w:szCs w:val="24"/>
              </w:rPr>
              <w:t> </w:t>
            </w:r>
            <w:r w:rsidRPr="00981B75">
              <w:rPr>
                <w:rFonts w:ascii="Times New Roman" w:hAnsi="Times New Roman"/>
                <w:sz w:val="24"/>
                <w:szCs w:val="24"/>
              </w:rPr>
              <w:t>«3».</w:t>
            </w:r>
          </w:p>
        </w:tc>
      </w:tr>
      <w:tr w:rsidR="0095392A" w:rsidRPr="00981B75" w:rsidTr="00017651">
        <w:tblPrEx>
          <w:jc w:val="left"/>
        </w:tblPrEx>
        <w:tc>
          <w:tcPr>
            <w:tcW w:w="2947"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KBK</w:t>
            </w:r>
          </w:p>
        </w:tc>
        <w:tc>
          <w:tcPr>
            <w:tcW w:w="1981" w:type="dxa"/>
          </w:tcPr>
          <w:p w:rsidR="0095392A" w:rsidRPr="00E6261F" w:rsidRDefault="0095392A" w:rsidP="00017651">
            <w:pPr>
              <w:pStyle w:val="aff"/>
              <w:rPr>
                <w:rFonts w:ascii="Times New Roman" w:hAnsi="Times New Roman"/>
                <w:sz w:val="24"/>
                <w:szCs w:val="24"/>
              </w:rPr>
            </w:pPr>
            <w:r>
              <w:rPr>
                <w:rFonts w:ascii="Times New Roman" w:hAnsi="Times New Roman"/>
                <w:sz w:val="24"/>
                <w:szCs w:val="24"/>
              </w:rPr>
              <w:t>0..</w:t>
            </w:r>
            <w:r w:rsidRPr="00E6261F">
              <w:rPr>
                <w:rFonts w:ascii="Times New Roman" w:hAnsi="Times New Roman"/>
                <w:sz w:val="24"/>
                <w:szCs w:val="24"/>
              </w:rPr>
              <w:t>1, необязательно</w:t>
            </w:r>
          </w:p>
        </w:tc>
        <w:tc>
          <w:tcPr>
            <w:tcW w:w="1871" w:type="dxa"/>
          </w:tcPr>
          <w:p w:rsidR="0095392A" w:rsidRPr="00E6261F" w:rsidRDefault="0095392A" w:rsidP="00017651">
            <w:pPr>
              <w:pStyle w:val="aff"/>
              <w:rPr>
                <w:rFonts w:ascii="Times New Roman" w:hAnsi="Times New Roman"/>
                <w:sz w:val="24"/>
                <w:szCs w:val="24"/>
              </w:rPr>
            </w:pPr>
            <w:r w:rsidRPr="00E6261F">
              <w:rPr>
                <w:rFonts w:ascii="Times New Roman" w:hAnsi="Times New Roman"/>
                <w:sz w:val="24"/>
                <w:szCs w:val="24"/>
                <w:lang w:val="en-US"/>
              </w:rPr>
              <w:t>KBKType</w:t>
            </w:r>
            <w:r w:rsidRPr="00E6261F">
              <w:rPr>
                <w:rFonts w:ascii="Times New Roman" w:hAnsi="Times New Roman"/>
                <w:sz w:val="24"/>
                <w:szCs w:val="24"/>
              </w:rPr>
              <w:t xml:space="preserve"> (см. описание в разделе </w:t>
            </w:r>
            <w:r w:rsidR="009273BE">
              <w:fldChar w:fldCharType="begin"/>
            </w:r>
            <w:r w:rsidR="009273BE">
              <w:instrText xml:space="preserve"> REF _Ref461470656 \n \h  \* MERGEFORMAT </w:instrText>
            </w:r>
            <w:r w:rsidR="009273BE">
              <w:fldChar w:fldCharType="separate"/>
            </w:r>
            <w:r w:rsidR="000750F5">
              <w:rPr>
                <w:rFonts w:ascii="Times New Roman" w:hAnsi="Times New Roman"/>
                <w:sz w:val="24"/>
                <w:szCs w:val="24"/>
              </w:rPr>
              <w:t>2.6.6.5</w:t>
            </w:r>
            <w:r w:rsidR="009273BE">
              <w:fldChar w:fldCharType="end"/>
            </w:r>
            <w:r w:rsidRPr="00E6261F">
              <w:rPr>
                <w:rFonts w:ascii="Times New Roman" w:hAnsi="Times New Roman"/>
                <w:sz w:val="24"/>
                <w:szCs w:val="24"/>
              </w:rPr>
              <w:t>)</w:t>
            </w:r>
          </w:p>
        </w:tc>
        <w:tc>
          <w:tcPr>
            <w:tcW w:w="3054" w:type="dxa"/>
            <w:gridSpan w:val="2"/>
          </w:tcPr>
          <w:p w:rsidR="0095392A" w:rsidRPr="00E6261F" w:rsidRDefault="0095392A" w:rsidP="00017651">
            <w:r w:rsidRPr="00E6261F">
              <w:rPr>
                <w:b/>
              </w:rPr>
              <w:t xml:space="preserve">Обязательно, </w:t>
            </w:r>
            <w:r w:rsidRPr="00E6261F">
              <w:t xml:space="preserve">если </w:t>
            </w:r>
            <w:r w:rsidRPr="00E6261F">
              <w:rPr>
                <w:i/>
              </w:rPr>
              <w:t xml:space="preserve"> первые цифры номера банковского счета получателя средств (</w:t>
            </w:r>
            <w:r w:rsidRPr="00DD710C">
              <w:rPr>
                <w:i/>
              </w:rPr>
              <w:t>AccountNumber</w:t>
            </w:r>
            <w:r w:rsidRPr="00E6261F">
              <w:rPr>
                <w:i/>
              </w:rPr>
              <w:t>) не равны «40302»</w:t>
            </w:r>
          </w:p>
          <w:p w:rsidR="0095392A" w:rsidRPr="00E6261F" w:rsidRDefault="0095392A" w:rsidP="00017651">
            <w:pPr>
              <w:pStyle w:val="aff"/>
              <w:rPr>
                <w:rFonts w:ascii="Times New Roman" w:hAnsi="Times New Roman"/>
                <w:sz w:val="24"/>
                <w:szCs w:val="24"/>
              </w:rPr>
            </w:pPr>
          </w:p>
          <w:p w:rsidR="0095392A" w:rsidRPr="00E6261F" w:rsidRDefault="0095392A" w:rsidP="00017651">
            <w:pPr>
              <w:pStyle w:val="aff"/>
              <w:rPr>
                <w:rFonts w:ascii="Times New Roman" w:hAnsi="Times New Roman"/>
                <w:sz w:val="24"/>
                <w:szCs w:val="24"/>
              </w:rPr>
            </w:pPr>
            <w:r w:rsidRPr="00E6261F">
              <w:rPr>
                <w:rFonts w:ascii="Times New Roman" w:hAnsi="Times New Roman"/>
                <w:sz w:val="24"/>
                <w:szCs w:val="24"/>
              </w:rPr>
              <w:t>КБК или двадцатизначный код, содержащий в 1 - 17 разрядах нули, в 18 - 20 разрядах - код классификации операций сектора государственного управления бюджетной классификации Российской Федерации. В случае отсутствия следует указывать значение «0».</w:t>
            </w:r>
          </w:p>
        </w:tc>
      </w:tr>
      <w:tr w:rsidR="0095392A" w:rsidRPr="00981B75" w:rsidTr="00017651">
        <w:tblPrEx>
          <w:jc w:val="left"/>
        </w:tblPrEx>
        <w:tc>
          <w:tcPr>
            <w:tcW w:w="2947"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TransKind</w:t>
            </w:r>
          </w:p>
        </w:tc>
        <w:tc>
          <w:tcPr>
            <w:tcW w:w="198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1871"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String</w:t>
            </w:r>
          </w:p>
        </w:tc>
        <w:tc>
          <w:tcPr>
            <w:tcW w:w="30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Вид операции.</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Указывается шифр платежного документа. Возможные значения: </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01 – платежное поручение; </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06 – инкассовое поручение; </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02 – платежное требование;</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16 – платежный ордер;</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ПД – платежный документ ФЛ</w:t>
            </w:r>
          </w:p>
        </w:tc>
      </w:tr>
      <w:tr w:rsidR="0095392A" w:rsidRPr="00981B75" w:rsidTr="00017651">
        <w:tblPrEx>
          <w:jc w:val="left"/>
        </w:tblPrEx>
        <w:tc>
          <w:tcPr>
            <w:tcW w:w="2947" w:type="dxa"/>
          </w:tcPr>
          <w:p w:rsidR="0095392A" w:rsidRPr="00981B75" w:rsidRDefault="0095392A" w:rsidP="00017651">
            <w:pPr>
              <w:widowControl w:val="0"/>
              <w:autoSpaceDE w:val="0"/>
              <w:autoSpaceDN w:val="0"/>
              <w:adjustRightInd w:val="0"/>
              <w:jc w:val="both"/>
              <w:rPr>
                <w:rFonts w:cs="Calibri"/>
                <w:sz w:val="22"/>
                <w:szCs w:val="22"/>
                <w:lang w:eastAsia="en-US"/>
              </w:rPr>
            </w:pPr>
            <w:r w:rsidRPr="00981B75">
              <w:t>TransContent</w:t>
            </w:r>
          </w:p>
        </w:tc>
        <w:tc>
          <w:tcPr>
            <w:tcW w:w="198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1871"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String</w:t>
            </w:r>
          </w:p>
        </w:tc>
        <w:tc>
          <w:tcPr>
            <w:tcW w:w="30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Содержание операции. Указывается при частичном исполнении распоряжения.</w:t>
            </w:r>
          </w:p>
        </w:tc>
      </w:tr>
      <w:tr w:rsidR="0095392A" w:rsidRPr="00981B75" w:rsidTr="00017651">
        <w:trPr>
          <w:jc w:val="center"/>
        </w:trPr>
        <w:tc>
          <w:tcPr>
            <w:tcW w:w="2947"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PaytCondition</w:t>
            </w:r>
          </w:p>
        </w:tc>
        <w:tc>
          <w:tcPr>
            <w:tcW w:w="198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0..1, необязательно</w:t>
            </w:r>
          </w:p>
        </w:tc>
        <w:tc>
          <w:tcPr>
            <w:tcW w:w="187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Integer</w:t>
            </w:r>
          </w:p>
        </w:tc>
        <w:tc>
          <w:tcPr>
            <w:tcW w:w="30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Условие оплаты. Возможные значения:</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 заранее данный акцепт плательщика;</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2 – требуется получение акцепта плательщика.</w:t>
            </w:r>
          </w:p>
        </w:tc>
      </w:tr>
      <w:tr w:rsidR="0095392A" w:rsidRPr="00981B75" w:rsidTr="00017651">
        <w:trPr>
          <w:jc w:val="center"/>
        </w:trPr>
        <w:tc>
          <w:tcPr>
            <w:tcW w:w="2947"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AcptTerm</w:t>
            </w:r>
          </w:p>
        </w:tc>
        <w:tc>
          <w:tcPr>
            <w:tcW w:w="198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0..1, необязательно</w:t>
            </w:r>
          </w:p>
        </w:tc>
        <w:tc>
          <w:tcPr>
            <w:tcW w:w="187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Integer</w:t>
            </w:r>
          </w:p>
        </w:tc>
        <w:tc>
          <w:tcPr>
            <w:tcW w:w="3054"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Количество дней для получения акцепта плательщика.</w:t>
            </w:r>
          </w:p>
        </w:tc>
      </w:tr>
      <w:tr w:rsidR="0095392A" w:rsidRPr="00981B75" w:rsidTr="00017651">
        <w:tblPrEx>
          <w:jc w:val="left"/>
        </w:tblPrEx>
        <w:tc>
          <w:tcPr>
            <w:tcW w:w="2947" w:type="dxa"/>
          </w:tcPr>
          <w:p w:rsidR="0095392A" w:rsidRPr="00981B75" w:rsidRDefault="0095392A" w:rsidP="00017651">
            <w:pPr>
              <w:widowControl w:val="0"/>
              <w:autoSpaceDE w:val="0"/>
              <w:autoSpaceDN w:val="0"/>
              <w:adjustRightInd w:val="0"/>
              <w:jc w:val="both"/>
              <w:rPr>
                <w:rFonts w:cs="Calibri"/>
                <w:sz w:val="22"/>
                <w:szCs w:val="22"/>
                <w:lang w:eastAsia="en-US"/>
              </w:rPr>
            </w:pPr>
            <w:r w:rsidRPr="00981B75">
              <w:t>MaturityDate</w:t>
            </w:r>
          </w:p>
        </w:tc>
        <w:tc>
          <w:tcPr>
            <w:tcW w:w="1981" w:type="dxa"/>
          </w:tcPr>
          <w:p w:rsidR="0095392A" w:rsidRPr="00981B75" w:rsidRDefault="0095392A" w:rsidP="00017651">
            <w:pPr>
              <w:widowControl w:val="0"/>
              <w:autoSpaceDE w:val="0"/>
              <w:autoSpaceDN w:val="0"/>
              <w:adjustRightInd w:val="0"/>
              <w:jc w:val="both"/>
              <w:rPr>
                <w:rFonts w:cs="Calibri"/>
                <w:sz w:val="22"/>
                <w:szCs w:val="22"/>
                <w:lang w:eastAsia="en-US"/>
              </w:rPr>
            </w:pPr>
            <w:r w:rsidRPr="00981B75">
              <w:rPr>
                <w:lang w:val="en-US"/>
              </w:rPr>
              <w:t>0..1, необязательно</w:t>
            </w:r>
          </w:p>
        </w:tc>
        <w:tc>
          <w:tcPr>
            <w:tcW w:w="1871" w:type="dxa"/>
          </w:tcPr>
          <w:p w:rsidR="0095392A" w:rsidRPr="00981B75" w:rsidRDefault="0095392A" w:rsidP="00017651">
            <w:pPr>
              <w:widowControl w:val="0"/>
              <w:autoSpaceDE w:val="0"/>
              <w:autoSpaceDN w:val="0"/>
              <w:adjustRightInd w:val="0"/>
              <w:jc w:val="both"/>
              <w:rPr>
                <w:rFonts w:cs="Calibri"/>
                <w:sz w:val="22"/>
                <w:szCs w:val="22"/>
                <w:lang w:val="en-US" w:eastAsia="en-US"/>
              </w:rPr>
            </w:pPr>
            <w:r w:rsidRPr="00981B75">
              <w:rPr>
                <w:rFonts w:cs="Calibri"/>
                <w:sz w:val="22"/>
                <w:szCs w:val="22"/>
                <w:lang w:val="en-US" w:eastAsia="en-US"/>
              </w:rPr>
              <w:t>Date</w:t>
            </w:r>
          </w:p>
        </w:tc>
        <w:tc>
          <w:tcPr>
            <w:tcW w:w="3054" w:type="dxa"/>
            <w:gridSpan w:val="2"/>
          </w:tcPr>
          <w:p w:rsidR="0095392A" w:rsidRPr="00981B75" w:rsidRDefault="0095392A" w:rsidP="00017651">
            <w:pPr>
              <w:widowControl w:val="0"/>
              <w:autoSpaceDE w:val="0"/>
              <w:autoSpaceDN w:val="0"/>
              <w:adjustRightInd w:val="0"/>
              <w:jc w:val="both"/>
            </w:pPr>
            <w:r w:rsidRPr="00981B75">
              <w:rPr>
                <w:rFonts w:cs="Calibri"/>
              </w:rPr>
              <w:t>Окончание срока акцепта.</w:t>
            </w:r>
          </w:p>
        </w:tc>
      </w:tr>
      <w:tr w:rsidR="0095392A" w:rsidRPr="00981B75" w:rsidTr="00017651">
        <w:tblPrEx>
          <w:jc w:val="left"/>
        </w:tblPrEx>
        <w:tc>
          <w:tcPr>
            <w:tcW w:w="2947"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DocDispatchDate</w:t>
            </w:r>
          </w:p>
        </w:tc>
        <w:tc>
          <w:tcPr>
            <w:tcW w:w="1981"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0..1, необязательно</w:t>
            </w:r>
          </w:p>
        </w:tc>
        <w:tc>
          <w:tcPr>
            <w:tcW w:w="1871"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Date</w:t>
            </w:r>
          </w:p>
        </w:tc>
        <w:tc>
          <w:tcPr>
            <w:tcW w:w="30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Дата отсылки (вручения) плательщику документов в случае, если эти документы были отосланы (вручены) получателем средств плательщику.</w:t>
            </w:r>
          </w:p>
        </w:tc>
      </w:tr>
      <w:tr w:rsidR="0095392A" w:rsidRPr="00981B75" w:rsidTr="00017651">
        <w:tblPrEx>
          <w:jc w:val="left"/>
        </w:tblPrEx>
        <w:tc>
          <w:tcPr>
            <w:tcW w:w="2947"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PartialPayt</w:t>
            </w:r>
          </w:p>
        </w:tc>
        <w:tc>
          <w:tcPr>
            <w:tcW w:w="1981"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0..1, необязательно</w:t>
            </w:r>
          </w:p>
        </w:tc>
        <w:tc>
          <w:tcPr>
            <w:tcW w:w="187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Контейнер</w:t>
            </w:r>
          </w:p>
        </w:tc>
        <w:tc>
          <w:tcPr>
            <w:tcW w:w="30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Информация о частичном платеже.</w:t>
            </w:r>
          </w:p>
        </w:tc>
      </w:tr>
      <w:tr w:rsidR="0095392A" w:rsidRPr="00981B75" w:rsidTr="00017651">
        <w:tblPrEx>
          <w:jc w:val="left"/>
        </w:tblPrEx>
        <w:tc>
          <w:tcPr>
            <w:tcW w:w="2947" w:type="dxa"/>
          </w:tcPr>
          <w:p w:rsidR="0095392A" w:rsidRPr="00981B75" w:rsidRDefault="0095392A" w:rsidP="00017651">
            <w:pPr>
              <w:pStyle w:val="aff"/>
              <w:ind w:left="284"/>
              <w:rPr>
                <w:rFonts w:cs="Calibri"/>
                <w:sz w:val="22"/>
                <w:szCs w:val="22"/>
              </w:rPr>
            </w:pPr>
            <w:r w:rsidRPr="00981B75">
              <w:rPr>
                <w:rFonts w:ascii="Times New Roman" w:hAnsi="Times New Roman"/>
                <w:sz w:val="24"/>
                <w:szCs w:val="24"/>
                <w:lang w:val="en-US"/>
              </w:rPr>
              <w:t>PaytNo</w:t>
            </w:r>
          </w:p>
        </w:tc>
        <w:tc>
          <w:tcPr>
            <w:tcW w:w="1981" w:type="dxa"/>
          </w:tcPr>
          <w:p w:rsidR="0095392A" w:rsidRPr="00981B75" w:rsidRDefault="0095392A" w:rsidP="00017651">
            <w:pPr>
              <w:widowControl w:val="0"/>
              <w:autoSpaceDE w:val="0"/>
              <w:autoSpaceDN w:val="0"/>
              <w:adjustRightInd w:val="0"/>
              <w:jc w:val="both"/>
              <w:rPr>
                <w:rFonts w:cs="Calibri"/>
                <w:sz w:val="22"/>
                <w:szCs w:val="22"/>
                <w:lang w:eastAsia="en-US"/>
              </w:rPr>
            </w:pPr>
            <w:r w:rsidRPr="00981B75">
              <w:rPr>
                <w:lang w:val="en-US"/>
              </w:rPr>
              <w:t>0..1, необязательно</w:t>
            </w:r>
          </w:p>
        </w:tc>
        <w:tc>
          <w:tcPr>
            <w:tcW w:w="1871" w:type="dxa"/>
          </w:tcPr>
          <w:p w:rsidR="0095392A" w:rsidRPr="00981B75" w:rsidRDefault="0095392A" w:rsidP="00017651">
            <w:pPr>
              <w:widowControl w:val="0"/>
              <w:autoSpaceDE w:val="0"/>
              <w:autoSpaceDN w:val="0"/>
              <w:adjustRightInd w:val="0"/>
              <w:jc w:val="both"/>
              <w:rPr>
                <w:rFonts w:cs="Calibri"/>
                <w:sz w:val="22"/>
                <w:szCs w:val="22"/>
                <w:lang w:val="en-US" w:eastAsia="en-US"/>
              </w:rPr>
            </w:pPr>
            <w:r w:rsidRPr="00981B75">
              <w:rPr>
                <w:rFonts w:cs="Calibri"/>
                <w:lang w:val="en-US"/>
              </w:rPr>
              <w:t>String</w:t>
            </w:r>
          </w:p>
        </w:tc>
        <w:tc>
          <w:tcPr>
            <w:tcW w:w="3054" w:type="dxa"/>
            <w:gridSpan w:val="2"/>
          </w:tcPr>
          <w:p w:rsidR="0095392A" w:rsidRPr="00981B75" w:rsidRDefault="0095392A" w:rsidP="00017651">
            <w:pPr>
              <w:widowControl w:val="0"/>
              <w:autoSpaceDE w:val="0"/>
              <w:autoSpaceDN w:val="0"/>
              <w:adjustRightInd w:val="0"/>
              <w:jc w:val="both"/>
              <w:rPr>
                <w:rFonts w:cs="Calibri"/>
              </w:rPr>
            </w:pPr>
            <w:r w:rsidRPr="00981B75">
              <w:rPr>
                <w:rFonts w:cs="Calibri"/>
              </w:rPr>
              <w:t>Номер частичного платежа.</w:t>
            </w:r>
          </w:p>
          <w:p w:rsidR="0095392A" w:rsidRPr="00981B75" w:rsidRDefault="0095392A" w:rsidP="00017651">
            <w:pPr>
              <w:widowControl w:val="0"/>
              <w:autoSpaceDE w:val="0"/>
              <w:autoSpaceDN w:val="0"/>
              <w:adjustRightInd w:val="0"/>
              <w:jc w:val="both"/>
              <w:rPr>
                <w:rFonts w:cs="Calibri"/>
                <w:sz w:val="22"/>
                <w:szCs w:val="22"/>
                <w:lang w:eastAsia="en-US"/>
              </w:rPr>
            </w:pPr>
            <w:r w:rsidRPr="00981B75">
              <w:rPr>
                <w:rFonts w:cs="Calibri"/>
              </w:rPr>
              <w:t>Соответствует значению соответствующего реквизита распоряжения, по которому осуществляется частичное исполнение.</w:t>
            </w:r>
          </w:p>
        </w:tc>
      </w:tr>
      <w:tr w:rsidR="0095392A" w:rsidRPr="00981B75" w:rsidTr="00017651">
        <w:tblPrEx>
          <w:jc w:val="left"/>
        </w:tblPrEx>
        <w:tc>
          <w:tcPr>
            <w:tcW w:w="2947" w:type="dxa"/>
          </w:tcPr>
          <w:p w:rsidR="0095392A" w:rsidRPr="00981B75" w:rsidRDefault="0095392A" w:rsidP="00017651">
            <w:pPr>
              <w:pStyle w:val="aff"/>
              <w:ind w:left="284"/>
              <w:rPr>
                <w:rFonts w:cs="Calibri"/>
                <w:sz w:val="22"/>
                <w:szCs w:val="22"/>
                <w:lang w:val="en-US"/>
              </w:rPr>
            </w:pPr>
            <w:r w:rsidRPr="00981B75">
              <w:rPr>
                <w:rFonts w:ascii="Times New Roman" w:hAnsi="Times New Roman"/>
                <w:sz w:val="24"/>
                <w:szCs w:val="24"/>
                <w:lang w:val="en-US"/>
              </w:rPr>
              <w:t>TransKind</w:t>
            </w:r>
          </w:p>
        </w:tc>
        <w:tc>
          <w:tcPr>
            <w:tcW w:w="1981" w:type="dxa"/>
          </w:tcPr>
          <w:p w:rsidR="0095392A" w:rsidRPr="00981B75" w:rsidRDefault="0095392A" w:rsidP="00017651">
            <w:pPr>
              <w:widowControl w:val="0"/>
              <w:autoSpaceDE w:val="0"/>
              <w:autoSpaceDN w:val="0"/>
              <w:adjustRightInd w:val="0"/>
              <w:jc w:val="both"/>
              <w:rPr>
                <w:rFonts w:cs="Calibri"/>
                <w:sz w:val="22"/>
                <w:szCs w:val="22"/>
                <w:lang w:eastAsia="en-US"/>
              </w:rPr>
            </w:pPr>
            <w:r w:rsidRPr="00981B75">
              <w:t>1, обязательно</w:t>
            </w:r>
          </w:p>
        </w:tc>
        <w:tc>
          <w:tcPr>
            <w:tcW w:w="1871" w:type="dxa"/>
          </w:tcPr>
          <w:p w:rsidR="0095392A" w:rsidRPr="00981B75" w:rsidRDefault="0095392A" w:rsidP="00017651">
            <w:pPr>
              <w:widowControl w:val="0"/>
              <w:autoSpaceDE w:val="0"/>
              <w:autoSpaceDN w:val="0"/>
              <w:adjustRightInd w:val="0"/>
              <w:jc w:val="both"/>
              <w:rPr>
                <w:rFonts w:cs="Calibri"/>
                <w:sz w:val="22"/>
                <w:szCs w:val="22"/>
                <w:lang w:val="en-US" w:eastAsia="en-US"/>
              </w:rPr>
            </w:pPr>
            <w:r w:rsidRPr="00981B75">
              <w:rPr>
                <w:rFonts w:cs="Calibri"/>
                <w:lang w:val="en-US"/>
              </w:rPr>
              <w:t>String</w:t>
            </w:r>
          </w:p>
        </w:tc>
        <w:tc>
          <w:tcPr>
            <w:tcW w:w="3054" w:type="dxa"/>
            <w:gridSpan w:val="2"/>
          </w:tcPr>
          <w:p w:rsidR="0095392A" w:rsidRPr="00981B75" w:rsidRDefault="0095392A" w:rsidP="00017651">
            <w:pPr>
              <w:widowControl w:val="0"/>
              <w:autoSpaceDE w:val="0"/>
              <w:autoSpaceDN w:val="0"/>
              <w:adjustRightInd w:val="0"/>
              <w:jc w:val="both"/>
              <w:rPr>
                <w:rFonts w:cs="Calibri"/>
                <w:sz w:val="22"/>
                <w:szCs w:val="22"/>
                <w:lang w:eastAsia="en-US"/>
              </w:rPr>
            </w:pPr>
            <w:r w:rsidRPr="00981B75">
              <w:rPr>
                <w:rFonts w:cs="Calibri"/>
              </w:rPr>
              <w:t>Вид операции. Проставляется шифр исполняемого распоряжения.</w:t>
            </w:r>
          </w:p>
        </w:tc>
      </w:tr>
      <w:tr w:rsidR="0095392A" w:rsidRPr="00981B75" w:rsidTr="00017651">
        <w:tblPrEx>
          <w:jc w:val="left"/>
        </w:tblPrEx>
        <w:tc>
          <w:tcPr>
            <w:tcW w:w="2947" w:type="dxa"/>
          </w:tcPr>
          <w:p w:rsidR="0095392A" w:rsidRPr="00981B75" w:rsidRDefault="0095392A" w:rsidP="00017651">
            <w:pPr>
              <w:pStyle w:val="aff"/>
              <w:ind w:left="284"/>
              <w:rPr>
                <w:rFonts w:cs="Calibri"/>
                <w:lang w:val="en-US"/>
              </w:rPr>
            </w:pPr>
            <w:r w:rsidRPr="00981B75">
              <w:rPr>
                <w:rFonts w:ascii="Times New Roman" w:hAnsi="Times New Roman"/>
                <w:sz w:val="24"/>
                <w:szCs w:val="24"/>
                <w:lang w:val="en-US"/>
              </w:rPr>
              <w:t>SumResidualPayt</w:t>
            </w:r>
          </w:p>
        </w:tc>
        <w:tc>
          <w:tcPr>
            <w:tcW w:w="1981" w:type="dxa"/>
          </w:tcPr>
          <w:p w:rsidR="0095392A" w:rsidRPr="00981B75" w:rsidRDefault="0095392A" w:rsidP="00017651">
            <w:pPr>
              <w:widowControl w:val="0"/>
              <w:autoSpaceDE w:val="0"/>
              <w:autoSpaceDN w:val="0"/>
              <w:adjustRightInd w:val="0"/>
              <w:jc w:val="both"/>
            </w:pPr>
            <w:r w:rsidRPr="00981B75">
              <w:rPr>
                <w:lang w:val="en-US"/>
              </w:rPr>
              <w:t>0..1, необязательно</w:t>
            </w:r>
          </w:p>
        </w:tc>
        <w:tc>
          <w:tcPr>
            <w:tcW w:w="1871" w:type="dxa"/>
          </w:tcPr>
          <w:p w:rsidR="0095392A" w:rsidRPr="00981B75" w:rsidRDefault="0095392A" w:rsidP="00017651">
            <w:pPr>
              <w:widowControl w:val="0"/>
              <w:autoSpaceDE w:val="0"/>
              <w:autoSpaceDN w:val="0"/>
              <w:adjustRightInd w:val="0"/>
              <w:jc w:val="both"/>
              <w:rPr>
                <w:rFonts w:cs="Calibri"/>
                <w:lang w:val="en-US"/>
              </w:rPr>
            </w:pPr>
            <w:r>
              <w:rPr>
                <w:lang w:val="en-US"/>
              </w:rPr>
              <w:t>Integer</w:t>
            </w:r>
          </w:p>
        </w:tc>
        <w:tc>
          <w:tcPr>
            <w:tcW w:w="3054" w:type="dxa"/>
            <w:gridSpan w:val="2"/>
          </w:tcPr>
          <w:p w:rsidR="0095392A" w:rsidRPr="00981B75" w:rsidRDefault="0095392A" w:rsidP="00017651">
            <w:pPr>
              <w:widowControl w:val="0"/>
              <w:autoSpaceDE w:val="0"/>
              <w:autoSpaceDN w:val="0"/>
              <w:adjustRightInd w:val="0"/>
              <w:jc w:val="both"/>
              <w:rPr>
                <w:rFonts w:cs="Calibri"/>
              </w:rPr>
            </w:pPr>
            <w:r w:rsidRPr="00981B75">
              <w:rPr>
                <w:rFonts w:cs="Calibri"/>
              </w:rPr>
              <w:t>Сумма остатка платежа.</w:t>
            </w:r>
          </w:p>
        </w:tc>
      </w:tr>
      <w:tr w:rsidR="0095392A" w:rsidRPr="00981B75" w:rsidTr="00017651">
        <w:tblPrEx>
          <w:jc w:val="left"/>
        </w:tblPrEx>
        <w:tc>
          <w:tcPr>
            <w:tcW w:w="2947" w:type="dxa"/>
          </w:tcPr>
          <w:p w:rsidR="0095392A" w:rsidRPr="00981B75" w:rsidRDefault="0095392A" w:rsidP="00017651">
            <w:pPr>
              <w:pStyle w:val="aff"/>
              <w:ind w:left="284"/>
              <w:rPr>
                <w:lang w:val="en-US"/>
              </w:rPr>
            </w:pPr>
            <w:r w:rsidRPr="00981B75">
              <w:rPr>
                <w:rFonts w:ascii="Times New Roman" w:hAnsi="Times New Roman"/>
                <w:sz w:val="24"/>
                <w:szCs w:val="24"/>
                <w:lang w:val="en-US"/>
              </w:rPr>
              <w:t>AccDoc</w:t>
            </w:r>
          </w:p>
        </w:tc>
        <w:tc>
          <w:tcPr>
            <w:tcW w:w="1981" w:type="dxa"/>
          </w:tcPr>
          <w:p w:rsidR="0095392A" w:rsidRPr="00981B75" w:rsidRDefault="0095392A" w:rsidP="00017651">
            <w:pPr>
              <w:widowControl w:val="0"/>
              <w:autoSpaceDE w:val="0"/>
              <w:autoSpaceDN w:val="0"/>
              <w:adjustRightInd w:val="0"/>
              <w:jc w:val="both"/>
              <w:rPr>
                <w:lang w:val="en-US"/>
              </w:rPr>
            </w:pPr>
            <w:r w:rsidRPr="00981B75">
              <w:t>1, обязательно</w:t>
            </w:r>
          </w:p>
        </w:tc>
        <w:tc>
          <w:tcPr>
            <w:tcW w:w="1871" w:type="dxa"/>
          </w:tcPr>
          <w:p w:rsidR="0095392A" w:rsidRPr="00981B75" w:rsidRDefault="0095392A" w:rsidP="00017651">
            <w:pPr>
              <w:widowControl w:val="0"/>
              <w:autoSpaceDE w:val="0"/>
              <w:autoSpaceDN w:val="0"/>
              <w:adjustRightInd w:val="0"/>
              <w:jc w:val="both"/>
              <w:rPr>
                <w:rFonts w:cs="Calibri"/>
              </w:rPr>
            </w:pPr>
            <w:r w:rsidRPr="00981B75">
              <w:rPr>
                <w:rFonts w:cs="Calibri"/>
              </w:rPr>
              <w:t>Контейнер</w:t>
            </w:r>
          </w:p>
        </w:tc>
        <w:tc>
          <w:tcPr>
            <w:tcW w:w="3054" w:type="dxa"/>
            <w:gridSpan w:val="2"/>
          </w:tcPr>
          <w:p w:rsidR="0095392A" w:rsidRPr="00981B75" w:rsidRDefault="0095392A" w:rsidP="00017651">
            <w:pPr>
              <w:widowControl w:val="0"/>
              <w:autoSpaceDE w:val="0"/>
              <w:autoSpaceDN w:val="0"/>
              <w:adjustRightInd w:val="0"/>
              <w:jc w:val="both"/>
              <w:rPr>
                <w:rFonts w:cs="Calibri"/>
              </w:rPr>
            </w:pPr>
            <w:r w:rsidRPr="00981B75">
              <w:rPr>
                <w:rFonts w:cs="Calibri"/>
              </w:rPr>
              <w:t>Реквизиты платежного документа</w:t>
            </w:r>
            <w:r>
              <w:rPr>
                <w:rFonts w:cs="Calibri"/>
              </w:rPr>
              <w:t xml:space="preserve"> (</w:t>
            </w:r>
            <w:r w:rsidRPr="00981B75">
              <w:rPr>
                <w:rFonts w:cs="Calibri"/>
              </w:rPr>
              <w:t>по которому осуществляется частичное исполнение</w:t>
            </w:r>
            <w:r>
              <w:rPr>
                <w:rFonts w:cs="Calibri"/>
              </w:rPr>
              <w:t>)</w:t>
            </w:r>
            <w:r w:rsidRPr="00981B75">
              <w:rPr>
                <w:rFonts w:cs="Calibri"/>
              </w:rPr>
              <w:t>.</w:t>
            </w:r>
          </w:p>
        </w:tc>
      </w:tr>
      <w:tr w:rsidR="0095392A" w:rsidRPr="00981B75" w:rsidTr="00017651">
        <w:tblPrEx>
          <w:jc w:val="left"/>
        </w:tblPrEx>
        <w:tc>
          <w:tcPr>
            <w:tcW w:w="2947" w:type="dxa"/>
          </w:tcPr>
          <w:p w:rsidR="0095392A" w:rsidRPr="00981B75" w:rsidRDefault="0095392A" w:rsidP="00017651">
            <w:pPr>
              <w:pStyle w:val="aff"/>
              <w:ind w:left="454"/>
              <w:rPr>
                <w:rFonts w:ascii="Times New Roman" w:hAnsi="Times New Roman"/>
                <w:sz w:val="24"/>
                <w:szCs w:val="24"/>
                <w:lang w:val="en-US"/>
              </w:rPr>
            </w:pPr>
            <w:r w:rsidRPr="00981B75">
              <w:rPr>
                <w:rFonts w:ascii="Times New Roman" w:hAnsi="Times New Roman"/>
                <w:sz w:val="24"/>
                <w:szCs w:val="24"/>
                <w:lang w:val="en-US"/>
              </w:rPr>
              <w:t>AccDocNo</w:t>
            </w:r>
          </w:p>
        </w:tc>
        <w:tc>
          <w:tcPr>
            <w:tcW w:w="1981" w:type="dxa"/>
          </w:tcPr>
          <w:p w:rsidR="0095392A" w:rsidRPr="00981B75" w:rsidRDefault="0095392A" w:rsidP="00017651">
            <w:pPr>
              <w:widowControl w:val="0"/>
              <w:autoSpaceDE w:val="0"/>
              <w:autoSpaceDN w:val="0"/>
              <w:adjustRightInd w:val="0"/>
              <w:jc w:val="both"/>
            </w:pPr>
            <w:r w:rsidRPr="00981B75">
              <w:t>0..1, необязательно</w:t>
            </w:r>
          </w:p>
        </w:tc>
        <w:tc>
          <w:tcPr>
            <w:tcW w:w="1871" w:type="dxa"/>
          </w:tcPr>
          <w:p w:rsidR="0095392A" w:rsidRPr="00981B75" w:rsidRDefault="0095392A" w:rsidP="00017651">
            <w:pPr>
              <w:widowControl w:val="0"/>
              <w:autoSpaceDE w:val="0"/>
              <w:autoSpaceDN w:val="0"/>
              <w:adjustRightInd w:val="0"/>
              <w:jc w:val="both"/>
              <w:rPr>
                <w:rFonts w:cs="Calibri"/>
              </w:rPr>
            </w:pPr>
            <w:r w:rsidRPr="00981B75">
              <w:rPr>
                <w:rFonts w:cs="Calibri"/>
                <w:lang w:val="en-US"/>
              </w:rPr>
              <w:t>String</w:t>
            </w:r>
          </w:p>
        </w:tc>
        <w:tc>
          <w:tcPr>
            <w:tcW w:w="3054" w:type="dxa"/>
            <w:gridSpan w:val="2"/>
          </w:tcPr>
          <w:p w:rsidR="0095392A" w:rsidRPr="00981B75" w:rsidRDefault="0095392A" w:rsidP="00017651">
            <w:pPr>
              <w:widowControl w:val="0"/>
              <w:autoSpaceDE w:val="0"/>
              <w:autoSpaceDN w:val="0"/>
              <w:adjustRightInd w:val="0"/>
              <w:jc w:val="both"/>
              <w:rPr>
                <w:rFonts w:cs="Calibri"/>
              </w:rPr>
            </w:pPr>
            <w:r w:rsidRPr="00981B75">
              <w:rPr>
                <w:rFonts w:cs="Calibri"/>
              </w:rPr>
              <w:t>Номер платежного документа, по которому осуществляется частичное исполнение.</w:t>
            </w:r>
          </w:p>
        </w:tc>
      </w:tr>
      <w:tr w:rsidR="0095392A" w:rsidRPr="00981B75" w:rsidTr="00017651">
        <w:tblPrEx>
          <w:jc w:val="left"/>
        </w:tblPrEx>
        <w:tc>
          <w:tcPr>
            <w:tcW w:w="2947" w:type="dxa"/>
          </w:tcPr>
          <w:p w:rsidR="0095392A" w:rsidRPr="00981B75" w:rsidRDefault="0095392A" w:rsidP="00017651">
            <w:pPr>
              <w:pStyle w:val="aff"/>
              <w:ind w:left="454"/>
              <w:rPr>
                <w:rFonts w:ascii="Times New Roman" w:hAnsi="Times New Roman"/>
                <w:sz w:val="24"/>
                <w:szCs w:val="24"/>
              </w:rPr>
            </w:pPr>
            <w:r w:rsidRPr="00981B75">
              <w:rPr>
                <w:rFonts w:ascii="Times New Roman" w:hAnsi="Times New Roman"/>
                <w:sz w:val="24"/>
                <w:szCs w:val="24"/>
                <w:lang w:val="en-US"/>
              </w:rPr>
              <w:t>AccDocDate</w:t>
            </w:r>
          </w:p>
        </w:tc>
        <w:tc>
          <w:tcPr>
            <w:tcW w:w="1981" w:type="dxa"/>
          </w:tcPr>
          <w:p w:rsidR="0095392A" w:rsidRPr="00981B75" w:rsidRDefault="0095392A" w:rsidP="00017651">
            <w:pPr>
              <w:widowControl w:val="0"/>
              <w:autoSpaceDE w:val="0"/>
              <w:autoSpaceDN w:val="0"/>
              <w:adjustRightInd w:val="0"/>
              <w:jc w:val="both"/>
            </w:pPr>
            <w:r w:rsidRPr="00981B75">
              <w:t>1, обязательно</w:t>
            </w:r>
          </w:p>
        </w:tc>
        <w:tc>
          <w:tcPr>
            <w:tcW w:w="1871" w:type="dxa"/>
          </w:tcPr>
          <w:p w:rsidR="0095392A" w:rsidRPr="00981B75" w:rsidRDefault="0095392A" w:rsidP="00017651">
            <w:pPr>
              <w:widowControl w:val="0"/>
              <w:autoSpaceDE w:val="0"/>
              <w:autoSpaceDN w:val="0"/>
              <w:adjustRightInd w:val="0"/>
              <w:jc w:val="both"/>
              <w:rPr>
                <w:rFonts w:cs="Calibri"/>
              </w:rPr>
            </w:pPr>
            <w:r w:rsidRPr="00981B75">
              <w:rPr>
                <w:rFonts w:cs="Calibri"/>
                <w:lang w:val="en-US"/>
              </w:rPr>
              <w:t>date</w:t>
            </w:r>
          </w:p>
        </w:tc>
        <w:tc>
          <w:tcPr>
            <w:tcW w:w="3054" w:type="dxa"/>
            <w:gridSpan w:val="2"/>
          </w:tcPr>
          <w:p w:rsidR="0095392A" w:rsidRPr="00981B75" w:rsidRDefault="0095392A" w:rsidP="00017651">
            <w:pPr>
              <w:widowControl w:val="0"/>
              <w:autoSpaceDE w:val="0"/>
              <w:autoSpaceDN w:val="0"/>
              <w:adjustRightInd w:val="0"/>
              <w:jc w:val="both"/>
              <w:rPr>
                <w:rFonts w:cs="Calibri"/>
              </w:rPr>
            </w:pPr>
            <w:r w:rsidRPr="00981B75">
              <w:rPr>
                <w:rFonts w:cs="Calibri"/>
              </w:rPr>
              <w:t>Дата платежного документа, по которому осуществляется частичное исполнение.</w:t>
            </w:r>
          </w:p>
        </w:tc>
      </w:tr>
      <w:tr w:rsidR="0095392A" w:rsidRPr="00981B75" w:rsidTr="00017651">
        <w:tblPrEx>
          <w:jc w:val="left"/>
        </w:tblPrEx>
        <w:tc>
          <w:tcPr>
            <w:tcW w:w="2947" w:type="dxa"/>
          </w:tcPr>
          <w:p w:rsidR="0095392A" w:rsidRPr="00981B75" w:rsidRDefault="0095392A" w:rsidP="00017651">
            <w:pPr>
              <w:pStyle w:val="aff"/>
              <w:ind w:left="284"/>
              <w:rPr>
                <w:rFonts w:ascii="Times New Roman" w:hAnsi="Times New Roman"/>
                <w:sz w:val="24"/>
                <w:szCs w:val="24"/>
                <w:lang w:val="en-US"/>
              </w:rPr>
            </w:pPr>
            <w:r w:rsidRPr="00981B75">
              <w:rPr>
                <w:rFonts w:ascii="Times New Roman" w:hAnsi="Times New Roman"/>
                <w:sz w:val="24"/>
                <w:szCs w:val="24"/>
                <w:lang w:val="en-US"/>
              </w:rPr>
              <w:t>Priority</w:t>
            </w:r>
          </w:p>
        </w:tc>
        <w:tc>
          <w:tcPr>
            <w:tcW w:w="1981" w:type="dxa"/>
          </w:tcPr>
          <w:p w:rsidR="0095392A" w:rsidRPr="00981B75" w:rsidRDefault="0095392A" w:rsidP="00017651">
            <w:pPr>
              <w:widowControl w:val="0"/>
              <w:autoSpaceDE w:val="0"/>
              <w:autoSpaceDN w:val="0"/>
              <w:adjustRightInd w:val="0"/>
              <w:jc w:val="both"/>
            </w:pPr>
            <w:r w:rsidRPr="00981B75">
              <w:rPr>
                <w:lang w:val="en-US"/>
              </w:rPr>
              <w:t>0..1, необязательно</w:t>
            </w:r>
          </w:p>
        </w:tc>
        <w:tc>
          <w:tcPr>
            <w:tcW w:w="1871" w:type="dxa"/>
          </w:tcPr>
          <w:p w:rsidR="0095392A" w:rsidRPr="00981B75" w:rsidRDefault="0095392A" w:rsidP="00017651">
            <w:pPr>
              <w:widowControl w:val="0"/>
              <w:autoSpaceDE w:val="0"/>
              <w:autoSpaceDN w:val="0"/>
              <w:adjustRightInd w:val="0"/>
              <w:jc w:val="both"/>
              <w:rPr>
                <w:rFonts w:cs="Calibri"/>
                <w:lang w:val="en-US"/>
              </w:rPr>
            </w:pPr>
            <w:r w:rsidRPr="00981B75">
              <w:rPr>
                <w:rFonts w:cs="Calibri"/>
                <w:lang w:val="en-US"/>
              </w:rPr>
              <w:t>String</w:t>
            </w:r>
          </w:p>
        </w:tc>
        <w:tc>
          <w:tcPr>
            <w:tcW w:w="3054" w:type="dxa"/>
            <w:gridSpan w:val="2"/>
          </w:tcPr>
          <w:p w:rsidR="0095392A" w:rsidRDefault="0095392A" w:rsidP="00017651">
            <w:pPr>
              <w:widowControl w:val="0"/>
              <w:autoSpaceDE w:val="0"/>
              <w:autoSpaceDN w:val="0"/>
              <w:adjustRightInd w:val="0"/>
              <w:jc w:val="both"/>
              <w:rPr>
                <w:rFonts w:cs="Calibri"/>
              </w:rPr>
            </w:pPr>
            <w:r w:rsidRPr="00981B75">
              <w:rPr>
                <w:rFonts w:cs="Calibri"/>
              </w:rPr>
              <w:t>Очереднос</w:t>
            </w:r>
            <w:r>
              <w:rPr>
                <w:rFonts w:cs="Calibri"/>
              </w:rPr>
              <w:t>ть платежа. Возможные значения:</w:t>
            </w:r>
          </w:p>
          <w:p w:rsidR="0095392A" w:rsidRPr="00981B75" w:rsidRDefault="0095392A" w:rsidP="00017651">
            <w:pPr>
              <w:widowControl w:val="0"/>
              <w:autoSpaceDE w:val="0"/>
              <w:autoSpaceDN w:val="0"/>
              <w:adjustRightInd w:val="0"/>
              <w:jc w:val="both"/>
              <w:rPr>
                <w:rFonts w:cs="Calibri"/>
              </w:rPr>
            </w:pPr>
            <w:r w:rsidRPr="00981B75">
              <w:rPr>
                <w:rFonts w:cs="Calibri"/>
              </w:rPr>
              <w:t>0, 1-6.</w:t>
            </w:r>
          </w:p>
        </w:tc>
      </w:tr>
      <w:tr w:rsidR="0095392A" w:rsidRPr="00981B75" w:rsidTr="00017651">
        <w:tblPrEx>
          <w:jc w:val="left"/>
        </w:tblPrEx>
        <w:tc>
          <w:tcPr>
            <w:tcW w:w="2947"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OKTMO</w:t>
            </w:r>
          </w:p>
        </w:tc>
        <w:tc>
          <w:tcPr>
            <w:tcW w:w="1981" w:type="dxa"/>
          </w:tcPr>
          <w:p w:rsidR="0095392A" w:rsidRPr="00E6261F" w:rsidRDefault="0095392A" w:rsidP="00017651">
            <w:pPr>
              <w:pStyle w:val="aff"/>
              <w:rPr>
                <w:rFonts w:ascii="Times New Roman" w:hAnsi="Times New Roman"/>
                <w:sz w:val="24"/>
                <w:szCs w:val="24"/>
              </w:rPr>
            </w:pPr>
            <w:r>
              <w:rPr>
                <w:rFonts w:ascii="Times New Roman" w:hAnsi="Times New Roman"/>
                <w:sz w:val="24"/>
                <w:szCs w:val="24"/>
              </w:rPr>
              <w:t>0..</w:t>
            </w:r>
            <w:r w:rsidRPr="00E6261F">
              <w:rPr>
                <w:rFonts w:ascii="Times New Roman" w:hAnsi="Times New Roman"/>
                <w:sz w:val="24"/>
                <w:szCs w:val="24"/>
              </w:rPr>
              <w:t>1, необязательно</w:t>
            </w:r>
          </w:p>
        </w:tc>
        <w:tc>
          <w:tcPr>
            <w:tcW w:w="1871" w:type="dxa"/>
          </w:tcPr>
          <w:p w:rsidR="0095392A" w:rsidRPr="00E6261F" w:rsidRDefault="0095392A" w:rsidP="00017651">
            <w:pPr>
              <w:pStyle w:val="aff"/>
              <w:rPr>
                <w:rFonts w:ascii="Times New Roman" w:hAnsi="Times New Roman"/>
                <w:sz w:val="24"/>
                <w:szCs w:val="24"/>
              </w:rPr>
            </w:pPr>
            <w:r w:rsidRPr="00E6261F">
              <w:rPr>
                <w:rFonts w:ascii="Times New Roman" w:hAnsi="Times New Roman"/>
                <w:sz w:val="24"/>
                <w:szCs w:val="24"/>
                <w:lang w:val="en-US"/>
              </w:rPr>
              <w:t>OKTMOType</w:t>
            </w:r>
            <w:r w:rsidRPr="00E6261F">
              <w:rPr>
                <w:rFonts w:ascii="Times New Roman" w:hAnsi="Times New Roman"/>
                <w:sz w:val="24"/>
                <w:szCs w:val="24"/>
              </w:rPr>
              <w:t xml:space="preserve"> (см. описание в разделе </w:t>
            </w:r>
            <w:r w:rsidR="009273BE">
              <w:fldChar w:fldCharType="begin"/>
            </w:r>
            <w:r w:rsidR="009273BE">
              <w:instrText xml:space="preserve"> REF _Ref461470728 \n \h  \* MERGEFORMAT </w:instrText>
            </w:r>
            <w:r w:rsidR="009273BE">
              <w:fldChar w:fldCharType="separate"/>
            </w:r>
            <w:r w:rsidR="000750F5">
              <w:rPr>
                <w:rFonts w:ascii="Times New Roman" w:hAnsi="Times New Roman"/>
                <w:sz w:val="24"/>
                <w:szCs w:val="24"/>
              </w:rPr>
              <w:t>2.6.6.4</w:t>
            </w:r>
            <w:r w:rsidR="009273BE">
              <w:fldChar w:fldCharType="end"/>
            </w:r>
            <w:r w:rsidRPr="00E6261F">
              <w:rPr>
                <w:rFonts w:ascii="Times New Roman" w:hAnsi="Times New Roman"/>
                <w:sz w:val="24"/>
                <w:szCs w:val="24"/>
              </w:rPr>
              <w:t>)</w:t>
            </w:r>
          </w:p>
        </w:tc>
        <w:tc>
          <w:tcPr>
            <w:tcW w:w="3054" w:type="dxa"/>
            <w:gridSpan w:val="2"/>
          </w:tcPr>
          <w:p w:rsidR="0095392A" w:rsidRPr="00E6261F" w:rsidRDefault="0095392A" w:rsidP="00017651">
            <w:r w:rsidRPr="00E6261F">
              <w:rPr>
                <w:b/>
              </w:rPr>
              <w:t xml:space="preserve">Обязательно, </w:t>
            </w:r>
            <w:r w:rsidRPr="00E6261F">
              <w:t xml:space="preserve">если </w:t>
            </w:r>
            <w:r w:rsidRPr="00E6261F">
              <w:rPr>
                <w:i/>
              </w:rPr>
              <w:t xml:space="preserve"> первые цифры номера банковского счета получателя средств (</w:t>
            </w:r>
            <w:r w:rsidRPr="00DD710C">
              <w:rPr>
                <w:i/>
              </w:rPr>
              <w:t>AccountNumber</w:t>
            </w:r>
            <w:r w:rsidRPr="00E6261F">
              <w:rPr>
                <w:i/>
              </w:rPr>
              <w:t>) не равны «40302»</w:t>
            </w:r>
          </w:p>
          <w:p w:rsidR="0095392A" w:rsidRPr="00E6261F" w:rsidRDefault="0095392A" w:rsidP="00017651">
            <w:pPr>
              <w:pStyle w:val="aff"/>
              <w:rPr>
                <w:rFonts w:ascii="Times New Roman" w:hAnsi="Times New Roman"/>
                <w:sz w:val="24"/>
                <w:szCs w:val="24"/>
              </w:rPr>
            </w:pPr>
          </w:p>
          <w:p w:rsidR="0095392A" w:rsidRPr="00E6261F" w:rsidRDefault="0095392A" w:rsidP="00017651">
            <w:pPr>
              <w:pStyle w:val="aff"/>
              <w:rPr>
                <w:rFonts w:ascii="Times New Roman" w:hAnsi="Times New Roman"/>
                <w:sz w:val="24"/>
                <w:szCs w:val="24"/>
              </w:rPr>
            </w:pPr>
            <w:r w:rsidRPr="00E6261F">
              <w:rPr>
                <w:rFonts w:ascii="Times New Roman" w:hAnsi="Times New Roman"/>
                <w:sz w:val="24"/>
                <w:szCs w:val="24"/>
              </w:rPr>
              <w:t xml:space="preserve">Код </w:t>
            </w:r>
            <w:r>
              <w:rPr>
                <w:rFonts w:ascii="Times New Roman" w:hAnsi="Times New Roman"/>
                <w:sz w:val="24"/>
                <w:szCs w:val="24"/>
              </w:rPr>
              <w:t xml:space="preserve">по </w:t>
            </w:r>
            <w:r w:rsidRPr="00E6261F">
              <w:rPr>
                <w:rFonts w:ascii="Times New Roman" w:hAnsi="Times New Roman"/>
                <w:sz w:val="24"/>
                <w:szCs w:val="24"/>
              </w:rPr>
              <w:t>ОКТМО, указанный в распоряжении о переводе денежных средств. В случае отсутствия следует указывать значение «0», а также в случае формирования извещения при приеме наличных денежных средств в кассу получателя платежа, следует указывать значение «0».</w:t>
            </w:r>
          </w:p>
        </w:tc>
      </w:tr>
      <w:tr w:rsidR="0095392A" w:rsidRPr="00981B75" w:rsidTr="00017651">
        <w:trPr>
          <w:cantSplit/>
          <w:jc w:val="center"/>
        </w:trPr>
        <w:tc>
          <w:tcPr>
            <w:tcW w:w="2947"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AdditionalData</w:t>
            </w:r>
          </w:p>
        </w:tc>
        <w:tc>
          <w:tcPr>
            <w:tcW w:w="198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w:t>
            </w:r>
            <w:r w:rsidRPr="00981B75">
              <w:rPr>
                <w:rFonts w:ascii="Times New Roman" w:hAnsi="Times New Roman"/>
                <w:sz w:val="24"/>
                <w:szCs w:val="24"/>
                <w:lang w:val="en-US"/>
              </w:rPr>
              <w:t>n</w:t>
            </w:r>
            <w:r w:rsidRPr="00981B75">
              <w:rPr>
                <w:rFonts w:ascii="Times New Roman" w:hAnsi="Times New Roman"/>
                <w:sz w:val="24"/>
                <w:szCs w:val="24"/>
              </w:rPr>
              <w:t>, необязательно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Контейнер</w:t>
            </w:r>
          </w:p>
        </w:tc>
        <w:tc>
          <w:tcPr>
            <w:tcW w:w="3036" w:type="dxa"/>
            <w:tcBorders>
              <w:top w:val="single" w:sz="4" w:space="0" w:color="auto"/>
              <w:left w:val="single" w:sz="4" w:space="0" w:color="auto"/>
              <w:bottom w:val="single" w:sz="4" w:space="0" w:color="auto"/>
              <w:right w:val="single" w:sz="4" w:space="0" w:color="auto"/>
            </w:tcBorders>
          </w:tcPr>
          <w:p w:rsidR="0095392A" w:rsidRDefault="0095392A" w:rsidP="00017651">
            <w:pPr>
              <w:pStyle w:val="aff"/>
              <w:rPr>
                <w:rFonts w:ascii="Times New Roman" w:hAnsi="Times New Roman"/>
                <w:bCs/>
                <w:sz w:val="24"/>
                <w:szCs w:val="24"/>
              </w:rPr>
            </w:pPr>
            <w:r w:rsidRPr="00981B75">
              <w:rPr>
                <w:rFonts w:ascii="Times New Roman" w:hAnsi="Times New Roman"/>
                <w:bCs/>
                <w:sz w:val="24"/>
                <w:szCs w:val="24"/>
              </w:rPr>
              <w:t>Дополнительные поля платежа.</w:t>
            </w:r>
          </w:p>
          <w:p w:rsidR="0095392A" w:rsidRPr="004B683D" w:rsidRDefault="00F645EB" w:rsidP="00017651">
            <w:pPr>
              <w:pStyle w:val="aff"/>
              <w:rPr>
                <w:rFonts w:ascii="Times New Roman" w:hAnsi="Times New Roman"/>
                <w:bCs/>
                <w:sz w:val="24"/>
                <w:szCs w:val="24"/>
              </w:rPr>
            </w:pPr>
            <w:r>
              <w:rPr>
                <w:rFonts w:ascii="Times New Roman" w:hAnsi="Times New Roman"/>
                <w:bCs/>
                <w:sz w:val="24"/>
                <w:szCs w:val="24"/>
              </w:rPr>
              <w:t>Заполняется в</w:t>
            </w:r>
            <w:r w:rsidR="0095392A">
              <w:rPr>
                <w:rFonts w:ascii="Times New Roman" w:hAnsi="Times New Roman"/>
                <w:bCs/>
                <w:sz w:val="24"/>
                <w:szCs w:val="24"/>
              </w:rPr>
              <w:t xml:space="preserve"> случае оплаты начисления за совершение юридически значимых действий в отношении физических лиц с использованием порталов, интегрированных с ЕСИА</w:t>
            </w:r>
            <w:r>
              <w:rPr>
                <w:rFonts w:ascii="Times New Roman" w:hAnsi="Times New Roman"/>
                <w:bCs/>
                <w:sz w:val="24"/>
                <w:szCs w:val="24"/>
              </w:rPr>
              <w:t>. В</w:t>
            </w:r>
            <w:r w:rsidR="0095392A" w:rsidRPr="004B683D">
              <w:rPr>
                <w:rFonts w:ascii="Times New Roman" w:hAnsi="Times New Roman"/>
                <w:bCs/>
                <w:sz w:val="24"/>
                <w:szCs w:val="24"/>
              </w:rPr>
              <w:t xml:space="preserve"> данном контейнере указ</w:t>
            </w:r>
            <w:r w:rsidR="0095392A">
              <w:rPr>
                <w:rFonts w:ascii="Times New Roman" w:hAnsi="Times New Roman"/>
                <w:bCs/>
                <w:sz w:val="24"/>
                <w:szCs w:val="24"/>
              </w:rPr>
              <w:t>ывае</w:t>
            </w:r>
            <w:r w:rsidR="0095392A" w:rsidRPr="004B683D">
              <w:rPr>
                <w:rFonts w:ascii="Times New Roman" w:hAnsi="Times New Roman"/>
                <w:bCs/>
                <w:sz w:val="24"/>
                <w:szCs w:val="24"/>
              </w:rPr>
              <w:t>тся</w:t>
            </w:r>
            <w:r w:rsidR="0095392A">
              <w:rPr>
                <w:rFonts w:ascii="Times New Roman" w:hAnsi="Times New Roman"/>
                <w:bCs/>
                <w:sz w:val="24"/>
                <w:szCs w:val="24"/>
              </w:rPr>
              <w:t xml:space="preserve"> следующе</w:t>
            </w:r>
            <w:r w:rsidR="0095392A" w:rsidRPr="004B683D">
              <w:rPr>
                <w:rFonts w:ascii="Times New Roman" w:hAnsi="Times New Roman"/>
                <w:bCs/>
                <w:sz w:val="24"/>
                <w:szCs w:val="24"/>
              </w:rPr>
              <w:t>е наименовани</w:t>
            </w:r>
            <w:r w:rsidR="0095392A">
              <w:rPr>
                <w:rFonts w:ascii="Times New Roman" w:hAnsi="Times New Roman"/>
                <w:bCs/>
                <w:sz w:val="24"/>
                <w:szCs w:val="24"/>
              </w:rPr>
              <w:t>е</w:t>
            </w:r>
            <w:r w:rsidR="0095392A" w:rsidRPr="004B683D">
              <w:rPr>
                <w:rFonts w:ascii="Times New Roman" w:hAnsi="Times New Roman"/>
                <w:bCs/>
                <w:sz w:val="24"/>
                <w:szCs w:val="24"/>
              </w:rPr>
              <w:t xml:space="preserve"> пол</w:t>
            </w:r>
            <w:r w:rsidR="0095392A">
              <w:rPr>
                <w:rFonts w:ascii="Times New Roman" w:hAnsi="Times New Roman"/>
                <w:bCs/>
                <w:sz w:val="24"/>
                <w:szCs w:val="24"/>
              </w:rPr>
              <w:t>я и егозначение</w:t>
            </w:r>
            <w:r w:rsidR="0095392A" w:rsidRPr="00125933">
              <w:rPr>
                <w:rFonts w:ascii="Times New Roman" w:hAnsi="Times New Roman"/>
                <w:bCs/>
                <w:sz w:val="24"/>
                <w:szCs w:val="24"/>
              </w:rPr>
              <w:t>:</w:t>
            </w:r>
          </w:p>
          <w:p w:rsidR="0095392A" w:rsidRPr="00D619F3" w:rsidRDefault="0095392A" w:rsidP="00471AAE">
            <w:pPr>
              <w:pStyle w:val="aff"/>
              <w:numPr>
                <w:ilvl w:val="0"/>
                <w:numId w:val="67"/>
              </w:numPr>
              <w:rPr>
                <w:rFonts w:ascii="Times New Roman" w:hAnsi="Times New Roman"/>
                <w:bCs/>
                <w:sz w:val="24"/>
                <w:szCs w:val="24"/>
              </w:rPr>
            </w:pPr>
            <w:r w:rsidRPr="00D619F3">
              <w:rPr>
                <w:rFonts w:ascii="Times New Roman" w:hAnsi="Times New Roman"/>
                <w:sz w:val="24"/>
                <w:szCs w:val="24"/>
                <w:lang w:val="en-US"/>
              </w:rPr>
              <w:t>ESIA</w:t>
            </w:r>
            <w:r w:rsidRPr="00D619F3">
              <w:rPr>
                <w:rFonts w:ascii="Times New Roman" w:hAnsi="Times New Roman"/>
                <w:sz w:val="24"/>
                <w:szCs w:val="24"/>
              </w:rPr>
              <w:t>_</w:t>
            </w:r>
            <w:r w:rsidRPr="00D619F3">
              <w:rPr>
                <w:rFonts w:ascii="Times New Roman" w:hAnsi="Times New Roman"/>
                <w:sz w:val="24"/>
                <w:szCs w:val="24"/>
                <w:lang w:val="en-US"/>
              </w:rPr>
              <w:t>ID</w:t>
            </w:r>
            <w:r w:rsidRPr="00D619F3">
              <w:rPr>
                <w:rFonts w:ascii="Times New Roman" w:hAnsi="Times New Roman"/>
                <w:bCs/>
                <w:sz w:val="24"/>
                <w:szCs w:val="24"/>
              </w:rPr>
              <w:t>– числовой идентификатор учетной записи пользователя в системе ЕСИА</w:t>
            </w:r>
          </w:p>
        </w:tc>
      </w:tr>
      <w:tr w:rsidR="0095392A" w:rsidRPr="00981B75" w:rsidTr="00017651">
        <w:trPr>
          <w:cantSplit/>
          <w:jc w:val="center"/>
        </w:trPr>
        <w:tc>
          <w:tcPr>
            <w:tcW w:w="2947"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195"/>
              <w:rPr>
                <w:rFonts w:ascii="Times New Roman" w:hAnsi="Times New Roman"/>
                <w:sz w:val="24"/>
                <w:szCs w:val="24"/>
              </w:rPr>
            </w:pPr>
            <w:r w:rsidRPr="00981B75">
              <w:rPr>
                <w:rFonts w:ascii="Times New Roman" w:hAnsi="Times New Roman"/>
                <w:sz w:val="24"/>
                <w:szCs w:val="24"/>
                <w:lang w:val="en-US"/>
              </w:rPr>
              <w:t>Name</w:t>
            </w:r>
          </w:p>
        </w:tc>
        <w:tc>
          <w:tcPr>
            <w:tcW w:w="198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Наименование поля.</w:t>
            </w:r>
          </w:p>
        </w:tc>
      </w:tr>
      <w:tr w:rsidR="0095392A" w:rsidRPr="00981B75" w:rsidTr="00017651">
        <w:trPr>
          <w:cantSplit/>
          <w:jc w:val="center"/>
        </w:trPr>
        <w:tc>
          <w:tcPr>
            <w:tcW w:w="2947"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ind w:left="195"/>
              <w:rPr>
                <w:rFonts w:ascii="Times New Roman" w:hAnsi="Times New Roman"/>
                <w:sz w:val="24"/>
                <w:szCs w:val="24"/>
              </w:rPr>
            </w:pPr>
            <w:r w:rsidRPr="00981B75">
              <w:rPr>
                <w:rFonts w:ascii="Times New Roman" w:hAnsi="Times New Roman"/>
                <w:sz w:val="24"/>
                <w:szCs w:val="24"/>
                <w:lang w:val="en-US"/>
              </w:rPr>
              <w:t>Value</w:t>
            </w:r>
          </w:p>
        </w:tc>
        <w:tc>
          <w:tcPr>
            <w:tcW w:w="1981"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Default="0095392A" w:rsidP="00017651">
            <w:pPr>
              <w:pStyle w:val="aff"/>
              <w:rPr>
                <w:rFonts w:ascii="Times New Roman" w:hAnsi="Times New Roman"/>
                <w:bCs/>
                <w:sz w:val="24"/>
                <w:szCs w:val="24"/>
              </w:rPr>
            </w:pPr>
            <w:r w:rsidRPr="00981B75">
              <w:rPr>
                <w:rFonts w:ascii="Times New Roman" w:hAnsi="Times New Roman"/>
                <w:bCs/>
                <w:sz w:val="24"/>
                <w:szCs w:val="24"/>
              </w:rPr>
              <w:t>Значение поля.</w:t>
            </w:r>
          </w:p>
          <w:p w:rsidR="0095392A" w:rsidRPr="00981B75" w:rsidRDefault="0095392A" w:rsidP="00017651">
            <w:pPr>
              <w:pStyle w:val="aff"/>
              <w:rPr>
                <w:rFonts w:ascii="Times New Roman" w:hAnsi="Times New Roman"/>
                <w:bCs/>
                <w:sz w:val="24"/>
                <w:szCs w:val="24"/>
              </w:rPr>
            </w:pPr>
            <w:r w:rsidRPr="00D76897">
              <w:rPr>
                <w:rFonts w:ascii="Times New Roman" w:hAnsi="Times New Roman"/>
                <w:bCs/>
                <w:sz w:val="24"/>
                <w:szCs w:val="24"/>
                <w:u w:val="single"/>
              </w:rPr>
              <w:t xml:space="preserve">Если значение </w:t>
            </w:r>
            <w:r>
              <w:rPr>
                <w:rFonts w:ascii="Times New Roman" w:hAnsi="Times New Roman"/>
                <w:bCs/>
                <w:sz w:val="24"/>
                <w:szCs w:val="24"/>
                <w:u w:val="single"/>
              </w:rPr>
              <w:t>тег</w:t>
            </w:r>
            <w:r w:rsidRPr="00D76897">
              <w:rPr>
                <w:rFonts w:ascii="Times New Roman" w:hAnsi="Times New Roman"/>
                <w:bCs/>
                <w:sz w:val="24"/>
                <w:szCs w:val="24"/>
                <w:u w:val="single"/>
              </w:rPr>
              <w:t>а «</w:t>
            </w:r>
            <w:r w:rsidRPr="00D76897">
              <w:rPr>
                <w:rFonts w:ascii="Times New Roman" w:hAnsi="Times New Roman"/>
                <w:bCs/>
                <w:sz w:val="24"/>
                <w:szCs w:val="24"/>
                <w:u w:val="single"/>
                <w:lang w:val="en-US"/>
              </w:rPr>
              <w:t>Name</w:t>
            </w:r>
            <w:r w:rsidRPr="00D76897">
              <w:rPr>
                <w:rFonts w:ascii="Times New Roman" w:hAnsi="Times New Roman"/>
                <w:bCs/>
                <w:sz w:val="24"/>
                <w:szCs w:val="24"/>
                <w:u w:val="single"/>
              </w:rPr>
              <w:t>» равно «</w:t>
            </w:r>
            <w:r w:rsidRPr="00BC5DC8">
              <w:rPr>
                <w:rFonts w:ascii="Times New Roman" w:hAnsi="Times New Roman"/>
                <w:bCs/>
                <w:sz w:val="24"/>
                <w:szCs w:val="24"/>
                <w:u w:val="single"/>
              </w:rPr>
              <w:t>ESIA_ID</w:t>
            </w:r>
            <w:r w:rsidRPr="00D76897">
              <w:rPr>
                <w:rFonts w:ascii="Times New Roman" w:hAnsi="Times New Roman"/>
                <w:bCs/>
                <w:sz w:val="24"/>
                <w:szCs w:val="24"/>
                <w:u w:val="single"/>
              </w:rPr>
              <w:t>»</w:t>
            </w:r>
            <w:r w:rsidRPr="004B683D">
              <w:rPr>
                <w:rFonts w:ascii="Times New Roman" w:hAnsi="Times New Roman"/>
                <w:bCs/>
                <w:sz w:val="24"/>
                <w:szCs w:val="24"/>
              </w:rPr>
              <w:t xml:space="preserve">, </w:t>
            </w:r>
            <w:r>
              <w:rPr>
                <w:rFonts w:ascii="Times New Roman" w:hAnsi="Times New Roman"/>
                <w:bCs/>
                <w:sz w:val="24"/>
                <w:szCs w:val="24"/>
              </w:rPr>
              <w:t xml:space="preserve">то </w:t>
            </w:r>
            <w:r w:rsidRPr="00C730E0">
              <w:rPr>
                <w:rFonts w:ascii="Times New Roman" w:hAnsi="Times New Roman"/>
                <w:bCs/>
                <w:sz w:val="24"/>
                <w:szCs w:val="24"/>
              </w:rPr>
              <w:t xml:space="preserve">в </w:t>
            </w:r>
            <w:r>
              <w:rPr>
                <w:rFonts w:ascii="Times New Roman" w:hAnsi="Times New Roman"/>
                <w:bCs/>
                <w:sz w:val="24"/>
                <w:szCs w:val="24"/>
              </w:rPr>
              <w:t>тег</w:t>
            </w:r>
            <w:r w:rsidRPr="00C730E0">
              <w:rPr>
                <w:rFonts w:ascii="Times New Roman" w:hAnsi="Times New Roman"/>
                <w:bCs/>
                <w:sz w:val="24"/>
                <w:szCs w:val="24"/>
              </w:rPr>
              <w:t>е «</w:t>
            </w:r>
            <w:r w:rsidRPr="00C730E0">
              <w:rPr>
                <w:rFonts w:ascii="Times New Roman" w:hAnsi="Times New Roman"/>
                <w:bCs/>
                <w:sz w:val="24"/>
                <w:szCs w:val="24"/>
                <w:lang w:val="en-US"/>
              </w:rPr>
              <w:t>Value</w:t>
            </w:r>
            <w:r w:rsidRPr="00C730E0">
              <w:rPr>
                <w:rFonts w:ascii="Times New Roman" w:hAnsi="Times New Roman"/>
                <w:bCs/>
                <w:sz w:val="24"/>
                <w:szCs w:val="24"/>
              </w:rPr>
              <w:t xml:space="preserve">» </w:t>
            </w:r>
            <w:r>
              <w:rPr>
                <w:rFonts w:ascii="Times New Roman" w:hAnsi="Times New Roman"/>
                <w:bCs/>
                <w:sz w:val="24"/>
                <w:szCs w:val="24"/>
              </w:rPr>
              <w:t>указываетсячисловой идентификатор учетной записи пользователя в ЕСИА</w:t>
            </w:r>
            <w:r w:rsidRPr="00C730E0">
              <w:rPr>
                <w:rFonts w:ascii="Times New Roman" w:hAnsi="Times New Roman"/>
                <w:sz w:val="24"/>
                <w:szCs w:val="24"/>
              </w:rPr>
              <w:t>.Значение поля «</w:t>
            </w:r>
            <w:r w:rsidRPr="00C730E0">
              <w:rPr>
                <w:rFonts w:ascii="Times New Roman" w:hAnsi="Times New Roman"/>
                <w:bCs/>
                <w:sz w:val="24"/>
                <w:szCs w:val="24"/>
                <w:lang w:val="en-US"/>
              </w:rPr>
              <w:t>Value</w:t>
            </w:r>
            <w:r w:rsidRPr="00C730E0">
              <w:rPr>
                <w:rFonts w:ascii="Times New Roman" w:hAnsi="Times New Roman"/>
                <w:sz w:val="24"/>
                <w:szCs w:val="24"/>
              </w:rPr>
              <w:t xml:space="preserve">» в этом случае должно быть </w:t>
            </w:r>
            <w:r>
              <w:rPr>
                <w:rFonts w:ascii="Times New Roman" w:hAnsi="Times New Roman"/>
                <w:sz w:val="24"/>
                <w:szCs w:val="24"/>
              </w:rPr>
              <w:t>целым положительным числом.</w:t>
            </w:r>
          </w:p>
        </w:tc>
      </w:tr>
      <w:tr w:rsidR="0095392A" w:rsidRPr="00981B75" w:rsidTr="00017651">
        <w:tblPrEx>
          <w:jc w:val="left"/>
        </w:tblPrEx>
        <w:tc>
          <w:tcPr>
            <w:tcW w:w="2947"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Signature</w:t>
            </w:r>
          </w:p>
        </w:tc>
        <w:tc>
          <w:tcPr>
            <w:tcW w:w="198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87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SignatureType</w:t>
            </w:r>
          </w:p>
        </w:tc>
        <w:tc>
          <w:tcPr>
            <w:tcW w:w="3054" w:type="dxa"/>
            <w:gridSpan w:val="2"/>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ЭП </w:t>
            </w:r>
            <w:r w:rsidRPr="00981B75">
              <w:rPr>
                <w:rFonts w:ascii="Times New Roman" w:hAnsi="Times New Roman"/>
                <w:sz w:val="24"/>
                <w:szCs w:val="24"/>
                <w:lang w:val="en-US"/>
              </w:rPr>
              <w:t>xml</w:t>
            </w:r>
            <w:r w:rsidRPr="00981B75">
              <w:rPr>
                <w:rFonts w:ascii="Times New Roman" w:hAnsi="Times New Roman"/>
                <w:sz w:val="24"/>
                <w:szCs w:val="24"/>
              </w:rPr>
              <w:t xml:space="preserve">-документа. В теге содержатся реквизиты ЭП, соответствующие стандарту XML Advanced Electronic Signatures with Time-Stamp (описание стандарта находится в сети Интернет по адресу </w:t>
            </w:r>
            <w:hyperlink r:id="rId29" w:history="1">
              <w:r w:rsidRPr="00981B75">
                <w:rPr>
                  <w:rFonts w:ascii="Times New Roman" w:hAnsi="Times New Roman"/>
                  <w:color w:val="0000FF"/>
                  <w:spacing w:val="0"/>
                  <w:sz w:val="24"/>
                  <w:szCs w:val="24"/>
                  <w:u w:val="single"/>
                  <w:lang w:eastAsia="ru-RU"/>
                </w:rPr>
                <w:t>http://www.w3.org/TR/XAdES/</w:t>
              </w:r>
            </w:hyperlink>
            <w:r w:rsidRPr="00981B75">
              <w:rPr>
                <w:rFonts w:ascii="Times New Roman" w:hAnsi="Times New Roman"/>
                <w:sz w:val="24"/>
                <w:szCs w:val="24"/>
              </w:rPr>
              <w:t>).</w:t>
            </w:r>
          </w:p>
        </w:tc>
      </w:tr>
    </w:tbl>
    <w:p w:rsidR="0095392A" w:rsidRPr="007738CB" w:rsidRDefault="0095392A" w:rsidP="007738CB">
      <w:pPr>
        <w:pStyle w:val="32"/>
        <w:numPr>
          <w:ilvl w:val="2"/>
          <w:numId w:val="5"/>
        </w:numPr>
      </w:pPr>
      <w:bookmarkStart w:id="94" w:name="_Ref456344989"/>
      <w:bookmarkStart w:id="95" w:name="_Toc484101948"/>
      <w:bookmarkStart w:id="96" w:name="_Ref271274132"/>
      <w:bookmarkStart w:id="97" w:name="_Toc271544262"/>
      <w:bookmarkStart w:id="98" w:name="_Toc279423343"/>
      <w:bookmarkStart w:id="99" w:name="_Toc289355638"/>
      <w:r w:rsidRPr="007738CB">
        <w:t xml:space="preserve">Описание контролей параметров </w:t>
      </w:r>
      <w:bookmarkEnd w:id="94"/>
      <w:r w:rsidR="004575E9" w:rsidRPr="007738CB">
        <w:t>извещения о приеме к исполнению распоряжения (извещения об уточнении распоряжения)</w:t>
      </w:r>
      <w:bookmarkEnd w:id="95"/>
    </w:p>
    <w:p w:rsidR="0095392A" w:rsidRPr="00981B75" w:rsidRDefault="0095392A" w:rsidP="0095392A">
      <w:pPr>
        <w:ind w:firstLine="709"/>
        <w:jc w:val="both"/>
        <w:rPr>
          <w:sz w:val="28"/>
          <w:szCs w:val="28"/>
        </w:rPr>
      </w:pPr>
      <w:r w:rsidRPr="00981B75">
        <w:rPr>
          <w:sz w:val="28"/>
          <w:szCs w:val="28"/>
        </w:rPr>
        <w:t xml:space="preserve">В процессе </w:t>
      </w:r>
      <w:r w:rsidR="004575E9">
        <w:rPr>
          <w:sz w:val="28"/>
          <w:szCs w:val="28"/>
        </w:rPr>
        <w:t>предоставления участником</w:t>
      </w:r>
      <w:r w:rsidRPr="00981B75">
        <w:rPr>
          <w:sz w:val="28"/>
          <w:szCs w:val="28"/>
        </w:rPr>
        <w:t>извещения о приеме к исполнению распоряжения плательщика (далее</w:t>
      </w:r>
      <w:r>
        <w:rPr>
          <w:sz w:val="28"/>
          <w:szCs w:val="28"/>
        </w:rPr>
        <w:noBreakHyphen/>
      </w:r>
      <w:r w:rsidRPr="00981B75">
        <w:rPr>
          <w:sz w:val="28"/>
          <w:szCs w:val="28"/>
        </w:rPr>
        <w:t xml:space="preserve"> платеж) осуществляются следующие проверки значений параметров:</w:t>
      </w:r>
    </w:p>
    <w:p w:rsidR="0095392A" w:rsidRPr="00981B75" w:rsidRDefault="0095392A" w:rsidP="0095392A">
      <w:pPr>
        <w:numPr>
          <w:ilvl w:val="0"/>
          <w:numId w:val="49"/>
        </w:numPr>
        <w:tabs>
          <w:tab w:val="num" w:pos="709"/>
        </w:tabs>
        <w:spacing w:before="240" w:after="120"/>
        <w:ind w:left="709" w:firstLine="0"/>
        <w:jc w:val="both"/>
        <w:rPr>
          <w:sz w:val="28"/>
          <w:szCs w:val="28"/>
        </w:rPr>
      </w:pPr>
      <w:r w:rsidRPr="00981B75">
        <w:rPr>
          <w:b/>
          <w:i/>
          <w:sz w:val="28"/>
          <w:szCs w:val="28"/>
        </w:rPr>
        <w:t>Идентификатор документа – обязательн</w:t>
      </w:r>
      <w:r>
        <w:rPr>
          <w:b/>
          <w:i/>
          <w:sz w:val="28"/>
          <w:szCs w:val="28"/>
        </w:rPr>
        <w:t>ыйатрибут</w:t>
      </w:r>
      <w:r w:rsidRPr="00981B75">
        <w:rPr>
          <w:b/>
          <w:i/>
          <w:sz w:val="28"/>
          <w:szCs w:val="28"/>
        </w:rPr>
        <w:t xml:space="preserve"> «Id»:</w:t>
      </w:r>
    </w:p>
    <w:p w:rsidR="0095392A" w:rsidRPr="00981B75" w:rsidRDefault="0095392A" w:rsidP="0095392A">
      <w:pPr>
        <w:tabs>
          <w:tab w:val="num" w:pos="851"/>
        </w:tabs>
        <w:ind w:left="851" w:firstLine="567"/>
        <w:jc w:val="both"/>
        <w:rPr>
          <w:sz w:val="28"/>
          <w:szCs w:val="28"/>
        </w:rPr>
      </w:pPr>
      <w:r w:rsidRPr="00981B75">
        <w:rPr>
          <w:sz w:val="28"/>
          <w:szCs w:val="28"/>
        </w:rPr>
        <w:t xml:space="preserve">Проверяется формат поля: </w:t>
      </w:r>
    </w:p>
    <w:p w:rsidR="0095392A" w:rsidRPr="00981B75" w:rsidRDefault="0095392A" w:rsidP="0095392A">
      <w:pPr>
        <w:numPr>
          <w:ilvl w:val="0"/>
          <w:numId w:val="48"/>
        </w:numPr>
        <w:tabs>
          <w:tab w:val="num" w:pos="426"/>
          <w:tab w:val="num" w:pos="851"/>
        </w:tabs>
        <w:ind w:left="851" w:firstLine="0"/>
        <w:jc w:val="both"/>
        <w:rPr>
          <w:sz w:val="28"/>
          <w:szCs w:val="28"/>
        </w:rPr>
      </w:pPr>
      <w:r w:rsidRPr="00981B75">
        <w:rPr>
          <w:sz w:val="28"/>
          <w:szCs w:val="28"/>
        </w:rPr>
        <w:t xml:space="preserve">длина не более 50 символов; </w:t>
      </w:r>
    </w:p>
    <w:p w:rsidR="0095392A" w:rsidRPr="00981B75" w:rsidRDefault="0095392A" w:rsidP="0095392A">
      <w:pPr>
        <w:numPr>
          <w:ilvl w:val="0"/>
          <w:numId w:val="48"/>
        </w:numPr>
        <w:tabs>
          <w:tab w:val="num" w:pos="426"/>
          <w:tab w:val="num" w:pos="851"/>
        </w:tabs>
        <w:ind w:left="851" w:firstLine="0"/>
        <w:jc w:val="both"/>
        <w:rPr>
          <w:sz w:val="28"/>
          <w:szCs w:val="28"/>
        </w:rPr>
      </w:pPr>
      <w:r w:rsidRPr="00981B75">
        <w:rPr>
          <w:sz w:val="28"/>
          <w:szCs w:val="28"/>
        </w:rPr>
        <w:t xml:space="preserve">первый символ должен быть буквой (A-Z). </w:t>
      </w:r>
    </w:p>
    <w:p w:rsidR="0095392A" w:rsidRPr="00981B75" w:rsidRDefault="0095392A" w:rsidP="0095392A">
      <w:pPr>
        <w:tabs>
          <w:tab w:val="num" w:pos="851"/>
        </w:tabs>
        <w:ind w:left="851"/>
        <w:jc w:val="both"/>
        <w:rPr>
          <w:sz w:val="28"/>
          <w:szCs w:val="28"/>
        </w:rPr>
      </w:pPr>
      <w:r w:rsidRPr="00981B75">
        <w:rPr>
          <w:sz w:val="28"/>
          <w:szCs w:val="28"/>
        </w:rPr>
        <w:t xml:space="preserve">В случае неуспешной проверки возвращается </w:t>
      </w:r>
      <w:r w:rsidRPr="00CC4395">
        <w:rPr>
          <w:i/>
          <w:sz w:val="28"/>
          <w:szCs w:val="28"/>
        </w:rPr>
        <w:t xml:space="preserve">код ошибки «11» </w:t>
      </w:r>
      <w:r>
        <w:rPr>
          <w:i/>
          <w:sz w:val="28"/>
          <w:szCs w:val="28"/>
        </w:rPr>
        <w:noBreakHyphen/>
      </w:r>
      <w:r w:rsidRPr="00CC4395">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E6261F" w:rsidRDefault="0095392A" w:rsidP="0095392A">
      <w:pPr>
        <w:numPr>
          <w:ilvl w:val="0"/>
          <w:numId w:val="49"/>
        </w:numPr>
        <w:tabs>
          <w:tab w:val="num" w:pos="709"/>
        </w:tabs>
        <w:spacing w:before="240" w:after="120"/>
        <w:ind w:left="709" w:firstLine="0"/>
        <w:jc w:val="both"/>
        <w:rPr>
          <w:sz w:val="28"/>
          <w:szCs w:val="28"/>
        </w:rPr>
      </w:pPr>
      <w:r w:rsidRPr="00E6261F">
        <w:rPr>
          <w:b/>
          <w:i/>
          <w:sz w:val="28"/>
          <w:szCs w:val="28"/>
        </w:rPr>
        <w:t xml:space="preserve">Уникальный идентификатор начисления (УИН) – необязательное поле «SupplierBillID»: </w:t>
      </w:r>
    </w:p>
    <w:p w:rsidR="0095392A" w:rsidRPr="00E6261F" w:rsidRDefault="0095392A" w:rsidP="0095392A">
      <w:pPr>
        <w:tabs>
          <w:tab w:val="num" w:pos="851"/>
        </w:tabs>
        <w:ind w:left="851" w:firstLine="567"/>
        <w:jc w:val="both"/>
        <w:rPr>
          <w:sz w:val="28"/>
          <w:szCs w:val="28"/>
        </w:rPr>
      </w:pPr>
      <w:r w:rsidRPr="00E6261F">
        <w:rPr>
          <w:sz w:val="28"/>
          <w:szCs w:val="28"/>
        </w:rPr>
        <w:t>Проверяется обязательность заполнения тэга. Если первые цифры номера банковского счета получателя средств (значение в поле «</w:t>
      </w:r>
      <w:r w:rsidRPr="00E975B4">
        <w:rPr>
          <w:sz w:val="28"/>
          <w:szCs w:val="28"/>
        </w:rPr>
        <w:t>AccountNumber</w:t>
      </w:r>
      <w:r w:rsidRPr="00E6261F">
        <w:rPr>
          <w:sz w:val="28"/>
          <w:szCs w:val="28"/>
        </w:rPr>
        <w:t xml:space="preserve">», требования к заполнению поля приведены в разделе </w:t>
      </w:r>
      <w:r w:rsidR="009273BE">
        <w:fldChar w:fldCharType="begin"/>
      </w:r>
      <w:r w:rsidR="009273BE">
        <w:instrText xml:space="preserve"> REF _Ref461471370 \n \h  \* MERGEFORMAT </w:instrText>
      </w:r>
      <w:r w:rsidR="009273BE">
        <w:fldChar w:fldCharType="separate"/>
      </w:r>
      <w:r w:rsidR="000750F5">
        <w:rPr>
          <w:sz w:val="28"/>
          <w:szCs w:val="28"/>
        </w:rPr>
        <w:t>2.6.2</w:t>
      </w:r>
      <w:r w:rsidR="009273BE">
        <w:fldChar w:fldCharType="end"/>
      </w:r>
      <w:r w:rsidRPr="00E6261F">
        <w:rPr>
          <w:sz w:val="28"/>
          <w:szCs w:val="28"/>
        </w:rPr>
        <w:t xml:space="preserve"> настоящего документа) не равны «40302», то возвращается код ошибки «305» - «В извещении о приеме к исполнению распоряжения не указан УИН».</w:t>
      </w:r>
    </w:p>
    <w:p w:rsidR="0095392A" w:rsidRPr="00E6261F" w:rsidRDefault="0095392A" w:rsidP="0095392A">
      <w:pPr>
        <w:tabs>
          <w:tab w:val="num" w:pos="851"/>
        </w:tabs>
        <w:ind w:left="851" w:firstLine="567"/>
        <w:jc w:val="both"/>
        <w:rPr>
          <w:sz w:val="28"/>
          <w:szCs w:val="28"/>
        </w:rPr>
      </w:pPr>
    </w:p>
    <w:p w:rsidR="0095392A" w:rsidRPr="00E6261F" w:rsidRDefault="0095392A" w:rsidP="0095392A">
      <w:pPr>
        <w:tabs>
          <w:tab w:val="num" w:pos="851"/>
        </w:tabs>
        <w:ind w:left="851" w:firstLine="567"/>
        <w:jc w:val="both"/>
        <w:rPr>
          <w:sz w:val="28"/>
          <w:szCs w:val="28"/>
        </w:rPr>
      </w:pPr>
      <w:r w:rsidRPr="00E6261F">
        <w:rPr>
          <w:sz w:val="28"/>
          <w:szCs w:val="28"/>
        </w:rPr>
        <w:t>Проверяется формат поля: значение «0» или строка длиной 20 букв или цифр или 25 цифр.</w:t>
      </w:r>
    </w:p>
    <w:p w:rsidR="0095392A" w:rsidRPr="00981B75" w:rsidRDefault="0095392A" w:rsidP="0095392A">
      <w:pPr>
        <w:tabs>
          <w:tab w:val="num" w:pos="993"/>
        </w:tabs>
        <w:ind w:left="993"/>
        <w:jc w:val="both"/>
        <w:rPr>
          <w:sz w:val="28"/>
          <w:szCs w:val="28"/>
        </w:rPr>
      </w:pPr>
      <w:r w:rsidRPr="00E6261F">
        <w:rPr>
          <w:sz w:val="28"/>
          <w:szCs w:val="28"/>
        </w:rPr>
        <w:t>Маска ввода:</w:t>
      </w:r>
    </w:p>
    <w:p w:rsidR="0095392A" w:rsidRPr="00981B75" w:rsidRDefault="0095392A" w:rsidP="0095392A">
      <w:pPr>
        <w:tabs>
          <w:tab w:val="num" w:pos="993"/>
        </w:tabs>
        <w:ind w:left="993"/>
        <w:jc w:val="both"/>
        <w:rPr>
          <w:sz w:val="28"/>
          <w:szCs w:val="28"/>
        </w:rPr>
      </w:pPr>
      <w:r w:rsidRPr="00981B75">
        <w:rPr>
          <w:sz w:val="28"/>
          <w:szCs w:val="28"/>
        </w:rPr>
        <w:t>\</w:t>
      </w:r>
      <w:r w:rsidRPr="00981B75">
        <w:rPr>
          <w:sz w:val="28"/>
          <w:szCs w:val="28"/>
          <w:lang w:val="en-US"/>
        </w:rPr>
        <w:t>w</w:t>
      </w:r>
      <w:r w:rsidRPr="00981B75">
        <w:rPr>
          <w:sz w:val="28"/>
          <w:szCs w:val="28"/>
        </w:rPr>
        <w:t>{20}</w:t>
      </w:r>
    </w:p>
    <w:p w:rsidR="0095392A" w:rsidRPr="00981B75" w:rsidRDefault="0095392A" w:rsidP="0095392A">
      <w:pPr>
        <w:tabs>
          <w:tab w:val="num" w:pos="993"/>
        </w:tabs>
        <w:ind w:left="993"/>
        <w:jc w:val="both"/>
        <w:rPr>
          <w:sz w:val="28"/>
          <w:szCs w:val="28"/>
        </w:rPr>
      </w:pPr>
      <w:r w:rsidRPr="00981B75">
        <w:rPr>
          <w:sz w:val="28"/>
          <w:szCs w:val="28"/>
        </w:rPr>
        <w:t>\</w:t>
      </w:r>
      <w:r w:rsidRPr="00981B75">
        <w:rPr>
          <w:sz w:val="28"/>
          <w:szCs w:val="28"/>
          <w:lang w:val="en-US"/>
        </w:rPr>
        <w:t>d</w:t>
      </w:r>
      <w:r w:rsidRPr="00981B75">
        <w:rPr>
          <w:sz w:val="28"/>
          <w:szCs w:val="28"/>
        </w:rPr>
        <w:t>{25}</w:t>
      </w:r>
    </w:p>
    <w:p w:rsidR="0095392A" w:rsidRPr="00981B75" w:rsidRDefault="0095392A" w:rsidP="0095392A">
      <w:pPr>
        <w:tabs>
          <w:tab w:val="num" w:pos="993"/>
        </w:tabs>
        <w:ind w:left="993"/>
        <w:jc w:val="both"/>
        <w:rPr>
          <w:sz w:val="28"/>
          <w:szCs w:val="28"/>
        </w:rPr>
      </w:pPr>
      <w:r w:rsidRPr="00981B75">
        <w:rPr>
          <w:sz w:val="28"/>
          <w:szCs w:val="28"/>
        </w:rPr>
        <w:t>или значение «0»</w:t>
      </w:r>
    </w:p>
    <w:p w:rsidR="0095392A" w:rsidRPr="00981B75" w:rsidRDefault="0095392A" w:rsidP="0095392A">
      <w:pPr>
        <w:pStyle w:val="afffff9"/>
        <w:tabs>
          <w:tab w:val="num" w:pos="851"/>
        </w:tabs>
        <w:ind w:left="851"/>
        <w:jc w:val="both"/>
        <w:rPr>
          <w:sz w:val="28"/>
          <w:szCs w:val="28"/>
        </w:rPr>
      </w:pPr>
      <w:r w:rsidRPr="00981B75">
        <w:rPr>
          <w:sz w:val="28"/>
          <w:szCs w:val="28"/>
        </w:rPr>
        <w:t xml:space="preserve">В случае неуспешной проверки возвращается </w:t>
      </w:r>
      <w:r w:rsidRPr="00CC4395">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tabs>
          <w:tab w:val="num" w:pos="851"/>
        </w:tabs>
        <w:ind w:left="851" w:firstLine="567"/>
        <w:jc w:val="both"/>
        <w:rPr>
          <w:sz w:val="28"/>
          <w:szCs w:val="28"/>
        </w:rPr>
      </w:pPr>
    </w:p>
    <w:p w:rsidR="0095392A" w:rsidRPr="00981B75" w:rsidRDefault="0095392A" w:rsidP="0095392A">
      <w:pPr>
        <w:tabs>
          <w:tab w:val="num" w:pos="851"/>
        </w:tabs>
        <w:ind w:left="851" w:firstLine="567"/>
        <w:jc w:val="both"/>
        <w:rPr>
          <w:sz w:val="28"/>
          <w:szCs w:val="28"/>
        </w:rPr>
      </w:pPr>
      <w:r w:rsidRPr="00981B75">
        <w:rPr>
          <w:sz w:val="28"/>
          <w:szCs w:val="28"/>
        </w:rPr>
        <w:t>Дополнительно проверяется:</w:t>
      </w:r>
    </w:p>
    <w:p w:rsidR="0095392A" w:rsidRPr="00981B75" w:rsidRDefault="0095392A" w:rsidP="0095392A">
      <w:pPr>
        <w:tabs>
          <w:tab w:val="num" w:pos="851"/>
        </w:tabs>
        <w:spacing w:before="120" w:after="120"/>
        <w:ind w:left="851"/>
        <w:jc w:val="both"/>
        <w:rPr>
          <w:sz w:val="28"/>
          <w:szCs w:val="28"/>
        </w:rPr>
      </w:pPr>
      <w:r w:rsidRPr="00981B75">
        <w:rPr>
          <w:sz w:val="28"/>
          <w:szCs w:val="28"/>
        </w:rPr>
        <w:t xml:space="preserve">А) </w:t>
      </w:r>
      <w:r w:rsidRPr="00560822">
        <w:rPr>
          <w:sz w:val="28"/>
          <w:szCs w:val="28"/>
          <w:u w:val="single"/>
        </w:rPr>
        <w:t>Если длина поля 20 символов</w:t>
      </w:r>
      <w:r w:rsidRPr="00981B75">
        <w:rPr>
          <w:sz w:val="28"/>
          <w:szCs w:val="28"/>
        </w:rPr>
        <w:t xml:space="preserve">, то проверяется (согласно требованиям раздела </w:t>
      </w:r>
      <w:r w:rsidR="009273BE">
        <w:fldChar w:fldCharType="begin"/>
      </w:r>
      <w:r w:rsidR="009273BE">
        <w:instrText xml:space="preserve"> REF _Ref410064346 \r \h  \* MERGEFORMAT </w:instrText>
      </w:r>
      <w:r w:rsidR="009273BE">
        <w:fldChar w:fldCharType="separate"/>
      </w:r>
      <w:r w:rsidR="000750F5">
        <w:t>6</w:t>
      </w:r>
      <w:r w:rsidR="009273BE">
        <w:fldChar w:fldCharType="end"/>
      </w:r>
      <w:r>
        <w:rPr>
          <w:sz w:val="28"/>
          <w:szCs w:val="28"/>
        </w:rPr>
        <w:t>)</w:t>
      </w:r>
      <w:r w:rsidRPr="00981B75">
        <w:rPr>
          <w:sz w:val="28"/>
          <w:szCs w:val="28"/>
        </w:rPr>
        <w:t>:</w:t>
      </w:r>
    </w:p>
    <w:p w:rsidR="0095392A" w:rsidRPr="00981B75" w:rsidRDefault="0095392A" w:rsidP="0095392A">
      <w:pPr>
        <w:numPr>
          <w:ilvl w:val="0"/>
          <w:numId w:val="48"/>
        </w:numPr>
        <w:tabs>
          <w:tab w:val="num" w:pos="993"/>
        </w:tabs>
        <w:ind w:left="993" w:firstLine="0"/>
        <w:jc w:val="both"/>
        <w:rPr>
          <w:sz w:val="28"/>
          <w:szCs w:val="28"/>
        </w:rPr>
      </w:pPr>
      <w:r w:rsidRPr="00981B75">
        <w:rPr>
          <w:sz w:val="28"/>
          <w:szCs w:val="28"/>
        </w:rPr>
        <w:t xml:space="preserve">невырожденность уникального номера начисления: 16 цифр, указанных в разрядах с 4 по 19, не могут все одновременно быть </w:t>
      </w:r>
      <w:r>
        <w:rPr>
          <w:sz w:val="28"/>
          <w:szCs w:val="28"/>
        </w:rPr>
        <w:t>равными «</w:t>
      </w:r>
      <w:r w:rsidRPr="00981B75">
        <w:rPr>
          <w:sz w:val="28"/>
          <w:szCs w:val="28"/>
        </w:rPr>
        <w:t>0</w:t>
      </w:r>
      <w:r>
        <w:rPr>
          <w:sz w:val="28"/>
          <w:szCs w:val="28"/>
        </w:rPr>
        <w:t>»</w:t>
      </w:r>
      <w:r w:rsidRPr="00981B75">
        <w:rPr>
          <w:sz w:val="28"/>
          <w:szCs w:val="28"/>
        </w:rPr>
        <w:t xml:space="preserve">. Если все 16 цифр </w:t>
      </w:r>
      <w:r>
        <w:rPr>
          <w:sz w:val="28"/>
          <w:szCs w:val="28"/>
        </w:rPr>
        <w:t>равны«</w:t>
      </w:r>
      <w:r w:rsidRPr="00981B75">
        <w:rPr>
          <w:sz w:val="28"/>
          <w:szCs w:val="28"/>
        </w:rPr>
        <w:t>0</w:t>
      </w:r>
      <w:r>
        <w:rPr>
          <w:sz w:val="28"/>
          <w:szCs w:val="28"/>
        </w:rPr>
        <w:t>»</w:t>
      </w:r>
      <w:r w:rsidRPr="00981B75">
        <w:rPr>
          <w:sz w:val="28"/>
          <w:szCs w:val="28"/>
        </w:rPr>
        <w:t xml:space="preserve">, то возвращается </w:t>
      </w:r>
      <w:r w:rsidRPr="00CC4395">
        <w:rPr>
          <w:i/>
          <w:sz w:val="28"/>
          <w:szCs w:val="28"/>
        </w:rPr>
        <w:t>код ошибки «237» - «Некорректный формат УИН»</w:t>
      </w:r>
      <w:r w:rsidRPr="00981B75">
        <w:rPr>
          <w:sz w:val="28"/>
          <w:szCs w:val="28"/>
        </w:rPr>
        <w:t>;</w:t>
      </w:r>
    </w:p>
    <w:p w:rsidR="0095392A" w:rsidRPr="00981B75" w:rsidRDefault="0095392A" w:rsidP="0095392A">
      <w:pPr>
        <w:numPr>
          <w:ilvl w:val="0"/>
          <w:numId w:val="48"/>
        </w:numPr>
        <w:tabs>
          <w:tab w:val="num" w:pos="993"/>
        </w:tabs>
        <w:ind w:left="993" w:firstLine="0"/>
        <w:jc w:val="both"/>
        <w:rPr>
          <w:sz w:val="28"/>
          <w:szCs w:val="28"/>
        </w:rPr>
      </w:pPr>
      <w:r>
        <w:rPr>
          <w:sz w:val="28"/>
          <w:szCs w:val="28"/>
        </w:rPr>
        <w:t>контрольный разряд УИН:</w:t>
      </w:r>
      <w:r w:rsidRPr="00981B75">
        <w:rPr>
          <w:sz w:val="28"/>
          <w:szCs w:val="28"/>
        </w:rPr>
        <w:t xml:space="preserve"> если значение в 20-м разряде не соответствует рассчитанному значению(алгоритм расчета контрольного разряда приведен в разделе </w:t>
      </w:r>
      <w:r w:rsidR="009273BE">
        <w:fldChar w:fldCharType="begin"/>
      </w:r>
      <w:r w:rsidR="009273BE">
        <w:instrText xml:space="preserve"> REF _Ref375580597 \n \h  \* MERGEFORMAT </w:instrText>
      </w:r>
      <w:r w:rsidR="009273BE">
        <w:fldChar w:fldCharType="separate"/>
      </w:r>
      <w:r w:rsidR="000750F5" w:rsidRPr="000750F5">
        <w:rPr>
          <w:sz w:val="28"/>
          <w:szCs w:val="28"/>
        </w:rPr>
        <w:t>3.1.3</w:t>
      </w:r>
      <w:r w:rsidR="009273BE">
        <w:fldChar w:fldCharType="end"/>
      </w:r>
      <w:r w:rsidRPr="00981B75">
        <w:rPr>
          <w:sz w:val="28"/>
          <w:szCs w:val="28"/>
        </w:rPr>
        <w:t xml:space="preserve">), то возвращается </w:t>
      </w:r>
      <w:r w:rsidRPr="00560822">
        <w:rPr>
          <w:i/>
          <w:sz w:val="28"/>
          <w:szCs w:val="28"/>
        </w:rPr>
        <w:t>код ошибки «234» - «Контрольный разряд УИН имеет некорректное значение»</w:t>
      </w:r>
      <w:r w:rsidRPr="00981B75">
        <w:rPr>
          <w:sz w:val="28"/>
          <w:szCs w:val="28"/>
        </w:rPr>
        <w:t>;</w:t>
      </w:r>
    </w:p>
    <w:p w:rsidR="0095392A" w:rsidRPr="00981B75" w:rsidRDefault="0095392A" w:rsidP="0095392A">
      <w:pPr>
        <w:pStyle w:val="afffff9"/>
        <w:numPr>
          <w:ilvl w:val="0"/>
          <w:numId w:val="48"/>
        </w:numPr>
        <w:tabs>
          <w:tab w:val="num" w:pos="993"/>
        </w:tabs>
        <w:ind w:left="993" w:firstLine="0"/>
        <w:jc w:val="both"/>
        <w:rPr>
          <w:sz w:val="28"/>
          <w:szCs w:val="28"/>
        </w:rPr>
      </w:pPr>
      <w:r w:rsidRPr="00981B75">
        <w:rPr>
          <w:sz w:val="28"/>
          <w:szCs w:val="28"/>
        </w:rPr>
        <w:t xml:space="preserve">несовпадение значения </w:t>
      </w:r>
      <w:r>
        <w:rPr>
          <w:sz w:val="28"/>
          <w:szCs w:val="28"/>
        </w:rPr>
        <w:t xml:space="preserve">УИН (значение в </w:t>
      </w:r>
      <w:r w:rsidRPr="00981B75">
        <w:rPr>
          <w:sz w:val="28"/>
          <w:szCs w:val="28"/>
        </w:rPr>
        <w:t>пол</w:t>
      </w:r>
      <w:r>
        <w:rPr>
          <w:sz w:val="28"/>
          <w:szCs w:val="28"/>
        </w:rPr>
        <w:t>е«</w:t>
      </w:r>
      <w:r w:rsidRPr="00560822">
        <w:rPr>
          <w:sz w:val="28"/>
          <w:szCs w:val="28"/>
        </w:rPr>
        <w:t>SupplierBillID</w:t>
      </w:r>
      <w:r>
        <w:rPr>
          <w:sz w:val="28"/>
          <w:szCs w:val="28"/>
        </w:rPr>
        <w:t xml:space="preserve">») </w:t>
      </w:r>
      <w:r w:rsidRPr="00981B75">
        <w:rPr>
          <w:sz w:val="28"/>
          <w:szCs w:val="28"/>
        </w:rPr>
        <w:t xml:space="preserve">со значением КБК </w:t>
      </w:r>
      <w:r>
        <w:rPr>
          <w:sz w:val="28"/>
          <w:szCs w:val="28"/>
        </w:rPr>
        <w:t xml:space="preserve">(значение в поле </w:t>
      </w:r>
      <w:r w:rsidRPr="00981B75">
        <w:rPr>
          <w:sz w:val="28"/>
          <w:szCs w:val="28"/>
        </w:rPr>
        <w:t>«KBK»</w:t>
      </w:r>
      <w:r>
        <w:rPr>
          <w:sz w:val="28"/>
          <w:szCs w:val="28"/>
        </w:rPr>
        <w:t>). Е</w:t>
      </w:r>
      <w:r w:rsidRPr="00981B75">
        <w:rPr>
          <w:sz w:val="28"/>
          <w:szCs w:val="28"/>
        </w:rPr>
        <w:t xml:space="preserve">сли это условие не выполнено, то возвращается </w:t>
      </w:r>
      <w:r w:rsidRPr="00560822">
        <w:rPr>
          <w:i/>
          <w:sz w:val="28"/>
          <w:szCs w:val="28"/>
        </w:rPr>
        <w:t>код ошибки «53» - «КБК не может совпадать с УИН»</w:t>
      </w:r>
      <w:r w:rsidRPr="00981B75">
        <w:rPr>
          <w:sz w:val="28"/>
          <w:szCs w:val="28"/>
        </w:rPr>
        <w:t xml:space="preserve"> -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851"/>
        </w:tabs>
        <w:spacing w:before="120" w:after="120"/>
        <w:ind w:left="851"/>
        <w:jc w:val="both"/>
        <w:rPr>
          <w:sz w:val="28"/>
          <w:szCs w:val="28"/>
        </w:rPr>
      </w:pPr>
      <w:r w:rsidRPr="00981B75">
        <w:rPr>
          <w:sz w:val="28"/>
          <w:szCs w:val="28"/>
        </w:rPr>
        <w:t xml:space="preserve">Б) </w:t>
      </w:r>
      <w:r w:rsidRPr="00560822">
        <w:rPr>
          <w:sz w:val="28"/>
          <w:szCs w:val="28"/>
          <w:u w:val="single"/>
        </w:rPr>
        <w:t>Если длина поля 25 символов</w:t>
      </w:r>
      <w:r w:rsidRPr="00981B75">
        <w:rPr>
          <w:sz w:val="28"/>
          <w:szCs w:val="28"/>
        </w:rPr>
        <w:t xml:space="preserve">, то проверяется (согласно требованиям раздела </w:t>
      </w:r>
      <w:r w:rsidR="009273BE">
        <w:fldChar w:fldCharType="begin"/>
      </w:r>
      <w:r w:rsidR="009273BE">
        <w:instrText xml:space="preserve"> REF _Ref410064346 \r \h  \* MER</w:instrText>
      </w:r>
      <w:r w:rsidR="009273BE">
        <w:instrText xml:space="preserve">GEFORMAT </w:instrText>
      </w:r>
      <w:r w:rsidR="009273BE">
        <w:fldChar w:fldCharType="separate"/>
      </w:r>
      <w:r w:rsidR="000750F5">
        <w:t>6</w:t>
      </w:r>
      <w:r w:rsidR="009273BE">
        <w:fldChar w:fldCharType="end"/>
      </w:r>
      <w:r>
        <w:rPr>
          <w:sz w:val="28"/>
          <w:szCs w:val="28"/>
        </w:rPr>
        <w:t>)</w:t>
      </w:r>
      <w:r w:rsidRPr="00981B75">
        <w:rPr>
          <w:sz w:val="28"/>
          <w:szCs w:val="28"/>
        </w:rPr>
        <w:t>:</w:t>
      </w:r>
    </w:p>
    <w:p w:rsidR="0095392A" w:rsidRPr="00981B75" w:rsidRDefault="0095392A" w:rsidP="0095392A">
      <w:pPr>
        <w:numPr>
          <w:ilvl w:val="0"/>
          <w:numId w:val="48"/>
        </w:numPr>
        <w:tabs>
          <w:tab w:val="num" w:pos="993"/>
        </w:tabs>
        <w:ind w:left="993" w:firstLine="0"/>
        <w:jc w:val="both"/>
        <w:rPr>
          <w:sz w:val="28"/>
          <w:szCs w:val="28"/>
        </w:rPr>
      </w:pPr>
      <w:r w:rsidRPr="00981B75">
        <w:rPr>
          <w:sz w:val="28"/>
          <w:szCs w:val="28"/>
        </w:rPr>
        <w:t xml:space="preserve">невырожденность уникального номера начисления: 16 цифр, указанных в разрядах с 9 по 24 УИН , не могут все одновременно быть </w:t>
      </w:r>
      <w:r>
        <w:rPr>
          <w:sz w:val="28"/>
          <w:szCs w:val="28"/>
        </w:rPr>
        <w:t>равными «</w:t>
      </w:r>
      <w:r w:rsidRPr="00981B75">
        <w:rPr>
          <w:sz w:val="28"/>
          <w:szCs w:val="28"/>
        </w:rPr>
        <w:t>0</w:t>
      </w:r>
      <w:r>
        <w:rPr>
          <w:sz w:val="28"/>
          <w:szCs w:val="28"/>
        </w:rPr>
        <w:t>»</w:t>
      </w:r>
      <w:r w:rsidRPr="00981B75">
        <w:rPr>
          <w:sz w:val="28"/>
          <w:szCs w:val="28"/>
        </w:rPr>
        <w:t xml:space="preserve">. Если все 16 цифр </w:t>
      </w:r>
      <w:r>
        <w:rPr>
          <w:sz w:val="28"/>
          <w:szCs w:val="28"/>
        </w:rPr>
        <w:t>равны</w:t>
      </w:r>
      <w:r w:rsidRPr="00981B75">
        <w:rPr>
          <w:sz w:val="28"/>
          <w:szCs w:val="28"/>
        </w:rPr>
        <w:t xml:space="preserve"> «0», то возвращается </w:t>
      </w:r>
      <w:r w:rsidRPr="00560822">
        <w:rPr>
          <w:i/>
          <w:sz w:val="28"/>
          <w:szCs w:val="28"/>
        </w:rPr>
        <w:t>код ошибки «237» - «Некорректный формат УИН»</w:t>
      </w:r>
      <w:r w:rsidRPr="00981B75">
        <w:rPr>
          <w:sz w:val="28"/>
          <w:szCs w:val="28"/>
        </w:rPr>
        <w:t>;</w:t>
      </w:r>
    </w:p>
    <w:p w:rsidR="0095392A" w:rsidRPr="00981B75" w:rsidRDefault="0095392A" w:rsidP="0095392A">
      <w:pPr>
        <w:numPr>
          <w:ilvl w:val="0"/>
          <w:numId w:val="48"/>
        </w:numPr>
        <w:tabs>
          <w:tab w:val="num" w:pos="993"/>
        </w:tabs>
        <w:ind w:left="993" w:firstLine="0"/>
        <w:jc w:val="both"/>
        <w:rPr>
          <w:sz w:val="28"/>
          <w:szCs w:val="28"/>
        </w:rPr>
      </w:pPr>
      <w:r>
        <w:rPr>
          <w:sz w:val="28"/>
          <w:szCs w:val="28"/>
        </w:rPr>
        <w:t>контрольный разряд УИН:</w:t>
      </w:r>
      <w:r w:rsidRPr="00981B75">
        <w:rPr>
          <w:sz w:val="28"/>
          <w:szCs w:val="28"/>
        </w:rPr>
        <w:t>если значение в 2</w:t>
      </w:r>
      <w:r>
        <w:rPr>
          <w:sz w:val="28"/>
          <w:szCs w:val="28"/>
        </w:rPr>
        <w:t>5</w:t>
      </w:r>
      <w:r w:rsidRPr="00981B75">
        <w:rPr>
          <w:sz w:val="28"/>
          <w:szCs w:val="28"/>
        </w:rPr>
        <w:t xml:space="preserve">-м разряде не соответствует рассчитанному значению(алгоритм расчета контрольного разряда приведен в разделе </w:t>
      </w:r>
      <w:r w:rsidR="009273BE">
        <w:fldChar w:fldCharType="begin"/>
      </w:r>
      <w:r w:rsidR="009273BE">
        <w:instrText xml:space="preserve"> REF _Ref375580597 \n \h  \* MERGEFORMAT </w:instrText>
      </w:r>
      <w:r w:rsidR="009273BE">
        <w:fldChar w:fldCharType="separate"/>
      </w:r>
      <w:r w:rsidR="000750F5" w:rsidRPr="000750F5">
        <w:rPr>
          <w:sz w:val="28"/>
          <w:szCs w:val="28"/>
        </w:rPr>
        <w:t>3.1.3</w:t>
      </w:r>
      <w:r w:rsidR="009273BE">
        <w:fldChar w:fldCharType="end"/>
      </w:r>
      <w:r w:rsidRPr="00981B75">
        <w:rPr>
          <w:sz w:val="28"/>
          <w:szCs w:val="28"/>
        </w:rPr>
        <w:t>)</w:t>
      </w:r>
      <w:r>
        <w:rPr>
          <w:sz w:val="28"/>
          <w:szCs w:val="28"/>
        </w:rPr>
        <w:t>, то</w:t>
      </w:r>
      <w:r w:rsidRPr="00981B75">
        <w:rPr>
          <w:sz w:val="28"/>
          <w:szCs w:val="28"/>
        </w:rPr>
        <w:t xml:space="preserve"> возвращается </w:t>
      </w:r>
      <w:r w:rsidRPr="00560822">
        <w:rPr>
          <w:i/>
          <w:sz w:val="28"/>
          <w:szCs w:val="28"/>
        </w:rPr>
        <w:t>код ошибки «234» - «Контрольный разряд УИН имеет некорректное значение»</w:t>
      </w:r>
      <w:r w:rsidRPr="00981B75">
        <w:rPr>
          <w:sz w:val="28"/>
          <w:szCs w:val="28"/>
        </w:rPr>
        <w:t>;</w:t>
      </w:r>
    </w:p>
    <w:p w:rsidR="0095392A" w:rsidRDefault="0095392A" w:rsidP="0095392A">
      <w:pPr>
        <w:tabs>
          <w:tab w:val="num" w:pos="851"/>
        </w:tabs>
        <w:spacing w:before="120"/>
        <w:ind w:left="851"/>
        <w:jc w:val="both"/>
        <w:rPr>
          <w:sz w:val="28"/>
          <w:szCs w:val="28"/>
        </w:rPr>
      </w:pPr>
      <w:r w:rsidRPr="00981B75">
        <w:rPr>
          <w:sz w:val="28"/>
          <w:szCs w:val="28"/>
        </w:rPr>
        <w:t xml:space="preserve">В) </w:t>
      </w:r>
      <w:r w:rsidRPr="006A64A9">
        <w:rPr>
          <w:sz w:val="28"/>
          <w:szCs w:val="28"/>
          <w:u w:val="single"/>
        </w:rPr>
        <w:t>Если значение поля «0»</w:t>
      </w:r>
      <w:r w:rsidRPr="006A64A9">
        <w:rPr>
          <w:sz w:val="28"/>
          <w:szCs w:val="28"/>
        </w:rPr>
        <w:t xml:space="preserve"> (и при этом дата в поле «AccDocDate» больше или равно 28.03.2016, и по данному начислению не предполагается поступление средств на счет, первые цифры которого «40302» (поле «AccountNumber», требования к которому приведены в п. 11.4.1 настоящего раздела), то проверяется, что значение </w:t>
      </w:r>
      <w:r w:rsidRPr="00D30E8F">
        <w:rPr>
          <w:sz w:val="28"/>
          <w:szCs w:val="28"/>
        </w:rPr>
        <w:t>идентификатор</w:t>
      </w:r>
      <w:r w:rsidRPr="00BE030E">
        <w:rPr>
          <w:sz w:val="28"/>
          <w:szCs w:val="28"/>
        </w:rPr>
        <w:t xml:space="preserve">а плательщика </w:t>
      </w:r>
      <w:r w:rsidRPr="00B76BCF">
        <w:rPr>
          <w:sz w:val="28"/>
          <w:szCs w:val="28"/>
        </w:rPr>
        <w:t>(значение в поле</w:t>
      </w:r>
      <w:r w:rsidRPr="00981B75">
        <w:rPr>
          <w:sz w:val="28"/>
          <w:szCs w:val="28"/>
        </w:rPr>
        <w:t>«PayerIdentifier»</w:t>
      </w:r>
      <w:r>
        <w:rPr>
          <w:sz w:val="28"/>
          <w:szCs w:val="28"/>
        </w:rPr>
        <w:t>)не равно «0». Е</w:t>
      </w:r>
      <w:r w:rsidRPr="00981B75">
        <w:rPr>
          <w:sz w:val="28"/>
          <w:szCs w:val="28"/>
        </w:rPr>
        <w:t xml:space="preserve">сли оба поля имеют значение «0», то возвращается </w:t>
      </w:r>
      <w:r w:rsidRPr="001734E2">
        <w:rPr>
          <w:i/>
          <w:sz w:val="28"/>
          <w:szCs w:val="28"/>
        </w:rPr>
        <w:t>код ошибки «54» - «УИН и Идентификатор плательщика не могут одновременно быть равны 0»</w:t>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Назначение платежа – обязательное поле «Narrative»:</w:t>
      </w:r>
    </w:p>
    <w:p w:rsidR="0095392A" w:rsidRPr="00981B75" w:rsidRDefault="0095392A" w:rsidP="0095392A">
      <w:pPr>
        <w:tabs>
          <w:tab w:val="num" w:pos="851"/>
        </w:tabs>
        <w:ind w:left="851" w:firstLine="567"/>
        <w:jc w:val="both"/>
        <w:rPr>
          <w:sz w:val="28"/>
          <w:szCs w:val="28"/>
        </w:rPr>
      </w:pPr>
      <w:r w:rsidRPr="00981B75">
        <w:rPr>
          <w:sz w:val="28"/>
          <w:szCs w:val="28"/>
        </w:rPr>
        <w:t>Проверяется формат поля: разрешается указать от 1 до 210 символов в назначении платежа.</w:t>
      </w:r>
    </w:p>
    <w:p w:rsidR="0095392A" w:rsidRPr="00981B75" w:rsidRDefault="0095392A" w:rsidP="0095392A">
      <w:pPr>
        <w:tabs>
          <w:tab w:val="num" w:pos="851"/>
        </w:tabs>
        <w:ind w:left="851"/>
        <w:jc w:val="both"/>
        <w:rPr>
          <w:sz w:val="28"/>
          <w:szCs w:val="28"/>
        </w:rPr>
      </w:pPr>
      <w:r w:rsidRPr="00981B75">
        <w:rPr>
          <w:sz w:val="28"/>
          <w:szCs w:val="28"/>
        </w:rPr>
        <w:t xml:space="preserve">В случае неуспешной проверки возвращается </w:t>
      </w:r>
      <w:r w:rsidRPr="001734E2">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 Сумма платежа в копейках - обязательное поле «Amount»: </w:t>
      </w:r>
    </w:p>
    <w:p w:rsidR="0095392A" w:rsidRPr="00981B75" w:rsidRDefault="0095392A" w:rsidP="0095392A">
      <w:pPr>
        <w:pStyle w:val="a1"/>
        <w:numPr>
          <w:ilvl w:val="0"/>
          <w:numId w:val="0"/>
        </w:numPr>
        <w:spacing w:after="0" w:line="240" w:lineRule="auto"/>
        <w:ind w:left="851" w:firstLine="567"/>
        <w:rPr>
          <w:rFonts w:ascii="Times New Roman" w:hAnsi="Times New Roman"/>
          <w:sz w:val="28"/>
          <w:szCs w:val="28"/>
        </w:rPr>
      </w:pPr>
      <w:r w:rsidRPr="00981B75">
        <w:rPr>
          <w:rFonts w:ascii="Times New Roman" w:hAnsi="Times New Roman"/>
          <w:sz w:val="28"/>
          <w:szCs w:val="28"/>
        </w:rPr>
        <w:t xml:space="preserve">Проверяется формат поля: тип </w:t>
      </w:r>
      <w:r>
        <w:rPr>
          <w:rFonts w:ascii="Times New Roman" w:hAnsi="Times New Roman"/>
          <w:sz w:val="28"/>
          <w:szCs w:val="28"/>
        </w:rPr>
        <w:t xml:space="preserve">данных </w:t>
      </w:r>
      <w:r w:rsidRPr="00981B75">
        <w:rPr>
          <w:rFonts w:ascii="Times New Roman" w:hAnsi="Times New Roman"/>
          <w:sz w:val="28"/>
          <w:szCs w:val="28"/>
        </w:rPr>
        <w:t xml:space="preserve">«unsignedLong» - целое неотрицательное число от 0 до 18446744073709551615. В случае неуспешной проверки возвращается </w:t>
      </w:r>
      <w:r w:rsidRPr="001734E2">
        <w:rPr>
          <w:rFonts w:ascii="Times New Roman" w:hAnsi="Times New Roman"/>
          <w:i/>
          <w:sz w:val="28"/>
          <w:szCs w:val="28"/>
        </w:rPr>
        <w:t>код ошибки «11» - «Формат запроса (файла) не соответствует xsd-схеме»</w:t>
      </w:r>
      <w:r w:rsidRPr="002C6590">
        <w:rPr>
          <w:rFonts w:ascii="Times New Roman" w:hAnsi="Times New Roman"/>
          <w:sz w:val="28"/>
          <w:szCs w:val="28"/>
        </w:rPr>
        <w:t xml:space="preserve">(см.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pStyle w:val="a1"/>
        <w:numPr>
          <w:ilvl w:val="0"/>
          <w:numId w:val="0"/>
        </w:numPr>
        <w:spacing w:before="120" w:after="0" w:line="240" w:lineRule="auto"/>
        <w:ind w:left="851" w:firstLine="567"/>
        <w:rPr>
          <w:rFonts w:ascii="Times New Roman" w:hAnsi="Times New Roman"/>
          <w:sz w:val="28"/>
          <w:szCs w:val="28"/>
        </w:rPr>
      </w:pPr>
      <w:r w:rsidRPr="00981B75">
        <w:rPr>
          <w:rFonts w:ascii="Times New Roman" w:hAnsi="Times New Roman"/>
          <w:sz w:val="28"/>
          <w:szCs w:val="28"/>
        </w:rPr>
        <w:t xml:space="preserve">Проверяется отсутствие нулевого значения в данном поле, в случае ошибки возвращается </w:t>
      </w:r>
      <w:r w:rsidRPr="001734E2">
        <w:rPr>
          <w:rFonts w:ascii="Times New Roman" w:hAnsi="Times New Roman"/>
          <w:i/>
          <w:sz w:val="28"/>
          <w:szCs w:val="28"/>
        </w:rPr>
        <w:t>код «32» - «Извещение о приеме к исполнению распоряжения имеет нулевую сумму платежа».</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Дата приема к исполнению распоряжения плательщика – обязательное поле «PaymentDate»: </w:t>
      </w:r>
    </w:p>
    <w:p w:rsidR="0095392A" w:rsidRPr="001734E2" w:rsidRDefault="0095392A" w:rsidP="0095392A">
      <w:pPr>
        <w:pStyle w:val="a1"/>
        <w:numPr>
          <w:ilvl w:val="0"/>
          <w:numId w:val="0"/>
        </w:numPr>
        <w:spacing w:after="0" w:line="240" w:lineRule="auto"/>
        <w:ind w:left="851" w:firstLine="567"/>
        <w:rPr>
          <w:rFonts w:ascii="Times New Roman" w:hAnsi="Times New Roman"/>
          <w:sz w:val="28"/>
          <w:szCs w:val="28"/>
        </w:rPr>
      </w:pPr>
      <w:r w:rsidRPr="001734E2">
        <w:rPr>
          <w:rFonts w:ascii="Times New Roman" w:hAnsi="Times New Roman"/>
          <w:sz w:val="28"/>
          <w:szCs w:val="28"/>
        </w:rPr>
        <w:t xml:space="preserve">Проверяется формат поля: должно содержать значение даты (формат определен стандартом XML/XSD, опубликованным по адресу </w:t>
      </w:r>
      <w:hyperlink r:id="rId30" w:anchor="date" w:history="1">
        <w:r w:rsidRPr="001734E2">
          <w:rPr>
            <w:rFonts w:ascii="Times New Roman" w:hAnsi="Times New Roman"/>
            <w:sz w:val="28"/>
            <w:szCs w:val="28"/>
          </w:rPr>
          <w:t>http://www.w3.org/TR/xmlschema-2/#date</w:t>
        </w:r>
      </w:hyperlink>
      <w:r w:rsidRPr="001734E2">
        <w:rPr>
          <w:rFonts w:ascii="Times New Roman" w:hAnsi="Times New Roman"/>
          <w:sz w:val="28"/>
          <w:szCs w:val="28"/>
        </w:rPr>
        <w:t xml:space="preserve">). В случае неуспешной проверки возвращается </w:t>
      </w:r>
      <w:r w:rsidRPr="001734E2">
        <w:rPr>
          <w:rFonts w:ascii="Times New Roman" w:hAnsi="Times New Roman"/>
          <w:i/>
          <w:sz w:val="28"/>
          <w:szCs w:val="28"/>
        </w:rPr>
        <w:t>код ошибки «11» - «Формат запроса (файла) не соответствует xsd-схеме»</w:t>
      </w:r>
      <w:r w:rsidRPr="001734E2">
        <w:rPr>
          <w:rFonts w:ascii="Times New Roman" w:hAnsi="Times New Roman"/>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1734E2">
        <w:rPr>
          <w:rFonts w:ascii="Times New Roman" w:hAnsi="Times New Roman"/>
          <w:sz w:val="28"/>
          <w:szCs w:val="28"/>
        </w:rPr>
        <w:t>).</w:t>
      </w:r>
    </w:p>
    <w:p w:rsidR="0095392A" w:rsidRPr="00E6261F" w:rsidRDefault="0095392A" w:rsidP="0095392A">
      <w:pPr>
        <w:pStyle w:val="a1"/>
        <w:numPr>
          <w:ilvl w:val="0"/>
          <w:numId w:val="0"/>
        </w:numPr>
        <w:spacing w:before="120" w:after="0" w:line="240" w:lineRule="auto"/>
        <w:ind w:left="851" w:firstLine="567"/>
        <w:rPr>
          <w:rFonts w:ascii="Times New Roman" w:hAnsi="Times New Roman"/>
          <w:sz w:val="28"/>
          <w:szCs w:val="28"/>
        </w:rPr>
      </w:pPr>
      <w:r w:rsidRPr="00E6261F">
        <w:rPr>
          <w:rFonts w:ascii="Times New Roman" w:hAnsi="Times New Roman"/>
          <w:sz w:val="28"/>
          <w:szCs w:val="28"/>
        </w:rPr>
        <w:t>Проверяется, что дата приема к исполнению распоряжения плательщика не может превышать дату загрузки платежа в ГИС ГМП</w:t>
      </w:r>
      <w:r w:rsidRPr="00C87348">
        <w:rPr>
          <w:rFonts w:ascii="Times New Roman" w:hAnsi="Times New Roman"/>
          <w:i/>
          <w:sz w:val="28"/>
          <w:szCs w:val="28"/>
        </w:rPr>
        <w:t>более чем на одни сутки</w:t>
      </w:r>
      <w:r w:rsidRPr="00E6261F">
        <w:rPr>
          <w:rFonts w:ascii="Times New Roman" w:hAnsi="Times New Roman"/>
          <w:sz w:val="28"/>
          <w:szCs w:val="28"/>
        </w:rPr>
        <w:t xml:space="preserve">. Если условие не выполняется, то возвращается </w:t>
      </w:r>
      <w:r w:rsidRPr="00E6261F">
        <w:rPr>
          <w:rFonts w:ascii="Times New Roman" w:hAnsi="Times New Roman"/>
          <w:i/>
          <w:sz w:val="28"/>
          <w:szCs w:val="28"/>
        </w:rPr>
        <w:t xml:space="preserve">код ошибки «56» </w:t>
      </w:r>
      <w:r w:rsidRPr="00E6261F">
        <w:rPr>
          <w:rFonts w:ascii="Times New Roman" w:hAnsi="Times New Roman"/>
          <w:i/>
          <w:sz w:val="28"/>
          <w:szCs w:val="28"/>
        </w:rPr>
        <w:noBreakHyphen/>
        <w:t xml:space="preserve"> «Дата сущности не может превышать дату загрузки более чем на одни сутки»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E6261F">
        <w:rPr>
          <w:rFonts w:ascii="Times New Roman" w:hAnsi="Times New Roman"/>
          <w:i/>
          <w:sz w:val="28"/>
          <w:szCs w:val="28"/>
        </w:rPr>
        <w:t>)</w:t>
      </w:r>
      <w:r w:rsidRPr="00E6261F">
        <w:rPr>
          <w:rFonts w:ascii="Times New Roman" w:hAnsi="Times New Roman"/>
          <w:sz w:val="28"/>
          <w:szCs w:val="28"/>
        </w:rPr>
        <w:t>.</w:t>
      </w:r>
    </w:p>
    <w:p w:rsidR="0095392A" w:rsidRPr="00E6261F" w:rsidRDefault="0095392A" w:rsidP="0095392A">
      <w:pPr>
        <w:pStyle w:val="a1"/>
        <w:numPr>
          <w:ilvl w:val="0"/>
          <w:numId w:val="0"/>
        </w:numPr>
        <w:spacing w:before="120" w:after="0" w:line="240" w:lineRule="auto"/>
        <w:ind w:left="851" w:firstLine="567"/>
        <w:rPr>
          <w:rFonts w:ascii="Times New Roman" w:hAnsi="Times New Roman"/>
          <w:sz w:val="28"/>
          <w:szCs w:val="28"/>
        </w:rPr>
      </w:pPr>
      <w:r w:rsidRPr="00E6261F">
        <w:rPr>
          <w:rFonts w:ascii="Times New Roman" w:hAnsi="Times New Roman"/>
          <w:sz w:val="28"/>
          <w:szCs w:val="28"/>
        </w:rPr>
        <w:t xml:space="preserve">Проверяется, что дата приема к исполнению распоряжения плательщика больше или равна «01.01.1993». Если условие не выполняется, то возвращается </w:t>
      </w:r>
      <w:r w:rsidRPr="00E6261F">
        <w:rPr>
          <w:rFonts w:ascii="Times New Roman" w:hAnsi="Times New Roman"/>
          <w:i/>
          <w:sz w:val="28"/>
          <w:szCs w:val="28"/>
        </w:rPr>
        <w:t xml:space="preserve">код ошибки «304» </w:t>
      </w:r>
      <w:r w:rsidRPr="00E6261F">
        <w:rPr>
          <w:rFonts w:ascii="Times New Roman" w:hAnsi="Times New Roman"/>
          <w:i/>
          <w:sz w:val="28"/>
          <w:szCs w:val="28"/>
        </w:rPr>
        <w:noBreakHyphen/>
        <w:t xml:space="preserve"> «Попытка загрузки платежа с датой приема к исполнению распоряжения плательщика ранее «01.01.1993»»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E6261F">
        <w:rPr>
          <w:rFonts w:ascii="Times New Roman" w:hAnsi="Times New Roman"/>
          <w:i/>
          <w:sz w:val="28"/>
          <w:szCs w:val="28"/>
        </w:rPr>
        <w:t>)</w:t>
      </w:r>
      <w:r w:rsidRPr="00E6261F">
        <w:rPr>
          <w:rFonts w:ascii="Times New Roman" w:hAnsi="Times New Roman"/>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E6261F">
        <w:rPr>
          <w:b/>
          <w:i/>
          <w:sz w:val="28"/>
          <w:szCs w:val="28"/>
        </w:rPr>
        <w:t>Дата поступления</w:t>
      </w:r>
      <w:r w:rsidRPr="00981B75">
        <w:rPr>
          <w:b/>
          <w:i/>
          <w:sz w:val="28"/>
          <w:szCs w:val="28"/>
        </w:rPr>
        <w:t xml:space="preserve"> распоряжения в банк плательщика </w:t>
      </w:r>
      <w:r w:rsidR="00F428D5">
        <w:rPr>
          <w:b/>
          <w:i/>
          <w:sz w:val="28"/>
          <w:szCs w:val="28"/>
        </w:rPr>
        <w:t>–</w:t>
      </w:r>
      <w:r w:rsidRPr="00981B75">
        <w:rPr>
          <w:b/>
          <w:i/>
          <w:sz w:val="28"/>
          <w:szCs w:val="28"/>
        </w:rPr>
        <w:t xml:space="preserve"> необязательноеполе «ReceiptDate»:</w:t>
      </w:r>
    </w:p>
    <w:p w:rsidR="0095392A" w:rsidRPr="001734E2" w:rsidRDefault="0095392A" w:rsidP="0095392A">
      <w:pPr>
        <w:pStyle w:val="a1"/>
        <w:numPr>
          <w:ilvl w:val="0"/>
          <w:numId w:val="0"/>
        </w:numPr>
        <w:spacing w:after="0" w:line="240" w:lineRule="auto"/>
        <w:ind w:left="851" w:firstLine="567"/>
        <w:rPr>
          <w:rFonts w:ascii="Times New Roman" w:hAnsi="Times New Roman"/>
          <w:sz w:val="28"/>
          <w:szCs w:val="28"/>
        </w:rPr>
      </w:pPr>
      <w:r>
        <w:rPr>
          <w:rFonts w:ascii="Times New Roman" w:hAnsi="Times New Roman"/>
          <w:sz w:val="28"/>
          <w:szCs w:val="28"/>
        </w:rPr>
        <w:t>При наличии п</w:t>
      </w:r>
      <w:r w:rsidRPr="001734E2">
        <w:rPr>
          <w:rFonts w:ascii="Times New Roman" w:hAnsi="Times New Roman"/>
          <w:sz w:val="28"/>
          <w:szCs w:val="28"/>
        </w:rPr>
        <w:t xml:space="preserve">роверяется формат поля: должно содержать значение даты (формат определен стандартом XML/XSD, опубликованным по адресу </w:t>
      </w:r>
      <w:hyperlink r:id="rId31" w:anchor="date" w:history="1">
        <w:r w:rsidRPr="001734E2">
          <w:rPr>
            <w:rFonts w:ascii="Times New Roman" w:hAnsi="Times New Roman"/>
            <w:sz w:val="28"/>
            <w:szCs w:val="28"/>
          </w:rPr>
          <w:t>http://www.w3.org/TR/xmlschema-2/#date</w:t>
        </w:r>
      </w:hyperlink>
      <w:r w:rsidRPr="001734E2">
        <w:rPr>
          <w:rFonts w:ascii="Times New Roman" w:hAnsi="Times New Roman"/>
          <w:sz w:val="28"/>
          <w:szCs w:val="28"/>
        </w:rPr>
        <w:t xml:space="preserve">). В случае неуспешной проверки возвращается </w:t>
      </w:r>
      <w:r w:rsidRPr="001734E2">
        <w:rPr>
          <w:rFonts w:ascii="Times New Roman" w:hAnsi="Times New Roman"/>
          <w:i/>
          <w:sz w:val="28"/>
          <w:szCs w:val="28"/>
        </w:rPr>
        <w:t>код ошибки «11» - «Формат запроса (файла) не соответствует xsd-схеме»</w:t>
      </w:r>
      <w:r w:rsidRPr="001734E2">
        <w:rPr>
          <w:rFonts w:ascii="Times New Roman" w:hAnsi="Times New Roman"/>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1734E2">
        <w:rPr>
          <w:rFonts w:ascii="Times New Roman" w:hAnsi="Times New Roman"/>
          <w:sz w:val="28"/>
          <w:szCs w:val="28"/>
        </w:rPr>
        <w:t>).</w:t>
      </w:r>
    </w:p>
    <w:p w:rsidR="0095392A" w:rsidRPr="00981B75" w:rsidRDefault="0095392A" w:rsidP="0095392A">
      <w:pPr>
        <w:pStyle w:val="a1"/>
        <w:numPr>
          <w:ilvl w:val="0"/>
          <w:numId w:val="0"/>
        </w:numPr>
        <w:spacing w:before="120" w:after="0" w:line="240" w:lineRule="auto"/>
        <w:ind w:left="851" w:firstLine="567"/>
        <w:rPr>
          <w:b/>
          <w:i/>
          <w:sz w:val="28"/>
          <w:szCs w:val="28"/>
        </w:rPr>
      </w:pPr>
      <w:r w:rsidRPr="001734E2">
        <w:rPr>
          <w:rFonts w:ascii="Times New Roman" w:hAnsi="Times New Roman"/>
          <w:sz w:val="28"/>
          <w:szCs w:val="28"/>
        </w:rPr>
        <w:t>Если, заполнен блок данных «Bank»</w:t>
      </w:r>
      <w:r>
        <w:rPr>
          <w:rFonts w:ascii="Times New Roman" w:hAnsi="Times New Roman"/>
          <w:sz w:val="28"/>
          <w:szCs w:val="28"/>
        </w:rPr>
        <w:t xml:space="preserve"> (</w:t>
      </w:r>
      <w:r w:rsidRPr="001734E2">
        <w:rPr>
          <w:rFonts w:ascii="Times New Roman" w:hAnsi="Times New Roman"/>
          <w:sz w:val="28"/>
          <w:szCs w:val="28"/>
        </w:rPr>
        <w:t>в составе данных необходимых для идентификации платежа «PaymentIdentificationData»</w:t>
      </w:r>
      <w:r>
        <w:rPr>
          <w:rFonts w:ascii="Times New Roman" w:hAnsi="Times New Roman"/>
          <w:sz w:val="28"/>
          <w:szCs w:val="28"/>
        </w:rPr>
        <w:t>)</w:t>
      </w:r>
      <w:r w:rsidRPr="001734E2">
        <w:rPr>
          <w:rFonts w:ascii="Times New Roman" w:hAnsi="Times New Roman"/>
          <w:sz w:val="28"/>
          <w:szCs w:val="28"/>
        </w:rPr>
        <w:t xml:space="preserve">, то дополнительно проверяется заполнение поля </w:t>
      </w:r>
      <w:r>
        <w:rPr>
          <w:rFonts w:ascii="Times New Roman" w:hAnsi="Times New Roman"/>
          <w:sz w:val="28"/>
          <w:szCs w:val="28"/>
        </w:rPr>
        <w:t>«ReceiptDate».Е</w:t>
      </w:r>
      <w:r w:rsidRPr="001734E2">
        <w:rPr>
          <w:rFonts w:ascii="Times New Roman" w:hAnsi="Times New Roman"/>
          <w:sz w:val="28"/>
          <w:szCs w:val="28"/>
        </w:rPr>
        <w:t xml:space="preserve">сли поле не заполнено, </w:t>
      </w:r>
      <w:r>
        <w:rPr>
          <w:rFonts w:ascii="Times New Roman" w:hAnsi="Times New Roman"/>
          <w:sz w:val="28"/>
          <w:szCs w:val="28"/>
        </w:rPr>
        <w:t xml:space="preserve">то </w:t>
      </w:r>
      <w:r w:rsidRPr="001734E2">
        <w:rPr>
          <w:rFonts w:ascii="Times New Roman" w:hAnsi="Times New Roman"/>
          <w:sz w:val="28"/>
          <w:szCs w:val="28"/>
        </w:rPr>
        <w:t xml:space="preserve">возвращается </w:t>
      </w:r>
      <w:r w:rsidRPr="001734E2">
        <w:rPr>
          <w:rFonts w:ascii="Times New Roman" w:hAnsi="Times New Roman"/>
          <w:i/>
          <w:sz w:val="28"/>
          <w:szCs w:val="28"/>
        </w:rPr>
        <w:t>код ошибки «38» - «Не указана дата поступления распоряжения в банк плательщика»</w:t>
      </w:r>
      <w:r w:rsidRPr="001734E2">
        <w:rPr>
          <w:rFonts w:ascii="Times New Roman" w:hAnsi="Times New Roman"/>
          <w:sz w:val="28"/>
          <w:szCs w:val="28"/>
        </w:rPr>
        <w:t xml:space="preserve"> -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1734E2">
        <w:rPr>
          <w:rFonts w:ascii="Times New Roman" w:hAnsi="Times New Roman"/>
          <w:sz w:val="28"/>
          <w:szCs w:val="28"/>
        </w:rPr>
        <w:t>).</w:t>
      </w:r>
      <w:r w:rsidRPr="00981B75">
        <w:rPr>
          <w:b/>
          <w:i/>
          <w:sz w:val="28"/>
          <w:szCs w:val="28"/>
        </w:rPr>
        <w:tab/>
      </w:r>
    </w:p>
    <w:p w:rsidR="0095392A" w:rsidRPr="00E6261F" w:rsidRDefault="0095392A" w:rsidP="0095392A">
      <w:pPr>
        <w:numPr>
          <w:ilvl w:val="0"/>
          <w:numId w:val="49"/>
        </w:numPr>
        <w:tabs>
          <w:tab w:val="num" w:pos="709"/>
        </w:tabs>
        <w:spacing w:before="240" w:after="120"/>
        <w:ind w:left="709" w:firstLine="0"/>
        <w:jc w:val="both"/>
        <w:rPr>
          <w:b/>
          <w:i/>
          <w:sz w:val="28"/>
          <w:szCs w:val="28"/>
        </w:rPr>
      </w:pPr>
      <w:r w:rsidRPr="00E6261F">
        <w:rPr>
          <w:b/>
          <w:i/>
          <w:sz w:val="28"/>
          <w:szCs w:val="28"/>
        </w:rPr>
        <w:t>Реквизиты платежа 101, 106 - 110, – необязательный блок данных «BudgetIndex»:</w:t>
      </w:r>
    </w:p>
    <w:p w:rsidR="0095392A" w:rsidRPr="00A95EF8" w:rsidRDefault="0095392A" w:rsidP="0095392A">
      <w:pPr>
        <w:pStyle w:val="a1"/>
        <w:numPr>
          <w:ilvl w:val="0"/>
          <w:numId w:val="0"/>
        </w:numPr>
        <w:spacing w:before="120" w:after="0" w:line="240" w:lineRule="auto"/>
        <w:ind w:left="851" w:firstLine="567"/>
        <w:rPr>
          <w:rFonts w:ascii="Times New Roman" w:hAnsi="Times New Roman"/>
          <w:i/>
          <w:sz w:val="28"/>
          <w:szCs w:val="28"/>
        </w:rPr>
      </w:pPr>
      <w:r w:rsidRPr="00E6261F">
        <w:rPr>
          <w:rFonts w:ascii="Times New Roman" w:hAnsi="Times New Roman"/>
          <w:sz w:val="28"/>
          <w:szCs w:val="28"/>
        </w:rPr>
        <w:t>Проверяется обязательность заполнения. Если первые цифры номера банковского счета получателя средств (значение в поле «</w:t>
      </w:r>
      <w:r w:rsidRPr="00DD710C">
        <w:rPr>
          <w:rFonts w:ascii="Times New Roman" w:hAnsi="Times New Roman"/>
          <w:sz w:val="28"/>
          <w:szCs w:val="28"/>
        </w:rPr>
        <w:t>AccountNumber</w:t>
      </w:r>
      <w:r w:rsidRPr="00E6261F">
        <w:rPr>
          <w:rFonts w:ascii="Times New Roman" w:hAnsi="Times New Roman"/>
          <w:sz w:val="28"/>
          <w:szCs w:val="28"/>
        </w:rPr>
        <w:t xml:space="preserve">», требования к заполнению поля приведены в разделе </w:t>
      </w:r>
      <w:r w:rsidR="009273BE">
        <w:fldChar w:fldCharType="begin"/>
      </w:r>
      <w:r w:rsidR="009273BE">
        <w:instrText xml:space="preserve"> REF _Ref461471370 \n \h  \* MERGEFORMAT </w:instrText>
      </w:r>
      <w:r w:rsidR="009273BE">
        <w:fldChar w:fldCharType="separate"/>
      </w:r>
      <w:r w:rsidR="000750F5">
        <w:rPr>
          <w:rFonts w:ascii="Times New Roman" w:hAnsi="Times New Roman"/>
          <w:sz w:val="28"/>
          <w:szCs w:val="28"/>
        </w:rPr>
        <w:t>2.6.2</w:t>
      </w:r>
      <w:r w:rsidR="009273BE">
        <w:fldChar w:fldCharType="end"/>
      </w:r>
      <w:r w:rsidRPr="00E6261F">
        <w:rPr>
          <w:rFonts w:ascii="Times New Roman" w:hAnsi="Times New Roman"/>
          <w:sz w:val="28"/>
          <w:szCs w:val="28"/>
        </w:rPr>
        <w:t xml:space="preserve"> настоящего документа) не равны «40302»</w:t>
      </w:r>
      <w:r w:rsidR="00B22E1C" w:rsidRPr="00B22E1C">
        <w:rPr>
          <w:rFonts w:ascii="Times New Roman" w:hAnsi="Times New Roman"/>
          <w:sz w:val="28"/>
          <w:szCs w:val="28"/>
        </w:rPr>
        <w:t>либо принимают значени</w:t>
      </w:r>
      <w:r w:rsidR="00B22E1C">
        <w:rPr>
          <w:rFonts w:ascii="Times New Roman" w:hAnsi="Times New Roman"/>
          <w:sz w:val="28"/>
          <w:szCs w:val="28"/>
        </w:rPr>
        <w:t>е</w:t>
      </w:r>
      <w:r w:rsidR="00B22E1C" w:rsidRPr="00B22E1C">
        <w:rPr>
          <w:rFonts w:ascii="Times New Roman" w:hAnsi="Times New Roman"/>
          <w:sz w:val="28"/>
          <w:szCs w:val="28"/>
        </w:rPr>
        <w:t xml:space="preserve"> «40302» и заполнено поле «Статус плательщика (реквизит 101)» («Status»)</w:t>
      </w:r>
      <w:r w:rsidRPr="00E6261F">
        <w:rPr>
          <w:rFonts w:ascii="Times New Roman" w:hAnsi="Times New Roman"/>
          <w:sz w:val="28"/>
          <w:szCs w:val="28"/>
        </w:rPr>
        <w:t xml:space="preserve">, то возвращается </w:t>
      </w:r>
      <w:r w:rsidRPr="00E6261F">
        <w:rPr>
          <w:rFonts w:ascii="Times New Roman" w:hAnsi="Times New Roman"/>
          <w:i/>
          <w:sz w:val="28"/>
          <w:szCs w:val="28"/>
        </w:rPr>
        <w:t>код ошибки «306» - «В извещении о приеме к исполнению распоряжения не указаны реквизиты платежа 101, 106-110».</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7.1 Статус плательщика (реквизит 101) – обязательное поле «Status»:</w:t>
      </w:r>
    </w:p>
    <w:p w:rsidR="0095392A" w:rsidRPr="00981B75" w:rsidRDefault="0095392A" w:rsidP="0095392A">
      <w:pPr>
        <w:pStyle w:val="a1"/>
        <w:numPr>
          <w:ilvl w:val="0"/>
          <w:numId w:val="0"/>
        </w:numPr>
        <w:spacing w:after="0" w:line="240" w:lineRule="auto"/>
        <w:ind w:left="851" w:firstLine="567"/>
        <w:rPr>
          <w:rFonts w:ascii="Times New Roman" w:hAnsi="Times New Roman"/>
          <w:sz w:val="28"/>
          <w:szCs w:val="28"/>
        </w:rPr>
      </w:pPr>
      <w:r w:rsidRPr="00981B75">
        <w:rPr>
          <w:rFonts w:ascii="Times New Roman" w:hAnsi="Times New Roman"/>
          <w:sz w:val="28"/>
          <w:szCs w:val="28"/>
        </w:rPr>
        <w:t xml:space="preserve">Проверяется формат поля:строка длиной 2 символа с допустимыми значениями 01, 02, </w:t>
      </w:r>
      <w:r>
        <w:rPr>
          <w:rFonts w:ascii="Times New Roman" w:hAnsi="Times New Roman"/>
          <w:sz w:val="28"/>
          <w:szCs w:val="28"/>
        </w:rPr>
        <w:t>…,</w:t>
      </w:r>
      <w:r w:rsidRPr="00981B75">
        <w:rPr>
          <w:rFonts w:ascii="Times New Roman" w:hAnsi="Times New Roman"/>
          <w:sz w:val="28"/>
          <w:szCs w:val="28"/>
        </w:rPr>
        <w:t xml:space="preserve"> 2</w:t>
      </w:r>
      <w:r>
        <w:rPr>
          <w:rFonts w:ascii="Times New Roman" w:hAnsi="Times New Roman"/>
          <w:sz w:val="28"/>
          <w:szCs w:val="28"/>
        </w:rPr>
        <w:t>8</w:t>
      </w:r>
      <w:r w:rsidRPr="00981B75">
        <w:rPr>
          <w:rFonts w:ascii="Times New Roman" w:hAnsi="Times New Roman"/>
          <w:sz w:val="28"/>
          <w:szCs w:val="28"/>
        </w:rPr>
        <w:t xml:space="preserve">. В случае неуспешной проверки возвращается </w:t>
      </w:r>
      <w:r w:rsidRPr="00D13516">
        <w:rPr>
          <w:rFonts w:ascii="Times New Roman" w:hAnsi="Times New Roman"/>
          <w:i/>
          <w:sz w:val="28"/>
          <w:szCs w:val="28"/>
        </w:rPr>
        <w:t>код ошибки «11» - «Формат запроса (файла) не соответствует xsd-схеме»</w:t>
      </w:r>
      <w:r w:rsidRPr="002C6590">
        <w:rPr>
          <w:rFonts w:ascii="Times New Roman" w:hAnsi="Times New Roman"/>
          <w:sz w:val="28"/>
          <w:szCs w:val="28"/>
        </w:rPr>
        <w:t xml:space="preserve">(см.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7.2 Показатель основания платежа (реквизит 106) – обязательное поле «Purpose»:</w:t>
      </w:r>
    </w:p>
    <w:p w:rsidR="0095392A" w:rsidRPr="00981B75" w:rsidRDefault="0095392A" w:rsidP="0095392A">
      <w:pPr>
        <w:pStyle w:val="a1"/>
        <w:numPr>
          <w:ilvl w:val="0"/>
          <w:numId w:val="0"/>
        </w:numPr>
        <w:spacing w:after="0" w:line="240" w:lineRule="auto"/>
        <w:ind w:left="851" w:firstLine="567"/>
        <w:rPr>
          <w:rFonts w:ascii="Times New Roman" w:hAnsi="Times New Roman"/>
          <w:sz w:val="28"/>
          <w:szCs w:val="28"/>
        </w:rPr>
      </w:pPr>
      <w:r w:rsidRPr="00981B75">
        <w:rPr>
          <w:rFonts w:ascii="Times New Roman" w:hAnsi="Times New Roman"/>
          <w:sz w:val="28"/>
          <w:szCs w:val="28"/>
        </w:rPr>
        <w:t>Проверяется формат поля: длина строки «2», допустимые значения: ТП, ЗД, БФ, ТР, РС, ОТ</w:t>
      </w:r>
      <w:r w:rsidRPr="007655BE">
        <w:rPr>
          <w:rFonts w:ascii="Times New Roman" w:hAnsi="Times New Roman"/>
          <w:sz w:val="28"/>
          <w:szCs w:val="28"/>
        </w:rPr>
        <w:t xml:space="preserve">, РТ, ПБ, ПР, АП, АР, ИН, ТЛ, ЗТ, ДЕ, ПО, КТ, ИД, ИП, ТУ, БД, КП, ВУ, ДК, ПК, КК, ТК, </w:t>
      </w:r>
      <w:r>
        <w:rPr>
          <w:rFonts w:ascii="Times New Roman" w:hAnsi="Times New Roman"/>
          <w:sz w:val="28"/>
          <w:szCs w:val="28"/>
        </w:rPr>
        <w:t xml:space="preserve">ПД, КВ, </w:t>
      </w:r>
      <w:r w:rsidRPr="007655BE">
        <w:rPr>
          <w:rFonts w:ascii="Times New Roman" w:hAnsi="Times New Roman"/>
          <w:sz w:val="28"/>
          <w:szCs w:val="28"/>
        </w:rPr>
        <w:t>00</w:t>
      </w:r>
      <w:r w:rsidRPr="00981B75">
        <w:rPr>
          <w:rFonts w:ascii="Times New Roman" w:hAnsi="Times New Roman"/>
          <w:sz w:val="28"/>
          <w:szCs w:val="28"/>
        </w:rPr>
        <w:t>, 0.</w:t>
      </w:r>
    </w:p>
    <w:p w:rsidR="0095392A" w:rsidRPr="00981B75" w:rsidRDefault="0095392A" w:rsidP="0095392A">
      <w:pPr>
        <w:pStyle w:val="af9"/>
        <w:tabs>
          <w:tab w:val="num" w:pos="993"/>
        </w:tabs>
        <w:spacing w:before="0" w:after="0"/>
        <w:ind w:left="993"/>
        <w:rPr>
          <w:rFonts w:ascii="Times New Roman" w:hAnsi="Times New Roman"/>
          <w:sz w:val="28"/>
          <w:szCs w:val="28"/>
        </w:rPr>
      </w:pPr>
      <w:r w:rsidRPr="00981B75">
        <w:rPr>
          <w:rFonts w:ascii="Times New Roman" w:hAnsi="Times New Roman"/>
          <w:sz w:val="28"/>
          <w:szCs w:val="28"/>
        </w:rPr>
        <w:t xml:space="preserve">В случае неуспешной проверки возвращается </w:t>
      </w:r>
      <w:r w:rsidRPr="00D13516">
        <w:rPr>
          <w:rFonts w:ascii="Times New Roman" w:hAnsi="Times New Roman"/>
          <w:i/>
          <w:sz w:val="28"/>
          <w:szCs w:val="28"/>
        </w:rPr>
        <w:t>код ошибки «11» - «Формат запроса (файла) не соответствует xsd-схеме»</w:t>
      </w:r>
      <w:r w:rsidRPr="002C6590">
        <w:rPr>
          <w:rFonts w:ascii="Times New Roman" w:hAnsi="Times New Roman"/>
          <w:sz w:val="28"/>
          <w:szCs w:val="28"/>
        </w:rPr>
        <w:t xml:space="preserve">(см.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 xml:space="preserve">7.3 Налоговый период или код таможенного органа (реквизит 107) </w:t>
      </w:r>
      <w:r w:rsidR="00F428D5">
        <w:rPr>
          <w:b/>
          <w:i/>
          <w:sz w:val="28"/>
          <w:szCs w:val="28"/>
        </w:rPr>
        <w:t>–</w:t>
      </w:r>
      <w:r w:rsidRPr="00981B75">
        <w:rPr>
          <w:b/>
          <w:i/>
          <w:sz w:val="28"/>
          <w:szCs w:val="28"/>
        </w:rPr>
        <w:t xml:space="preserve"> обязательноеполе «TaxPeriod»:</w:t>
      </w:r>
    </w:p>
    <w:p w:rsidR="0095392A" w:rsidRPr="00981B75" w:rsidRDefault="0095392A" w:rsidP="0095392A">
      <w:pPr>
        <w:pStyle w:val="a1"/>
        <w:numPr>
          <w:ilvl w:val="0"/>
          <w:numId w:val="0"/>
        </w:numPr>
        <w:spacing w:after="0" w:line="240" w:lineRule="auto"/>
        <w:ind w:left="851" w:firstLine="567"/>
        <w:rPr>
          <w:rFonts w:ascii="Times New Roman" w:hAnsi="Times New Roman"/>
          <w:sz w:val="28"/>
          <w:szCs w:val="28"/>
        </w:rPr>
      </w:pPr>
      <w:r w:rsidRPr="00981B75">
        <w:rPr>
          <w:rFonts w:ascii="Times New Roman" w:hAnsi="Times New Roman"/>
          <w:sz w:val="28"/>
          <w:szCs w:val="28"/>
        </w:rPr>
        <w:t>Проверяется формат поля: значение «0» или строка длиной 10 или 8 символов.</w:t>
      </w:r>
    </w:p>
    <w:p w:rsidR="0095392A" w:rsidRDefault="0095392A" w:rsidP="0095392A">
      <w:pPr>
        <w:pStyle w:val="a1"/>
        <w:numPr>
          <w:ilvl w:val="0"/>
          <w:numId w:val="0"/>
        </w:numPr>
        <w:spacing w:after="0" w:line="240" w:lineRule="auto"/>
        <w:ind w:left="851" w:firstLine="567"/>
        <w:rPr>
          <w:rFonts w:ascii="Times New Roman" w:hAnsi="Times New Roman"/>
          <w:sz w:val="28"/>
          <w:szCs w:val="28"/>
        </w:rPr>
      </w:pPr>
      <w:r w:rsidRPr="00D13516">
        <w:rPr>
          <w:rFonts w:ascii="Times New Roman" w:hAnsi="Times New Roman"/>
          <w:sz w:val="28"/>
          <w:szCs w:val="28"/>
          <w:u w:val="single"/>
        </w:rPr>
        <w:t>Если длина поля 10 символов</w:t>
      </w:r>
      <w:r w:rsidRPr="00981B75">
        <w:rPr>
          <w:rFonts w:ascii="Times New Roman" w:hAnsi="Times New Roman"/>
          <w:sz w:val="28"/>
          <w:szCs w:val="28"/>
        </w:rPr>
        <w:t>, то</w:t>
      </w:r>
      <w:r>
        <w:rPr>
          <w:rFonts w:ascii="Times New Roman" w:hAnsi="Times New Roman"/>
          <w:sz w:val="28"/>
          <w:szCs w:val="28"/>
        </w:rPr>
        <w:t>:</w:t>
      </w:r>
    </w:p>
    <w:p w:rsidR="0095392A" w:rsidRPr="00981B75" w:rsidRDefault="0095392A" w:rsidP="0095392A">
      <w:pPr>
        <w:numPr>
          <w:ilvl w:val="0"/>
          <w:numId w:val="48"/>
        </w:numPr>
        <w:tabs>
          <w:tab w:val="num" w:pos="993"/>
        </w:tabs>
        <w:ind w:left="993" w:firstLine="0"/>
        <w:jc w:val="both"/>
        <w:rPr>
          <w:sz w:val="28"/>
          <w:szCs w:val="28"/>
        </w:rPr>
      </w:pPr>
      <w:r w:rsidRPr="00981B75">
        <w:rPr>
          <w:sz w:val="28"/>
          <w:szCs w:val="28"/>
        </w:rPr>
        <w:t>1</w:t>
      </w:r>
      <w:r>
        <w:rPr>
          <w:sz w:val="28"/>
          <w:szCs w:val="28"/>
        </w:rPr>
        <w:t>-й</w:t>
      </w:r>
      <w:r w:rsidRPr="00981B75">
        <w:rPr>
          <w:sz w:val="28"/>
          <w:szCs w:val="28"/>
        </w:rPr>
        <w:t xml:space="preserve">, 2 </w:t>
      </w:r>
      <w:r>
        <w:rPr>
          <w:sz w:val="28"/>
          <w:szCs w:val="28"/>
        </w:rPr>
        <w:t xml:space="preserve">символы </w:t>
      </w:r>
      <w:r w:rsidRPr="00981B75">
        <w:rPr>
          <w:sz w:val="28"/>
          <w:szCs w:val="28"/>
        </w:rPr>
        <w:t>могут принимать значение: МС, КВ, ПЛ, ГД;</w:t>
      </w:r>
    </w:p>
    <w:p w:rsidR="0095392A" w:rsidRPr="00981B75" w:rsidRDefault="0095392A" w:rsidP="0095392A">
      <w:pPr>
        <w:numPr>
          <w:ilvl w:val="0"/>
          <w:numId w:val="48"/>
        </w:numPr>
        <w:tabs>
          <w:tab w:val="num" w:pos="993"/>
        </w:tabs>
        <w:ind w:left="993" w:firstLine="0"/>
        <w:jc w:val="both"/>
        <w:rPr>
          <w:sz w:val="28"/>
          <w:szCs w:val="28"/>
        </w:rPr>
      </w:pPr>
      <w:r w:rsidRPr="00981B75">
        <w:rPr>
          <w:sz w:val="28"/>
          <w:szCs w:val="28"/>
        </w:rPr>
        <w:t>4</w:t>
      </w:r>
      <w:r w:rsidRPr="00D13516">
        <w:rPr>
          <w:sz w:val="28"/>
          <w:szCs w:val="28"/>
        </w:rPr>
        <w:t>-</w:t>
      </w:r>
      <w:r>
        <w:rPr>
          <w:sz w:val="28"/>
          <w:szCs w:val="28"/>
        </w:rPr>
        <w:t>й</w:t>
      </w:r>
      <w:r w:rsidRPr="00981B75">
        <w:rPr>
          <w:sz w:val="28"/>
          <w:szCs w:val="28"/>
        </w:rPr>
        <w:t>, 5</w:t>
      </w:r>
      <w:r>
        <w:rPr>
          <w:sz w:val="28"/>
          <w:szCs w:val="28"/>
        </w:rPr>
        <w:t xml:space="preserve">-йсимволы </w:t>
      </w:r>
      <w:r w:rsidRPr="00981B75">
        <w:rPr>
          <w:sz w:val="28"/>
          <w:szCs w:val="28"/>
        </w:rPr>
        <w:t xml:space="preserve">могут принимать значение: для месячных платежей </w:t>
      </w:r>
      <w:r>
        <w:rPr>
          <w:sz w:val="28"/>
          <w:szCs w:val="28"/>
        </w:rPr>
        <w:noBreakHyphen/>
      </w:r>
      <w:r w:rsidRPr="00981B75">
        <w:rPr>
          <w:sz w:val="28"/>
          <w:szCs w:val="28"/>
        </w:rPr>
        <w:t xml:space="preserve"> номер месяца текущего отчетного года, для квартальных платежей - номер квартала, для полугодовых - номер полугодия;</w:t>
      </w:r>
    </w:p>
    <w:p w:rsidR="0095392A" w:rsidRPr="00981B75" w:rsidRDefault="0095392A" w:rsidP="0095392A">
      <w:pPr>
        <w:numPr>
          <w:ilvl w:val="0"/>
          <w:numId w:val="48"/>
        </w:numPr>
        <w:tabs>
          <w:tab w:val="num" w:pos="993"/>
        </w:tabs>
        <w:ind w:left="993" w:firstLine="0"/>
        <w:jc w:val="both"/>
        <w:rPr>
          <w:sz w:val="28"/>
          <w:szCs w:val="28"/>
        </w:rPr>
      </w:pPr>
      <w:r>
        <w:rPr>
          <w:sz w:val="28"/>
          <w:szCs w:val="28"/>
        </w:rPr>
        <w:t xml:space="preserve">символы с </w:t>
      </w:r>
      <w:r w:rsidRPr="00981B75">
        <w:rPr>
          <w:sz w:val="28"/>
          <w:szCs w:val="28"/>
        </w:rPr>
        <w:t>7</w:t>
      </w:r>
      <w:r>
        <w:rPr>
          <w:sz w:val="28"/>
          <w:szCs w:val="28"/>
        </w:rPr>
        <w:t xml:space="preserve">-го по </w:t>
      </w:r>
      <w:r w:rsidRPr="00981B75">
        <w:rPr>
          <w:sz w:val="28"/>
          <w:szCs w:val="28"/>
        </w:rPr>
        <w:t>10</w:t>
      </w:r>
      <w:r>
        <w:rPr>
          <w:sz w:val="28"/>
          <w:szCs w:val="28"/>
        </w:rPr>
        <w:noBreakHyphen/>
        <w:t>й</w:t>
      </w:r>
      <w:r w:rsidRPr="00981B75">
        <w:rPr>
          <w:sz w:val="28"/>
          <w:szCs w:val="28"/>
        </w:rPr>
        <w:t xml:space="preserve"> могут принимать значение: год, за который производится уплата налога;</w:t>
      </w:r>
    </w:p>
    <w:p w:rsidR="0095392A" w:rsidRPr="00981B75" w:rsidRDefault="0095392A" w:rsidP="0095392A">
      <w:pPr>
        <w:numPr>
          <w:ilvl w:val="0"/>
          <w:numId w:val="48"/>
        </w:numPr>
        <w:tabs>
          <w:tab w:val="num" w:pos="993"/>
        </w:tabs>
        <w:ind w:left="993" w:firstLine="0"/>
        <w:jc w:val="both"/>
        <w:rPr>
          <w:sz w:val="28"/>
          <w:szCs w:val="28"/>
        </w:rPr>
      </w:pPr>
      <w:r>
        <w:rPr>
          <w:sz w:val="28"/>
          <w:szCs w:val="28"/>
        </w:rPr>
        <w:t>символы</w:t>
      </w:r>
      <w:r w:rsidRPr="00981B75">
        <w:rPr>
          <w:sz w:val="28"/>
          <w:szCs w:val="28"/>
        </w:rPr>
        <w:t xml:space="preserve"> 3</w:t>
      </w:r>
      <w:r>
        <w:rPr>
          <w:sz w:val="28"/>
          <w:szCs w:val="28"/>
        </w:rPr>
        <w:t>-й</w:t>
      </w:r>
      <w:r w:rsidRPr="00981B75">
        <w:rPr>
          <w:sz w:val="28"/>
          <w:szCs w:val="28"/>
        </w:rPr>
        <w:t>, 6</w:t>
      </w:r>
      <w:r>
        <w:rPr>
          <w:sz w:val="28"/>
          <w:szCs w:val="28"/>
        </w:rPr>
        <w:t>-й</w:t>
      </w:r>
      <w:r w:rsidRPr="00981B75">
        <w:rPr>
          <w:sz w:val="28"/>
          <w:szCs w:val="28"/>
        </w:rPr>
        <w:t xml:space="preserve"> используются в качестве разделительных знаков, в них проставляется точка (".")</w:t>
      </w:r>
      <w:r>
        <w:rPr>
          <w:sz w:val="28"/>
          <w:szCs w:val="28"/>
        </w:rPr>
        <w:t>.</w:t>
      </w:r>
    </w:p>
    <w:p w:rsidR="0095392A" w:rsidRPr="00981B75" w:rsidRDefault="0095392A" w:rsidP="0095392A">
      <w:pPr>
        <w:pStyle w:val="af9"/>
        <w:tabs>
          <w:tab w:val="num" w:pos="993"/>
        </w:tabs>
        <w:spacing w:before="0" w:after="0"/>
        <w:ind w:left="993"/>
        <w:rPr>
          <w:rFonts w:ascii="Times New Roman" w:hAnsi="Times New Roman"/>
          <w:sz w:val="28"/>
          <w:szCs w:val="28"/>
        </w:rPr>
      </w:pPr>
      <w:r w:rsidRPr="00981B75">
        <w:rPr>
          <w:rFonts w:ascii="Times New Roman" w:hAnsi="Times New Roman"/>
          <w:sz w:val="28"/>
          <w:szCs w:val="28"/>
        </w:rPr>
        <w:t>Маски ввода:</w:t>
      </w:r>
    </w:p>
    <w:p w:rsidR="0095392A" w:rsidRPr="00981B75" w:rsidRDefault="0095392A" w:rsidP="0095392A">
      <w:pPr>
        <w:pStyle w:val="af9"/>
        <w:tabs>
          <w:tab w:val="num" w:pos="1134"/>
        </w:tabs>
        <w:spacing w:before="0" w:after="0"/>
        <w:ind w:left="993" w:firstLine="141"/>
        <w:rPr>
          <w:rFonts w:ascii="Times New Roman" w:hAnsi="Times New Roman"/>
          <w:sz w:val="28"/>
          <w:szCs w:val="28"/>
        </w:rPr>
      </w:pPr>
      <w:r w:rsidRPr="00981B75">
        <w:rPr>
          <w:rFonts w:ascii="Times New Roman" w:hAnsi="Times New Roman"/>
          <w:sz w:val="28"/>
          <w:szCs w:val="28"/>
        </w:rPr>
        <w:t xml:space="preserve">МС\.(0[0-9]|1[012])\.\d{4} </w:t>
      </w:r>
    </w:p>
    <w:p w:rsidR="0095392A" w:rsidRPr="00981B75" w:rsidRDefault="0095392A" w:rsidP="0095392A">
      <w:pPr>
        <w:pStyle w:val="af9"/>
        <w:tabs>
          <w:tab w:val="num" w:pos="1134"/>
        </w:tabs>
        <w:spacing w:before="0" w:after="0"/>
        <w:ind w:left="993" w:firstLine="141"/>
        <w:rPr>
          <w:rFonts w:ascii="Times New Roman" w:hAnsi="Times New Roman"/>
          <w:sz w:val="28"/>
          <w:szCs w:val="28"/>
        </w:rPr>
      </w:pPr>
      <w:r w:rsidRPr="00981B75">
        <w:rPr>
          <w:rFonts w:ascii="Times New Roman" w:hAnsi="Times New Roman"/>
          <w:sz w:val="28"/>
          <w:szCs w:val="28"/>
        </w:rPr>
        <w:t xml:space="preserve">КВ\.(0[1-4])\.\d{4} </w:t>
      </w:r>
    </w:p>
    <w:p w:rsidR="0095392A" w:rsidRPr="00981B75" w:rsidRDefault="0095392A" w:rsidP="0095392A">
      <w:pPr>
        <w:pStyle w:val="af9"/>
        <w:tabs>
          <w:tab w:val="num" w:pos="1134"/>
        </w:tabs>
        <w:spacing w:before="0" w:after="0"/>
        <w:ind w:left="993" w:firstLine="141"/>
        <w:rPr>
          <w:rFonts w:ascii="Times New Roman" w:hAnsi="Times New Roman"/>
          <w:sz w:val="28"/>
          <w:szCs w:val="28"/>
        </w:rPr>
      </w:pPr>
      <w:r w:rsidRPr="00981B75">
        <w:rPr>
          <w:rFonts w:ascii="Times New Roman" w:hAnsi="Times New Roman"/>
          <w:sz w:val="28"/>
          <w:szCs w:val="28"/>
        </w:rPr>
        <w:t>ПЛ\.(0[1-2])\.\d{4}</w:t>
      </w:r>
    </w:p>
    <w:p w:rsidR="0095392A" w:rsidRPr="00981B75" w:rsidRDefault="0095392A" w:rsidP="0095392A">
      <w:pPr>
        <w:pStyle w:val="af9"/>
        <w:tabs>
          <w:tab w:val="num" w:pos="1134"/>
        </w:tabs>
        <w:spacing w:before="0" w:after="0"/>
        <w:ind w:left="993" w:firstLine="141"/>
        <w:rPr>
          <w:rFonts w:ascii="Times New Roman" w:hAnsi="Times New Roman"/>
          <w:sz w:val="28"/>
          <w:szCs w:val="28"/>
        </w:rPr>
      </w:pPr>
      <w:r w:rsidRPr="00981B75">
        <w:rPr>
          <w:rFonts w:ascii="Times New Roman" w:hAnsi="Times New Roman"/>
          <w:sz w:val="28"/>
          <w:szCs w:val="28"/>
        </w:rPr>
        <w:t xml:space="preserve">ГД\.00\.\d{4} </w:t>
      </w:r>
    </w:p>
    <w:p w:rsidR="0095392A" w:rsidRPr="00981B75" w:rsidRDefault="0095392A" w:rsidP="0095392A">
      <w:pPr>
        <w:pStyle w:val="af9"/>
        <w:tabs>
          <w:tab w:val="num" w:pos="993"/>
        </w:tabs>
        <w:spacing w:before="0" w:after="0"/>
        <w:ind w:left="993"/>
        <w:rPr>
          <w:rFonts w:ascii="Times New Roman" w:hAnsi="Times New Roman"/>
          <w:sz w:val="28"/>
          <w:szCs w:val="28"/>
        </w:rPr>
      </w:pPr>
      <w:r w:rsidRPr="00981B75">
        <w:rPr>
          <w:rFonts w:ascii="Times New Roman" w:hAnsi="Times New Roman"/>
          <w:sz w:val="28"/>
          <w:szCs w:val="28"/>
        </w:rPr>
        <w:t>Также может указываться дата в формате "день.месяц.год".</w:t>
      </w:r>
    </w:p>
    <w:p w:rsidR="0095392A" w:rsidRPr="00981B75" w:rsidRDefault="0095392A" w:rsidP="0095392A">
      <w:pPr>
        <w:pStyle w:val="af9"/>
        <w:tabs>
          <w:tab w:val="num" w:pos="993"/>
        </w:tabs>
        <w:spacing w:before="0" w:after="0"/>
        <w:ind w:left="993"/>
        <w:rPr>
          <w:rFonts w:ascii="Times New Roman" w:hAnsi="Times New Roman"/>
          <w:sz w:val="28"/>
          <w:szCs w:val="28"/>
        </w:rPr>
      </w:pPr>
      <w:r w:rsidRPr="00981B75">
        <w:rPr>
          <w:rFonts w:ascii="Times New Roman" w:hAnsi="Times New Roman"/>
          <w:sz w:val="28"/>
          <w:szCs w:val="28"/>
        </w:rPr>
        <w:t>Маска ввода:</w:t>
      </w:r>
    </w:p>
    <w:p w:rsidR="0095392A" w:rsidRPr="00981B75" w:rsidRDefault="0095392A" w:rsidP="0095392A">
      <w:pPr>
        <w:pStyle w:val="af9"/>
        <w:tabs>
          <w:tab w:val="num" w:pos="993"/>
        </w:tabs>
        <w:spacing w:before="0" w:after="0"/>
        <w:ind w:left="993"/>
        <w:rPr>
          <w:rFonts w:ascii="Times New Roman" w:hAnsi="Times New Roman"/>
          <w:sz w:val="28"/>
          <w:szCs w:val="28"/>
        </w:rPr>
      </w:pPr>
      <w:r w:rsidRPr="00981B75">
        <w:rPr>
          <w:rFonts w:ascii="Times New Roman" w:hAnsi="Times New Roman"/>
          <w:sz w:val="28"/>
          <w:szCs w:val="28"/>
        </w:rPr>
        <w:t xml:space="preserve">(0[1-9]|[12][0-9]|3[01])\.(0[1-9]|1[012])\.\d{4} </w:t>
      </w:r>
    </w:p>
    <w:p w:rsidR="0095392A" w:rsidRPr="00383AAD" w:rsidRDefault="0095392A" w:rsidP="0095392A">
      <w:pPr>
        <w:pStyle w:val="a1"/>
        <w:numPr>
          <w:ilvl w:val="0"/>
          <w:numId w:val="0"/>
        </w:numPr>
        <w:spacing w:after="0" w:line="240" w:lineRule="auto"/>
        <w:ind w:left="851" w:firstLine="567"/>
        <w:rPr>
          <w:rFonts w:ascii="Times New Roman" w:hAnsi="Times New Roman"/>
          <w:sz w:val="28"/>
          <w:szCs w:val="28"/>
        </w:rPr>
      </w:pPr>
      <w:r w:rsidRPr="00383AAD">
        <w:rPr>
          <w:rFonts w:ascii="Times New Roman" w:hAnsi="Times New Roman"/>
          <w:sz w:val="28"/>
          <w:szCs w:val="28"/>
          <w:u w:val="single"/>
        </w:rPr>
        <w:t>Если длина поля 8 символов</w:t>
      </w:r>
      <w:r w:rsidRPr="00383AAD">
        <w:rPr>
          <w:rFonts w:ascii="Times New Roman" w:hAnsi="Times New Roman"/>
          <w:sz w:val="28"/>
          <w:szCs w:val="28"/>
        </w:rPr>
        <w:t>, то все они должны быть цифрами.</w:t>
      </w:r>
    </w:p>
    <w:p w:rsidR="0095392A" w:rsidRPr="00981B75" w:rsidRDefault="0095392A" w:rsidP="0095392A">
      <w:pPr>
        <w:pStyle w:val="af9"/>
        <w:tabs>
          <w:tab w:val="num" w:pos="993"/>
        </w:tabs>
        <w:spacing w:before="0" w:after="0"/>
        <w:ind w:left="993"/>
        <w:rPr>
          <w:rFonts w:ascii="Times New Roman" w:hAnsi="Times New Roman"/>
          <w:sz w:val="28"/>
          <w:szCs w:val="28"/>
        </w:rPr>
      </w:pPr>
      <w:r w:rsidRPr="00981B75">
        <w:rPr>
          <w:rFonts w:ascii="Times New Roman" w:hAnsi="Times New Roman"/>
          <w:sz w:val="28"/>
          <w:szCs w:val="28"/>
        </w:rPr>
        <w:t>Маска ввода:</w:t>
      </w:r>
    </w:p>
    <w:p w:rsidR="0095392A" w:rsidRPr="00981B75" w:rsidRDefault="0095392A" w:rsidP="0095392A">
      <w:pPr>
        <w:pStyle w:val="af9"/>
        <w:tabs>
          <w:tab w:val="left" w:pos="1134"/>
        </w:tabs>
        <w:spacing w:before="0" w:after="0"/>
        <w:ind w:left="993" w:firstLine="141"/>
        <w:rPr>
          <w:rFonts w:ascii="Times New Roman" w:hAnsi="Times New Roman"/>
          <w:sz w:val="28"/>
          <w:szCs w:val="28"/>
        </w:rPr>
      </w:pPr>
      <w:r w:rsidRPr="00981B75">
        <w:rPr>
          <w:rFonts w:ascii="Times New Roman" w:hAnsi="Times New Roman"/>
          <w:sz w:val="28"/>
          <w:szCs w:val="28"/>
        </w:rPr>
        <w:t>\d{8}</w:t>
      </w:r>
    </w:p>
    <w:p w:rsidR="0095392A" w:rsidRPr="00981B75" w:rsidRDefault="0095392A" w:rsidP="0095392A">
      <w:pPr>
        <w:pStyle w:val="af9"/>
        <w:tabs>
          <w:tab w:val="num" w:pos="993"/>
        </w:tabs>
        <w:spacing w:after="0"/>
        <w:ind w:left="993"/>
        <w:rPr>
          <w:rFonts w:ascii="Times New Roman" w:hAnsi="Times New Roman"/>
          <w:sz w:val="28"/>
          <w:szCs w:val="28"/>
        </w:rPr>
      </w:pPr>
      <w:r w:rsidRPr="00981B75">
        <w:rPr>
          <w:rFonts w:ascii="Times New Roman" w:hAnsi="Times New Roman"/>
          <w:sz w:val="28"/>
          <w:szCs w:val="28"/>
        </w:rPr>
        <w:t xml:space="preserve">В случае неуспешной проверки возвращается </w:t>
      </w:r>
      <w:r w:rsidRPr="00383AAD">
        <w:rPr>
          <w:rFonts w:ascii="Times New Roman" w:hAnsi="Times New Roman"/>
          <w:i/>
          <w:sz w:val="28"/>
          <w:szCs w:val="28"/>
        </w:rPr>
        <w:t xml:space="preserve">код ошибки «11» </w:t>
      </w:r>
      <w:r>
        <w:rPr>
          <w:rFonts w:ascii="Times New Roman" w:hAnsi="Times New Roman"/>
          <w:i/>
          <w:sz w:val="28"/>
          <w:szCs w:val="28"/>
        </w:rPr>
        <w:noBreakHyphen/>
      </w:r>
      <w:r w:rsidRPr="00383AAD">
        <w:rPr>
          <w:rFonts w:ascii="Times New Roman" w:hAnsi="Times New Roman"/>
          <w:i/>
          <w:sz w:val="28"/>
          <w:szCs w:val="28"/>
        </w:rPr>
        <w:t xml:space="preserve"> «Формат запроса (файла) не соответствует xsd-схеме» (</w:t>
      </w:r>
      <w:r w:rsidRPr="002C6590">
        <w:rPr>
          <w:rFonts w:ascii="Times New Roman" w:hAnsi="Times New Roman"/>
          <w:sz w:val="28"/>
          <w:szCs w:val="28"/>
        </w:rPr>
        <w:t>см.</w:t>
      </w:r>
      <w:r>
        <w:rPr>
          <w:rFonts w:ascii="Times New Roman" w:hAnsi="Times New Roman"/>
          <w:sz w:val="28"/>
          <w:szCs w:val="28"/>
        </w:rPr>
        <w:t> </w:t>
      </w:r>
      <w:r w:rsidRPr="002C6590">
        <w:rPr>
          <w:rFonts w:ascii="Times New Roman" w:hAnsi="Times New Roman"/>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 xml:space="preserve">7.4 Показатель номера документа (реквизит 108) </w:t>
      </w:r>
      <w:r w:rsidR="00F428D5">
        <w:rPr>
          <w:b/>
          <w:i/>
          <w:sz w:val="28"/>
          <w:szCs w:val="28"/>
        </w:rPr>
        <w:t>–</w:t>
      </w:r>
      <w:r w:rsidRPr="00981B75">
        <w:rPr>
          <w:b/>
          <w:i/>
          <w:sz w:val="28"/>
          <w:szCs w:val="28"/>
        </w:rPr>
        <w:t xml:space="preserve"> обязательноеполе «TaxDocNumber»:</w:t>
      </w:r>
    </w:p>
    <w:p w:rsidR="0095392A" w:rsidRPr="00383AAD" w:rsidRDefault="0095392A" w:rsidP="0095392A">
      <w:pPr>
        <w:pStyle w:val="a1"/>
        <w:numPr>
          <w:ilvl w:val="0"/>
          <w:numId w:val="0"/>
        </w:numPr>
        <w:spacing w:after="0" w:line="240" w:lineRule="auto"/>
        <w:ind w:left="851" w:firstLine="567"/>
        <w:rPr>
          <w:rFonts w:ascii="Times New Roman" w:hAnsi="Times New Roman"/>
          <w:sz w:val="28"/>
          <w:szCs w:val="28"/>
        </w:rPr>
      </w:pPr>
      <w:r w:rsidRPr="00383AAD">
        <w:rPr>
          <w:rFonts w:ascii="Times New Roman" w:hAnsi="Times New Roman"/>
          <w:sz w:val="28"/>
          <w:szCs w:val="28"/>
        </w:rPr>
        <w:t>Проверяется формат поля: длина строки от 1 до 15 символов.</w:t>
      </w:r>
    </w:p>
    <w:p w:rsidR="0095392A" w:rsidRPr="00383AAD" w:rsidRDefault="0095392A" w:rsidP="0095392A">
      <w:pPr>
        <w:pStyle w:val="a1"/>
        <w:numPr>
          <w:ilvl w:val="0"/>
          <w:numId w:val="0"/>
        </w:numPr>
        <w:spacing w:after="0" w:line="240" w:lineRule="auto"/>
        <w:ind w:left="851" w:firstLine="567"/>
        <w:rPr>
          <w:rFonts w:ascii="Times New Roman" w:hAnsi="Times New Roman"/>
          <w:sz w:val="28"/>
          <w:szCs w:val="28"/>
        </w:rPr>
      </w:pPr>
      <w:r w:rsidRPr="00383AAD">
        <w:rPr>
          <w:rFonts w:ascii="Times New Roman" w:hAnsi="Times New Roman"/>
          <w:sz w:val="28"/>
          <w:szCs w:val="28"/>
        </w:rPr>
        <w:t xml:space="preserve">В случае неуспешной проверки возвращается </w:t>
      </w:r>
      <w:r w:rsidRPr="00383AAD">
        <w:rPr>
          <w:rFonts w:ascii="Times New Roman" w:hAnsi="Times New Roman"/>
          <w:i/>
          <w:sz w:val="28"/>
          <w:szCs w:val="28"/>
        </w:rPr>
        <w:t xml:space="preserve">код ошибки «11» </w:t>
      </w:r>
      <w:r>
        <w:rPr>
          <w:rFonts w:ascii="Times New Roman" w:hAnsi="Times New Roman"/>
          <w:i/>
          <w:sz w:val="28"/>
          <w:szCs w:val="28"/>
        </w:rPr>
        <w:noBreakHyphen/>
      </w:r>
      <w:r w:rsidRPr="00383AAD">
        <w:rPr>
          <w:rFonts w:ascii="Times New Roman" w:hAnsi="Times New Roman"/>
          <w:i/>
          <w:sz w:val="28"/>
          <w:szCs w:val="28"/>
        </w:rPr>
        <w:t xml:space="preserve">«Формат запроса (файла) не соответствует xsd-схеме» </w:t>
      </w:r>
      <w:r w:rsidRPr="00383AAD">
        <w:rPr>
          <w:rFonts w:ascii="Times New Roman" w:hAnsi="Times New Roman"/>
          <w:sz w:val="28"/>
          <w:szCs w:val="28"/>
        </w:rPr>
        <w:t>(см.</w:t>
      </w:r>
      <w:r>
        <w:rPr>
          <w:rFonts w:ascii="Times New Roman" w:hAnsi="Times New Roman"/>
          <w:sz w:val="28"/>
          <w:szCs w:val="28"/>
        </w:rPr>
        <w:t> </w:t>
      </w:r>
      <w:r w:rsidRPr="00383AAD">
        <w:rPr>
          <w:rFonts w:ascii="Times New Roman" w:hAnsi="Times New Roman"/>
          <w:sz w:val="28"/>
          <w:szCs w:val="28"/>
        </w:rPr>
        <w:t>раздел</w:t>
      </w:r>
      <w:r>
        <w:rPr>
          <w:rFonts w:ascii="Times New Roman" w:hAnsi="Times New Roman"/>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383AAD">
        <w:rPr>
          <w:rFonts w:ascii="Times New Roman" w:hAnsi="Times New Roman"/>
          <w:sz w:val="28"/>
          <w:szCs w:val="28"/>
        </w:rPr>
        <w:t>).</w:t>
      </w:r>
    </w:p>
    <w:p w:rsidR="0095392A" w:rsidRPr="00981B75" w:rsidRDefault="0095392A" w:rsidP="0095392A">
      <w:pPr>
        <w:tabs>
          <w:tab w:val="num" w:pos="993"/>
        </w:tabs>
        <w:spacing w:before="240" w:after="120"/>
        <w:ind w:left="993"/>
        <w:jc w:val="both"/>
        <w:rPr>
          <w:b/>
        </w:rPr>
      </w:pPr>
      <w:r w:rsidRPr="00981B75">
        <w:rPr>
          <w:b/>
          <w:i/>
          <w:sz w:val="28"/>
          <w:szCs w:val="28"/>
        </w:rPr>
        <w:t xml:space="preserve">7.5 Показатель даты документа (реквизит 109) </w:t>
      </w:r>
      <w:r w:rsidR="00F428D5">
        <w:rPr>
          <w:b/>
          <w:i/>
          <w:sz w:val="28"/>
          <w:szCs w:val="28"/>
        </w:rPr>
        <w:t>–</w:t>
      </w:r>
      <w:r w:rsidRPr="00981B75">
        <w:rPr>
          <w:b/>
          <w:i/>
          <w:sz w:val="28"/>
          <w:szCs w:val="28"/>
        </w:rPr>
        <w:t xml:space="preserve"> обязательноеполе«TaxDocDate»:</w:t>
      </w:r>
    </w:p>
    <w:p w:rsidR="0095392A" w:rsidRPr="00383AAD" w:rsidRDefault="0095392A" w:rsidP="0095392A">
      <w:pPr>
        <w:pStyle w:val="a1"/>
        <w:numPr>
          <w:ilvl w:val="0"/>
          <w:numId w:val="0"/>
        </w:numPr>
        <w:spacing w:after="0" w:line="240" w:lineRule="auto"/>
        <w:ind w:left="851" w:firstLine="567"/>
        <w:rPr>
          <w:rFonts w:ascii="Times New Roman" w:hAnsi="Times New Roman"/>
          <w:sz w:val="28"/>
          <w:szCs w:val="28"/>
        </w:rPr>
      </w:pPr>
      <w:r w:rsidRPr="00383AAD">
        <w:rPr>
          <w:rFonts w:ascii="Times New Roman" w:hAnsi="Times New Roman"/>
          <w:sz w:val="28"/>
          <w:szCs w:val="28"/>
        </w:rPr>
        <w:t>Проверяется формат поля: значение «0» или строка длиной 10</w:t>
      </w:r>
      <w:r>
        <w:rPr>
          <w:rFonts w:ascii="Times New Roman" w:hAnsi="Times New Roman"/>
          <w:sz w:val="28"/>
          <w:szCs w:val="28"/>
        </w:rPr>
        <w:t xml:space="preserve"> символов, при этом:</w:t>
      </w:r>
    </w:p>
    <w:p w:rsidR="0095392A" w:rsidRDefault="0095392A" w:rsidP="0095392A">
      <w:pPr>
        <w:numPr>
          <w:ilvl w:val="0"/>
          <w:numId w:val="48"/>
        </w:numPr>
        <w:tabs>
          <w:tab w:val="num" w:pos="993"/>
        </w:tabs>
        <w:ind w:left="993" w:firstLine="0"/>
        <w:jc w:val="both"/>
        <w:rPr>
          <w:sz w:val="28"/>
          <w:szCs w:val="28"/>
        </w:rPr>
      </w:pPr>
      <w:r>
        <w:rPr>
          <w:sz w:val="28"/>
          <w:szCs w:val="28"/>
        </w:rPr>
        <w:t>п</w:t>
      </w:r>
      <w:r w:rsidRPr="00383AAD">
        <w:rPr>
          <w:sz w:val="28"/>
          <w:szCs w:val="28"/>
        </w:rPr>
        <w:t xml:space="preserve">ервые два </w:t>
      </w:r>
      <w:r>
        <w:rPr>
          <w:sz w:val="28"/>
          <w:szCs w:val="28"/>
        </w:rPr>
        <w:t>символа</w:t>
      </w:r>
      <w:r w:rsidRPr="00383AAD">
        <w:rPr>
          <w:sz w:val="28"/>
          <w:szCs w:val="28"/>
        </w:rPr>
        <w:t xml:space="preserve"> обозначают календарный день (могут п</w:t>
      </w:r>
      <w:r>
        <w:rPr>
          <w:sz w:val="28"/>
          <w:szCs w:val="28"/>
        </w:rPr>
        <w:t>ринимать значения от 01 до 31);</w:t>
      </w:r>
    </w:p>
    <w:p w:rsidR="0095392A" w:rsidRDefault="0095392A" w:rsidP="0095392A">
      <w:pPr>
        <w:numPr>
          <w:ilvl w:val="0"/>
          <w:numId w:val="48"/>
        </w:numPr>
        <w:tabs>
          <w:tab w:val="num" w:pos="993"/>
        </w:tabs>
        <w:ind w:left="993" w:firstLine="0"/>
        <w:jc w:val="both"/>
        <w:rPr>
          <w:sz w:val="28"/>
          <w:szCs w:val="28"/>
        </w:rPr>
      </w:pPr>
      <w:r w:rsidRPr="00383AAD">
        <w:rPr>
          <w:sz w:val="28"/>
          <w:szCs w:val="28"/>
        </w:rPr>
        <w:t xml:space="preserve">4-й и 5-й </w:t>
      </w:r>
      <w:r>
        <w:rPr>
          <w:sz w:val="28"/>
          <w:szCs w:val="28"/>
        </w:rPr>
        <w:t>символы - месяц (значения от 01 до 12);</w:t>
      </w:r>
    </w:p>
    <w:p w:rsidR="0095392A" w:rsidRDefault="0095392A" w:rsidP="0095392A">
      <w:pPr>
        <w:numPr>
          <w:ilvl w:val="0"/>
          <w:numId w:val="48"/>
        </w:numPr>
        <w:tabs>
          <w:tab w:val="num" w:pos="993"/>
        </w:tabs>
        <w:ind w:left="993" w:firstLine="0"/>
        <w:jc w:val="both"/>
        <w:rPr>
          <w:sz w:val="28"/>
          <w:szCs w:val="28"/>
        </w:rPr>
      </w:pPr>
      <w:r>
        <w:rPr>
          <w:sz w:val="28"/>
          <w:szCs w:val="28"/>
        </w:rPr>
        <w:t xml:space="preserve">с 7-го по 10-й </w:t>
      </w:r>
      <w:r>
        <w:rPr>
          <w:sz w:val="28"/>
          <w:szCs w:val="28"/>
        </w:rPr>
        <w:noBreakHyphen/>
        <w:t xml:space="preserve"> год;</w:t>
      </w:r>
    </w:p>
    <w:p w:rsidR="0095392A" w:rsidRPr="00383AAD" w:rsidRDefault="0095392A" w:rsidP="0095392A">
      <w:pPr>
        <w:numPr>
          <w:ilvl w:val="0"/>
          <w:numId w:val="48"/>
        </w:numPr>
        <w:tabs>
          <w:tab w:val="num" w:pos="993"/>
        </w:tabs>
        <w:ind w:left="993" w:firstLine="0"/>
        <w:jc w:val="both"/>
        <w:rPr>
          <w:sz w:val="28"/>
          <w:szCs w:val="28"/>
        </w:rPr>
      </w:pPr>
      <w:r w:rsidRPr="00383AAD">
        <w:rPr>
          <w:sz w:val="28"/>
          <w:szCs w:val="28"/>
        </w:rPr>
        <w:t xml:space="preserve">в 3-м и 6-м </w:t>
      </w:r>
      <w:r>
        <w:rPr>
          <w:sz w:val="28"/>
          <w:szCs w:val="28"/>
        </w:rPr>
        <w:t>символах</w:t>
      </w:r>
      <w:r w:rsidRPr="00383AAD">
        <w:rPr>
          <w:sz w:val="28"/>
          <w:szCs w:val="28"/>
        </w:rPr>
        <w:t xml:space="preserve"> в качестве разделительных знаков проставляется точка (".").</w:t>
      </w:r>
    </w:p>
    <w:p w:rsidR="0095392A" w:rsidRPr="00981B75" w:rsidRDefault="0095392A" w:rsidP="0095392A">
      <w:pPr>
        <w:pStyle w:val="af9"/>
        <w:tabs>
          <w:tab w:val="num" w:pos="993"/>
        </w:tabs>
        <w:spacing w:before="0" w:after="0" w:line="240" w:lineRule="auto"/>
        <w:ind w:left="993"/>
        <w:rPr>
          <w:rFonts w:ascii="Times New Roman" w:hAnsi="Times New Roman"/>
          <w:sz w:val="28"/>
          <w:szCs w:val="28"/>
        </w:rPr>
      </w:pPr>
      <w:r w:rsidRPr="00981B75">
        <w:rPr>
          <w:rFonts w:ascii="Times New Roman" w:hAnsi="Times New Roman"/>
          <w:sz w:val="28"/>
          <w:szCs w:val="28"/>
        </w:rPr>
        <w:t>Маска ввода:</w:t>
      </w:r>
    </w:p>
    <w:p w:rsidR="0095392A" w:rsidRPr="00981B75" w:rsidRDefault="0095392A" w:rsidP="0095392A">
      <w:pPr>
        <w:pStyle w:val="af9"/>
        <w:tabs>
          <w:tab w:val="num" w:pos="1134"/>
        </w:tabs>
        <w:spacing w:before="0" w:after="0" w:line="240" w:lineRule="auto"/>
        <w:ind w:left="993" w:firstLine="141"/>
        <w:rPr>
          <w:rFonts w:ascii="Times New Roman" w:hAnsi="Times New Roman"/>
          <w:sz w:val="28"/>
          <w:szCs w:val="28"/>
        </w:rPr>
      </w:pPr>
      <w:r w:rsidRPr="00981B75">
        <w:rPr>
          <w:rFonts w:ascii="Times New Roman" w:hAnsi="Times New Roman"/>
          <w:sz w:val="28"/>
          <w:szCs w:val="28"/>
        </w:rPr>
        <w:t>(0[1-9]|[12][0-9]|3[01])\.(0[1-9]|1[012])\.\d{4}</w:t>
      </w:r>
    </w:p>
    <w:p w:rsidR="0095392A" w:rsidRPr="00981B75" w:rsidRDefault="0095392A" w:rsidP="0095392A">
      <w:pPr>
        <w:pStyle w:val="af9"/>
        <w:tabs>
          <w:tab w:val="num" w:pos="993"/>
        </w:tabs>
        <w:spacing w:after="0" w:line="240" w:lineRule="auto"/>
        <w:ind w:left="993"/>
        <w:rPr>
          <w:rFonts w:ascii="Times New Roman" w:hAnsi="Times New Roman"/>
          <w:sz w:val="28"/>
          <w:szCs w:val="28"/>
        </w:rPr>
      </w:pPr>
      <w:r w:rsidRPr="00981B75">
        <w:rPr>
          <w:rFonts w:ascii="Times New Roman" w:hAnsi="Times New Roman"/>
          <w:sz w:val="28"/>
          <w:szCs w:val="28"/>
        </w:rPr>
        <w:t xml:space="preserve">В случае неуспешной проверки возвращается </w:t>
      </w:r>
      <w:r w:rsidRPr="00383AAD">
        <w:rPr>
          <w:rFonts w:ascii="Times New Roman" w:hAnsi="Times New Roman"/>
          <w:i/>
          <w:sz w:val="28"/>
          <w:szCs w:val="28"/>
        </w:rPr>
        <w:t xml:space="preserve">код ошибки «11» </w:t>
      </w:r>
      <w:r>
        <w:rPr>
          <w:rFonts w:ascii="Times New Roman" w:hAnsi="Times New Roman"/>
          <w:i/>
          <w:sz w:val="28"/>
          <w:szCs w:val="28"/>
        </w:rPr>
        <w:noBreakHyphen/>
      </w:r>
      <w:r w:rsidRPr="00383AAD">
        <w:rPr>
          <w:rFonts w:ascii="Times New Roman" w:hAnsi="Times New Roman"/>
          <w:i/>
          <w:sz w:val="28"/>
          <w:szCs w:val="28"/>
        </w:rPr>
        <w:t xml:space="preserve"> «Формат запроса (файла) не соответствует xsd-схеме»</w:t>
      </w:r>
      <w:r w:rsidRPr="002C6590">
        <w:rPr>
          <w:rFonts w:ascii="Times New Roman" w:hAnsi="Times New Roman"/>
          <w:sz w:val="28"/>
          <w:szCs w:val="28"/>
        </w:rPr>
        <w:t>(см.</w:t>
      </w:r>
      <w:r>
        <w:rPr>
          <w:rFonts w:ascii="Times New Roman" w:hAnsi="Times New Roman"/>
          <w:sz w:val="28"/>
          <w:szCs w:val="28"/>
        </w:rPr>
        <w:t> </w:t>
      </w:r>
      <w:r w:rsidRPr="002C6590">
        <w:rPr>
          <w:rFonts w:ascii="Times New Roman" w:hAnsi="Times New Roman"/>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tabs>
          <w:tab w:val="num" w:pos="993"/>
        </w:tabs>
        <w:spacing w:before="240" w:after="120"/>
        <w:ind w:left="993"/>
        <w:jc w:val="both"/>
        <w:rPr>
          <w:sz w:val="28"/>
          <w:szCs w:val="28"/>
        </w:rPr>
      </w:pPr>
      <w:r w:rsidRPr="00981B75">
        <w:rPr>
          <w:b/>
          <w:i/>
          <w:sz w:val="28"/>
          <w:szCs w:val="28"/>
        </w:rPr>
        <w:t xml:space="preserve">7.6 Тип платежа (реквизит 110) </w:t>
      </w:r>
      <w:r w:rsidR="00F428D5">
        <w:rPr>
          <w:b/>
          <w:i/>
          <w:sz w:val="28"/>
          <w:szCs w:val="28"/>
        </w:rPr>
        <w:t>–</w:t>
      </w:r>
      <w:r w:rsidRPr="00981B75">
        <w:rPr>
          <w:b/>
          <w:i/>
          <w:sz w:val="28"/>
          <w:szCs w:val="28"/>
        </w:rPr>
        <w:t xml:space="preserve"> необязательноеполе «PaymentType»: </w:t>
      </w:r>
    </w:p>
    <w:p w:rsidR="0095392A" w:rsidRPr="00383AAD" w:rsidRDefault="0095392A" w:rsidP="0095392A">
      <w:pPr>
        <w:pStyle w:val="a1"/>
        <w:numPr>
          <w:ilvl w:val="0"/>
          <w:numId w:val="0"/>
        </w:numPr>
        <w:spacing w:after="0" w:line="240" w:lineRule="auto"/>
        <w:ind w:left="851" w:firstLine="567"/>
        <w:rPr>
          <w:rFonts w:ascii="Times New Roman" w:hAnsi="Times New Roman"/>
          <w:sz w:val="28"/>
          <w:szCs w:val="28"/>
        </w:rPr>
      </w:pPr>
      <w:r w:rsidRPr="00383AAD">
        <w:rPr>
          <w:rFonts w:ascii="Times New Roman" w:hAnsi="Times New Roman"/>
          <w:sz w:val="28"/>
          <w:szCs w:val="28"/>
        </w:rPr>
        <w:t>Если значение указано, то проверяется формат поля: значение «0» или строка длиной 2 символа.</w:t>
      </w:r>
    </w:p>
    <w:p w:rsidR="0095392A" w:rsidRPr="00981B75" w:rsidRDefault="0095392A" w:rsidP="0095392A">
      <w:pPr>
        <w:pStyle w:val="af9"/>
        <w:tabs>
          <w:tab w:val="num" w:pos="993"/>
        </w:tabs>
        <w:spacing w:after="0" w:line="240" w:lineRule="auto"/>
        <w:ind w:left="993"/>
        <w:rPr>
          <w:rFonts w:ascii="Times New Roman" w:hAnsi="Times New Roman"/>
          <w:sz w:val="28"/>
          <w:szCs w:val="28"/>
        </w:rPr>
      </w:pPr>
      <w:r w:rsidRPr="00981B75">
        <w:rPr>
          <w:rFonts w:ascii="Times New Roman" w:hAnsi="Times New Roman"/>
          <w:sz w:val="28"/>
          <w:szCs w:val="28"/>
        </w:rPr>
        <w:t>Маска ввода:</w:t>
      </w:r>
    </w:p>
    <w:p w:rsidR="0095392A" w:rsidRPr="00981B75" w:rsidRDefault="00280EAE" w:rsidP="0095392A">
      <w:pPr>
        <w:pStyle w:val="afffff9"/>
        <w:tabs>
          <w:tab w:val="num" w:pos="1134"/>
        </w:tabs>
        <w:ind w:left="993" w:firstLine="141"/>
        <w:jc w:val="both"/>
        <w:rPr>
          <w:sz w:val="28"/>
          <w:szCs w:val="28"/>
        </w:rPr>
      </w:pPr>
      <w:r w:rsidRPr="00876F0E">
        <w:rPr>
          <w:sz w:val="28"/>
          <w:szCs w:val="28"/>
        </w:rPr>
        <w:t>.{2}</w:t>
      </w:r>
      <w:r w:rsidR="0095392A" w:rsidRPr="00981B75">
        <w:rPr>
          <w:sz w:val="28"/>
          <w:szCs w:val="28"/>
        </w:rPr>
        <w:t>или значение «0».</w:t>
      </w:r>
    </w:p>
    <w:p w:rsidR="0095392A" w:rsidRPr="00981B75" w:rsidRDefault="0095392A" w:rsidP="0095392A">
      <w:pPr>
        <w:pStyle w:val="afffff9"/>
        <w:tabs>
          <w:tab w:val="num" w:pos="993"/>
        </w:tabs>
        <w:ind w:left="993"/>
        <w:jc w:val="both"/>
        <w:rPr>
          <w:sz w:val="28"/>
          <w:szCs w:val="28"/>
        </w:rPr>
      </w:pPr>
      <w:r w:rsidRPr="00981B75">
        <w:rPr>
          <w:sz w:val="28"/>
          <w:szCs w:val="28"/>
        </w:rPr>
        <w:t xml:space="preserve">В случае неуспешной проверки возвращается </w:t>
      </w:r>
      <w:r w:rsidRPr="00383AAD">
        <w:rPr>
          <w:i/>
          <w:sz w:val="28"/>
          <w:szCs w:val="28"/>
        </w:rPr>
        <w:t xml:space="preserve">код ошибки «11» </w:t>
      </w:r>
      <w:r>
        <w:rPr>
          <w:i/>
          <w:sz w:val="28"/>
          <w:szCs w:val="28"/>
        </w:rPr>
        <w:noBreakHyphen/>
      </w:r>
      <w:r w:rsidRPr="00383AAD">
        <w:rPr>
          <w:i/>
          <w:sz w:val="28"/>
          <w:szCs w:val="28"/>
        </w:rPr>
        <w:t>«Формат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Данные необходимые для идентификации распоряжения – обязательный блок данных «PaymentIdentificationData»:</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 xml:space="preserve">8.1 альтернативный выбор из трех обязательных полей: </w:t>
      </w:r>
    </w:p>
    <w:p w:rsidR="0095392A" w:rsidRPr="00981B75" w:rsidRDefault="0095392A" w:rsidP="0095392A">
      <w:pPr>
        <w:pStyle w:val="afffff9"/>
        <w:numPr>
          <w:ilvl w:val="0"/>
          <w:numId w:val="50"/>
        </w:numPr>
        <w:tabs>
          <w:tab w:val="num" w:pos="1276"/>
        </w:tabs>
        <w:ind w:left="1134" w:firstLine="0"/>
        <w:jc w:val="both"/>
        <w:rPr>
          <w:i/>
          <w:sz w:val="28"/>
          <w:szCs w:val="28"/>
        </w:rPr>
      </w:pPr>
      <w:r w:rsidRPr="00981B75">
        <w:rPr>
          <w:i/>
          <w:sz w:val="28"/>
          <w:szCs w:val="28"/>
        </w:rPr>
        <w:t>или реквизиты структурного подразделения кредитной организации, принявшего платеж – поле «Bank»:</w:t>
      </w:r>
    </w:p>
    <w:p w:rsidR="0095392A" w:rsidRPr="00981B75" w:rsidRDefault="0095392A" w:rsidP="0095392A">
      <w:pPr>
        <w:pStyle w:val="afffff9"/>
        <w:numPr>
          <w:ilvl w:val="0"/>
          <w:numId w:val="50"/>
        </w:numPr>
        <w:tabs>
          <w:tab w:val="num" w:pos="1276"/>
        </w:tabs>
        <w:ind w:left="1134" w:firstLine="0"/>
        <w:jc w:val="both"/>
        <w:rPr>
          <w:i/>
          <w:sz w:val="28"/>
          <w:szCs w:val="28"/>
        </w:rPr>
      </w:pPr>
      <w:r w:rsidRPr="00981B75">
        <w:rPr>
          <w:i/>
          <w:sz w:val="28"/>
          <w:szCs w:val="28"/>
        </w:rPr>
        <w:t>или признак, иного способа проведения платежа – поле «</w:t>
      </w:r>
      <w:r w:rsidRPr="00981B75">
        <w:rPr>
          <w:i/>
          <w:sz w:val="28"/>
          <w:szCs w:val="28"/>
          <w:lang w:val="en-US"/>
        </w:rPr>
        <w:t>Other</w:t>
      </w:r>
      <w:r w:rsidRPr="00981B75">
        <w:rPr>
          <w:i/>
          <w:sz w:val="28"/>
          <w:szCs w:val="28"/>
        </w:rPr>
        <w:t>»:</w:t>
      </w:r>
    </w:p>
    <w:p w:rsidR="0095392A" w:rsidRPr="00981B75" w:rsidRDefault="0095392A" w:rsidP="0095392A">
      <w:pPr>
        <w:pStyle w:val="afffff9"/>
        <w:numPr>
          <w:ilvl w:val="0"/>
          <w:numId w:val="50"/>
        </w:numPr>
        <w:tabs>
          <w:tab w:val="num" w:pos="1276"/>
        </w:tabs>
        <w:ind w:left="1134" w:firstLine="0"/>
        <w:jc w:val="both"/>
        <w:rPr>
          <w:i/>
          <w:sz w:val="28"/>
          <w:szCs w:val="28"/>
        </w:rPr>
      </w:pPr>
      <w:r w:rsidRPr="00981B75">
        <w:rPr>
          <w:i/>
          <w:sz w:val="28"/>
          <w:szCs w:val="28"/>
        </w:rPr>
        <w:t xml:space="preserve">или </w:t>
      </w:r>
      <w:r w:rsidRPr="00D30E8F">
        <w:rPr>
          <w:i/>
          <w:sz w:val="28"/>
          <w:szCs w:val="28"/>
        </w:rPr>
        <w:t xml:space="preserve">УРН участника </w:t>
      </w:r>
      <w:r w:rsidRPr="00981B75">
        <w:rPr>
          <w:i/>
          <w:sz w:val="28"/>
          <w:szCs w:val="28"/>
        </w:rPr>
        <w:t xml:space="preserve"> принявшего платеж– поле «</w:t>
      </w:r>
      <w:r w:rsidRPr="00981B75">
        <w:rPr>
          <w:i/>
          <w:sz w:val="28"/>
          <w:szCs w:val="28"/>
          <w:lang w:val="en-US"/>
        </w:rPr>
        <w:t>UFK</w:t>
      </w:r>
      <w:r w:rsidRPr="00981B75">
        <w:rPr>
          <w:i/>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8.1.1 Данные банка плательщика – обязательный блок данных «Bank»:</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8.1.1.1 Наименование структурного подразделения банка в котором открыт счет плательщика – необязательное поле «Name»:</w:t>
      </w:r>
    </w:p>
    <w:p w:rsidR="0095392A" w:rsidRPr="00383AAD" w:rsidRDefault="0095392A" w:rsidP="0095392A">
      <w:pPr>
        <w:pStyle w:val="a1"/>
        <w:numPr>
          <w:ilvl w:val="0"/>
          <w:numId w:val="0"/>
        </w:numPr>
        <w:spacing w:after="0" w:line="240" w:lineRule="auto"/>
        <w:ind w:left="851" w:firstLine="567"/>
        <w:rPr>
          <w:rFonts w:ascii="Times New Roman" w:hAnsi="Times New Roman"/>
          <w:sz w:val="28"/>
          <w:szCs w:val="28"/>
        </w:rPr>
      </w:pPr>
      <w:r w:rsidRPr="00383AAD">
        <w:rPr>
          <w:rFonts w:ascii="Times New Roman" w:hAnsi="Times New Roman"/>
          <w:sz w:val="28"/>
          <w:szCs w:val="28"/>
        </w:rPr>
        <w:t xml:space="preserve">Проверяется формат поля: разрешается указать от 1 до </w:t>
      </w:r>
      <w:r>
        <w:rPr>
          <w:rFonts w:ascii="Times New Roman" w:hAnsi="Times New Roman"/>
          <w:sz w:val="28"/>
          <w:szCs w:val="28"/>
        </w:rPr>
        <w:t>200</w:t>
      </w:r>
      <w:r w:rsidRPr="00383AAD">
        <w:rPr>
          <w:rFonts w:ascii="Times New Roman" w:hAnsi="Times New Roman"/>
          <w:sz w:val="28"/>
          <w:szCs w:val="28"/>
        </w:rPr>
        <w:t xml:space="preserve"> символов в наименовании организации – получателя средств.</w:t>
      </w:r>
    </w:p>
    <w:p w:rsidR="0095392A" w:rsidRPr="00383AAD" w:rsidRDefault="0095392A" w:rsidP="0095392A">
      <w:pPr>
        <w:pStyle w:val="a1"/>
        <w:numPr>
          <w:ilvl w:val="0"/>
          <w:numId w:val="0"/>
        </w:numPr>
        <w:spacing w:after="0" w:line="240" w:lineRule="auto"/>
        <w:ind w:left="851" w:firstLine="567"/>
        <w:rPr>
          <w:rFonts w:ascii="Times New Roman" w:hAnsi="Times New Roman"/>
          <w:sz w:val="28"/>
          <w:szCs w:val="28"/>
        </w:rPr>
      </w:pPr>
      <w:r w:rsidRPr="00383AAD">
        <w:rPr>
          <w:rFonts w:ascii="Times New Roman" w:hAnsi="Times New Roman"/>
          <w:sz w:val="28"/>
          <w:szCs w:val="28"/>
        </w:rPr>
        <w:t xml:space="preserve">В случае неуспешной проверки возвращается </w:t>
      </w:r>
      <w:r>
        <w:rPr>
          <w:rFonts w:ascii="Times New Roman" w:hAnsi="Times New Roman"/>
          <w:i/>
          <w:sz w:val="28"/>
          <w:szCs w:val="28"/>
        </w:rPr>
        <w:t xml:space="preserve">код ошибки «11» </w:t>
      </w:r>
      <w:r>
        <w:rPr>
          <w:rFonts w:ascii="Times New Roman" w:hAnsi="Times New Roman"/>
          <w:i/>
          <w:sz w:val="28"/>
          <w:szCs w:val="28"/>
        </w:rPr>
        <w:noBreakHyphen/>
      </w:r>
      <w:r w:rsidRPr="00383AAD">
        <w:rPr>
          <w:rFonts w:ascii="Times New Roman" w:hAnsi="Times New Roman"/>
          <w:i/>
          <w:sz w:val="28"/>
          <w:szCs w:val="28"/>
        </w:rPr>
        <w:t xml:space="preserve"> «Формат запроса (файла) не соответствует xsd-схеме» </w:t>
      </w:r>
      <w:r w:rsidRPr="00383AAD">
        <w:rPr>
          <w:rFonts w:ascii="Times New Roman" w:hAnsi="Times New Roman"/>
          <w:sz w:val="28"/>
          <w:szCs w:val="28"/>
        </w:rPr>
        <w:t>(см.</w:t>
      </w:r>
      <w:r>
        <w:rPr>
          <w:rFonts w:ascii="Times New Roman" w:hAnsi="Times New Roman"/>
          <w:sz w:val="28"/>
          <w:szCs w:val="28"/>
        </w:rPr>
        <w:t> </w:t>
      </w:r>
      <w:r w:rsidRPr="00383AAD">
        <w:rPr>
          <w:rFonts w:ascii="Times New Roman" w:hAnsi="Times New Roman"/>
          <w:sz w:val="28"/>
          <w:szCs w:val="28"/>
        </w:rPr>
        <w:t>раздел</w:t>
      </w:r>
      <w:r>
        <w:rPr>
          <w:rFonts w:ascii="Times New Roman" w:hAnsi="Times New Roman"/>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383AAD">
        <w:rPr>
          <w:rFonts w:ascii="Times New Roman" w:hAnsi="Times New Roman"/>
          <w:sz w:val="28"/>
          <w:szCs w:val="28"/>
        </w:rPr>
        <w:t xml:space="preserve">). </w:t>
      </w:r>
    </w:p>
    <w:p w:rsidR="0095392A" w:rsidRPr="00981B75" w:rsidRDefault="0095392A" w:rsidP="0095392A">
      <w:pPr>
        <w:tabs>
          <w:tab w:val="num" w:pos="993"/>
        </w:tabs>
        <w:spacing w:before="240" w:after="120"/>
        <w:ind w:left="993"/>
        <w:jc w:val="both"/>
        <w:rPr>
          <w:i/>
          <w:sz w:val="28"/>
          <w:szCs w:val="28"/>
        </w:rPr>
      </w:pPr>
      <w:r w:rsidRPr="00981B75">
        <w:rPr>
          <w:b/>
          <w:i/>
          <w:sz w:val="28"/>
          <w:szCs w:val="28"/>
        </w:rPr>
        <w:t>8.1.1.2 БИК структурного подразделения банка, в котором открыт счет – обязательное поле «BIK»</w:t>
      </w:r>
    </w:p>
    <w:p w:rsidR="0095392A" w:rsidRPr="00383AAD" w:rsidRDefault="0095392A" w:rsidP="0095392A">
      <w:pPr>
        <w:pStyle w:val="a1"/>
        <w:numPr>
          <w:ilvl w:val="0"/>
          <w:numId w:val="0"/>
        </w:numPr>
        <w:spacing w:after="0" w:line="240" w:lineRule="auto"/>
        <w:ind w:left="851" w:firstLine="567"/>
        <w:rPr>
          <w:rFonts w:ascii="Times New Roman" w:hAnsi="Times New Roman"/>
          <w:sz w:val="28"/>
          <w:szCs w:val="28"/>
        </w:rPr>
      </w:pPr>
      <w:r w:rsidRPr="00383AAD">
        <w:rPr>
          <w:rFonts w:ascii="Times New Roman" w:hAnsi="Times New Roman"/>
          <w:sz w:val="28"/>
          <w:szCs w:val="28"/>
        </w:rPr>
        <w:t>Если значение указано, то проверяется формат поля: 9 цифр.</w:t>
      </w:r>
    </w:p>
    <w:p w:rsidR="0095392A" w:rsidRPr="00981B75" w:rsidRDefault="0095392A" w:rsidP="0095392A">
      <w:pPr>
        <w:tabs>
          <w:tab w:val="num" w:pos="1418"/>
        </w:tabs>
        <w:ind w:left="1134"/>
        <w:jc w:val="both"/>
        <w:rPr>
          <w:sz w:val="28"/>
          <w:szCs w:val="28"/>
        </w:rPr>
      </w:pPr>
      <w:r w:rsidRPr="00981B75">
        <w:rPr>
          <w:sz w:val="28"/>
          <w:szCs w:val="28"/>
        </w:rPr>
        <w:t>Маска ввода: \d{9}</w:t>
      </w:r>
    </w:p>
    <w:p w:rsidR="0095392A" w:rsidRPr="00981B75" w:rsidRDefault="0095392A" w:rsidP="0095392A">
      <w:pPr>
        <w:tabs>
          <w:tab w:val="num" w:pos="1418"/>
        </w:tabs>
        <w:ind w:left="1134"/>
        <w:jc w:val="both"/>
        <w:rPr>
          <w:sz w:val="28"/>
          <w:szCs w:val="28"/>
        </w:rPr>
      </w:pPr>
      <w:r w:rsidRPr="00981B75">
        <w:rPr>
          <w:sz w:val="28"/>
          <w:szCs w:val="28"/>
        </w:rPr>
        <w:t xml:space="preserve">В случае неуспешной проверки возвращается </w:t>
      </w:r>
      <w:r w:rsidRPr="00383AAD">
        <w:rPr>
          <w:i/>
          <w:sz w:val="28"/>
          <w:szCs w:val="28"/>
        </w:rPr>
        <w:t>код ошибки «11» - «Формат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1276"/>
        </w:tabs>
        <w:ind w:left="1134"/>
        <w:jc w:val="both"/>
        <w:rPr>
          <w:sz w:val="28"/>
          <w:szCs w:val="28"/>
        </w:rPr>
      </w:pPr>
    </w:p>
    <w:p w:rsidR="0095392A" w:rsidRPr="00981B75" w:rsidRDefault="0095392A" w:rsidP="0095392A">
      <w:pPr>
        <w:tabs>
          <w:tab w:val="num" w:pos="993"/>
        </w:tabs>
        <w:spacing w:before="240" w:after="120"/>
        <w:ind w:left="993"/>
        <w:jc w:val="both"/>
        <w:rPr>
          <w:b/>
          <w:i/>
          <w:sz w:val="28"/>
          <w:szCs w:val="28"/>
        </w:rPr>
      </w:pPr>
      <w:r w:rsidRPr="00981B75">
        <w:rPr>
          <w:b/>
          <w:i/>
          <w:sz w:val="28"/>
          <w:szCs w:val="28"/>
        </w:rPr>
        <w:t>8.1.1.</w:t>
      </w:r>
      <w:r w:rsidR="008D1387">
        <w:rPr>
          <w:b/>
          <w:i/>
          <w:sz w:val="28"/>
          <w:szCs w:val="28"/>
        </w:rPr>
        <w:t>3</w:t>
      </w:r>
      <w:r w:rsidRPr="00981B75">
        <w:rPr>
          <w:b/>
          <w:i/>
          <w:sz w:val="28"/>
          <w:szCs w:val="28"/>
        </w:rPr>
        <w:t>Номер корреспондентского счета банка, открытый в подразделении Банка России – необязательное поле «CorrespondentBankAccount»:</w:t>
      </w:r>
    </w:p>
    <w:p w:rsidR="0095392A" w:rsidRPr="00383AAD" w:rsidRDefault="0095392A" w:rsidP="0095392A">
      <w:pPr>
        <w:pStyle w:val="a1"/>
        <w:numPr>
          <w:ilvl w:val="0"/>
          <w:numId w:val="0"/>
        </w:numPr>
        <w:spacing w:after="0" w:line="240" w:lineRule="auto"/>
        <w:ind w:left="1134" w:firstLine="567"/>
        <w:rPr>
          <w:rFonts w:ascii="Times New Roman" w:hAnsi="Times New Roman"/>
          <w:sz w:val="28"/>
          <w:szCs w:val="28"/>
        </w:rPr>
      </w:pPr>
      <w:r w:rsidRPr="00383AAD">
        <w:rPr>
          <w:rFonts w:ascii="Times New Roman" w:hAnsi="Times New Roman"/>
          <w:sz w:val="28"/>
          <w:szCs w:val="28"/>
        </w:rPr>
        <w:t>Проверяется формат поля: 20 цифр.</w:t>
      </w:r>
    </w:p>
    <w:p w:rsidR="0095392A" w:rsidRPr="00981B75" w:rsidRDefault="0095392A" w:rsidP="0095392A">
      <w:pPr>
        <w:tabs>
          <w:tab w:val="num" w:pos="1276"/>
        </w:tabs>
        <w:ind w:left="1134"/>
        <w:jc w:val="both"/>
        <w:rPr>
          <w:sz w:val="28"/>
          <w:szCs w:val="28"/>
        </w:rPr>
      </w:pPr>
      <w:r w:rsidRPr="00981B75">
        <w:rPr>
          <w:sz w:val="28"/>
          <w:szCs w:val="28"/>
        </w:rPr>
        <w:t>Маска ввода: \</w:t>
      </w:r>
      <w:r w:rsidRPr="00981B75">
        <w:rPr>
          <w:sz w:val="28"/>
          <w:szCs w:val="28"/>
          <w:lang w:val="en-US"/>
        </w:rPr>
        <w:t>d</w:t>
      </w:r>
      <w:r w:rsidRPr="00981B75">
        <w:rPr>
          <w:sz w:val="28"/>
          <w:szCs w:val="28"/>
        </w:rPr>
        <w:t>{20}</w:t>
      </w:r>
    </w:p>
    <w:p w:rsidR="0095392A" w:rsidRPr="00981B75" w:rsidRDefault="0095392A" w:rsidP="0095392A">
      <w:pPr>
        <w:tabs>
          <w:tab w:val="num" w:pos="1276"/>
        </w:tabs>
        <w:ind w:left="1134"/>
        <w:jc w:val="both"/>
        <w:rPr>
          <w:sz w:val="20"/>
          <w:szCs w:val="20"/>
        </w:rPr>
      </w:pPr>
      <w:r w:rsidRPr="00981B75">
        <w:rPr>
          <w:sz w:val="28"/>
          <w:szCs w:val="28"/>
        </w:rPr>
        <w:t xml:space="preserve">В случае неуспешной проверки возвращается </w:t>
      </w:r>
      <w:r w:rsidRPr="00383AAD">
        <w:rPr>
          <w:i/>
          <w:sz w:val="28"/>
          <w:szCs w:val="28"/>
        </w:rPr>
        <w:t xml:space="preserve">код ошибки «11» </w:t>
      </w:r>
      <w:r>
        <w:rPr>
          <w:i/>
          <w:sz w:val="28"/>
          <w:szCs w:val="28"/>
        </w:rPr>
        <w:noBreakHyphen/>
      </w:r>
      <w:r w:rsidRPr="00383AAD">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 xml:space="preserve">8.1.2 Признак, иного способа проведения платежа – обязательное поле «Other»: </w:t>
      </w:r>
    </w:p>
    <w:p w:rsidR="0095392A" w:rsidRPr="00981B75" w:rsidRDefault="0095392A" w:rsidP="0095392A">
      <w:pPr>
        <w:tabs>
          <w:tab w:val="num" w:pos="1276"/>
        </w:tabs>
        <w:ind w:left="993" w:firstLine="708"/>
        <w:jc w:val="both"/>
        <w:rPr>
          <w:sz w:val="28"/>
          <w:szCs w:val="28"/>
        </w:rPr>
      </w:pPr>
      <w:r w:rsidRPr="00981B75">
        <w:rPr>
          <w:sz w:val="28"/>
          <w:szCs w:val="28"/>
        </w:rPr>
        <w:t xml:space="preserve">Если в составе данных для идентификации платежа заполнено данное поле, проверяется, что значение поля </w:t>
      </w:r>
      <w:r>
        <w:rPr>
          <w:sz w:val="28"/>
          <w:szCs w:val="28"/>
        </w:rPr>
        <w:t>равно</w:t>
      </w:r>
      <w:r w:rsidRPr="00981B75">
        <w:rPr>
          <w:sz w:val="28"/>
          <w:szCs w:val="28"/>
        </w:rPr>
        <w:t xml:space="preserve"> «</w:t>
      </w:r>
      <w:r w:rsidRPr="00981B75">
        <w:rPr>
          <w:sz w:val="28"/>
          <w:szCs w:val="28"/>
          <w:lang w:val="en-US"/>
        </w:rPr>
        <w:t>CASH</w:t>
      </w:r>
      <w:r w:rsidRPr="00981B75">
        <w:rPr>
          <w:sz w:val="28"/>
          <w:szCs w:val="28"/>
        </w:rPr>
        <w:t>».</w:t>
      </w:r>
    </w:p>
    <w:p w:rsidR="0095392A" w:rsidRPr="00981B75" w:rsidRDefault="0095392A" w:rsidP="0095392A">
      <w:pPr>
        <w:tabs>
          <w:tab w:val="num" w:pos="1276"/>
        </w:tabs>
        <w:ind w:left="993" w:firstLine="708"/>
        <w:jc w:val="both"/>
        <w:rPr>
          <w:sz w:val="28"/>
          <w:szCs w:val="28"/>
        </w:rPr>
      </w:pPr>
      <w:r w:rsidRPr="00981B75">
        <w:rPr>
          <w:sz w:val="28"/>
          <w:szCs w:val="28"/>
        </w:rPr>
        <w:t xml:space="preserve">В случае неуспешной проверки возвращается </w:t>
      </w:r>
      <w:r w:rsidRPr="002B1513">
        <w:rPr>
          <w:i/>
          <w:sz w:val="28"/>
          <w:szCs w:val="28"/>
        </w:rPr>
        <w:t xml:space="preserve">код ошибки «11» </w:t>
      </w:r>
      <w:r w:rsidRPr="002B1513">
        <w:rPr>
          <w:i/>
          <w:sz w:val="28"/>
          <w:szCs w:val="28"/>
        </w:rPr>
        <w:noBreakHyphen/>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 xml:space="preserve">8.1.3 УРН Участника </w:t>
      </w:r>
      <w:r w:rsidRPr="000750F5">
        <w:rPr>
          <w:b/>
          <w:i/>
          <w:sz w:val="28"/>
          <w:szCs w:val="28"/>
        </w:rPr>
        <w:t>принявшего платеж –</w:t>
      </w:r>
      <w:r w:rsidRPr="00981B75">
        <w:rPr>
          <w:b/>
          <w:i/>
          <w:sz w:val="28"/>
          <w:szCs w:val="28"/>
        </w:rPr>
        <w:t xml:space="preserve"> поле «UFK»:</w:t>
      </w:r>
    </w:p>
    <w:p w:rsidR="0095392A" w:rsidRPr="00981B75" w:rsidRDefault="0095392A" w:rsidP="0095392A">
      <w:pPr>
        <w:tabs>
          <w:tab w:val="num" w:pos="1276"/>
        </w:tabs>
        <w:ind w:left="993" w:firstLine="708"/>
        <w:jc w:val="both"/>
        <w:rPr>
          <w:sz w:val="28"/>
          <w:szCs w:val="28"/>
        </w:rPr>
      </w:pPr>
      <w:r w:rsidRPr="00981B75">
        <w:rPr>
          <w:sz w:val="28"/>
          <w:szCs w:val="28"/>
        </w:rPr>
        <w:t>Проверяется формат поля: 4 цифр или 6 букв и цифр.</w:t>
      </w:r>
    </w:p>
    <w:p w:rsidR="0095392A" w:rsidRPr="00E6261F" w:rsidRDefault="0095392A" w:rsidP="0095392A">
      <w:pPr>
        <w:tabs>
          <w:tab w:val="num" w:pos="1276"/>
        </w:tabs>
        <w:ind w:left="1134"/>
        <w:jc w:val="both"/>
        <w:rPr>
          <w:sz w:val="28"/>
          <w:szCs w:val="28"/>
        </w:rPr>
      </w:pPr>
      <w:r w:rsidRPr="00E6261F">
        <w:rPr>
          <w:sz w:val="28"/>
          <w:szCs w:val="28"/>
        </w:rPr>
        <w:t>Маска ввода:</w:t>
      </w:r>
    </w:p>
    <w:p w:rsidR="0095392A" w:rsidRPr="00E6261F" w:rsidRDefault="0095392A" w:rsidP="0095392A">
      <w:pPr>
        <w:tabs>
          <w:tab w:val="num" w:pos="1276"/>
        </w:tabs>
        <w:ind w:left="1134"/>
        <w:jc w:val="both"/>
        <w:rPr>
          <w:sz w:val="28"/>
          <w:szCs w:val="28"/>
        </w:rPr>
      </w:pPr>
      <w:r w:rsidRPr="00E6261F">
        <w:rPr>
          <w:sz w:val="28"/>
          <w:szCs w:val="28"/>
        </w:rPr>
        <w:t>\</w:t>
      </w:r>
      <w:r w:rsidRPr="00E6261F">
        <w:rPr>
          <w:sz w:val="28"/>
          <w:szCs w:val="28"/>
          <w:lang w:val="en-US"/>
        </w:rPr>
        <w:t>d</w:t>
      </w:r>
      <w:r w:rsidRPr="00E6261F">
        <w:rPr>
          <w:sz w:val="28"/>
          <w:szCs w:val="28"/>
        </w:rPr>
        <w:t>{4}</w:t>
      </w:r>
    </w:p>
    <w:p w:rsidR="0095392A" w:rsidRPr="00E6261F" w:rsidRDefault="0095392A" w:rsidP="0095392A">
      <w:pPr>
        <w:tabs>
          <w:tab w:val="num" w:pos="1276"/>
        </w:tabs>
        <w:ind w:left="1134"/>
        <w:jc w:val="both"/>
        <w:rPr>
          <w:sz w:val="28"/>
          <w:szCs w:val="28"/>
        </w:rPr>
      </w:pPr>
      <w:r w:rsidRPr="00E6261F">
        <w:rPr>
          <w:sz w:val="28"/>
          <w:szCs w:val="28"/>
        </w:rPr>
        <w:t>[</w:t>
      </w:r>
      <w:r w:rsidRPr="00E6261F">
        <w:rPr>
          <w:sz w:val="28"/>
          <w:szCs w:val="28"/>
          <w:lang w:val="en-US"/>
        </w:rPr>
        <w:t>a</w:t>
      </w:r>
      <w:r w:rsidRPr="00E6261F">
        <w:rPr>
          <w:sz w:val="28"/>
          <w:szCs w:val="28"/>
        </w:rPr>
        <w:t>-</w:t>
      </w:r>
      <w:r w:rsidRPr="00E6261F">
        <w:rPr>
          <w:sz w:val="28"/>
          <w:szCs w:val="28"/>
          <w:lang w:val="en-US"/>
        </w:rPr>
        <w:t>zA</w:t>
      </w:r>
      <w:r w:rsidRPr="00E6261F">
        <w:rPr>
          <w:sz w:val="28"/>
          <w:szCs w:val="28"/>
        </w:rPr>
        <w:t>-</w:t>
      </w:r>
      <w:r w:rsidRPr="00E6261F">
        <w:rPr>
          <w:sz w:val="28"/>
          <w:szCs w:val="28"/>
          <w:lang w:val="en-US"/>
        </w:rPr>
        <w:t>Z</w:t>
      </w:r>
      <w:r w:rsidRPr="00E6261F">
        <w:rPr>
          <w:sz w:val="28"/>
          <w:szCs w:val="28"/>
        </w:rPr>
        <w:t>0-9]{6}</w:t>
      </w:r>
    </w:p>
    <w:p w:rsidR="0095392A" w:rsidRPr="00E6261F" w:rsidRDefault="0095392A" w:rsidP="0095392A">
      <w:pPr>
        <w:tabs>
          <w:tab w:val="num" w:pos="1276"/>
        </w:tabs>
        <w:ind w:left="1134"/>
        <w:jc w:val="both"/>
        <w:rPr>
          <w:sz w:val="28"/>
          <w:szCs w:val="28"/>
        </w:rPr>
      </w:pPr>
      <w:r w:rsidRPr="00E6261F">
        <w:rPr>
          <w:sz w:val="28"/>
          <w:szCs w:val="28"/>
        </w:rPr>
        <w:t xml:space="preserve">В случае неуспешной проверки возвращается </w:t>
      </w:r>
      <w:r w:rsidRPr="00E6261F">
        <w:rPr>
          <w:i/>
          <w:sz w:val="28"/>
          <w:szCs w:val="28"/>
        </w:rPr>
        <w:t xml:space="preserve">код ошибки «11» </w:t>
      </w:r>
      <w:r w:rsidRPr="00E6261F">
        <w:rPr>
          <w:i/>
          <w:sz w:val="28"/>
          <w:szCs w:val="28"/>
        </w:rPr>
        <w:noBreakHyphen/>
        <w:t xml:space="preserve"> «Формат запроса (файла) не соответствует xsd-схеме»</w:t>
      </w:r>
      <w:r w:rsidRPr="00E6261F">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E6261F">
        <w:rPr>
          <w:sz w:val="28"/>
          <w:szCs w:val="28"/>
        </w:rPr>
        <w:t>).</w:t>
      </w:r>
    </w:p>
    <w:p w:rsidR="0095392A" w:rsidRPr="00E6261F" w:rsidRDefault="0095392A" w:rsidP="0095392A">
      <w:pPr>
        <w:pStyle w:val="afffff9"/>
        <w:tabs>
          <w:tab w:val="num" w:pos="993"/>
        </w:tabs>
        <w:spacing w:before="240" w:after="120"/>
        <w:ind w:left="993" w:hanging="284"/>
        <w:jc w:val="both"/>
        <w:rPr>
          <w:b/>
          <w:i/>
          <w:sz w:val="28"/>
          <w:szCs w:val="28"/>
        </w:rPr>
      </w:pPr>
      <w:r w:rsidRPr="00E6261F">
        <w:rPr>
          <w:b/>
          <w:i/>
          <w:sz w:val="28"/>
          <w:szCs w:val="28"/>
        </w:rPr>
        <w:t xml:space="preserve">8.2 УИП, присвоенный платежу загрузившей организацией – обязательное поле «SystemIdentifier»: </w:t>
      </w:r>
    </w:p>
    <w:p w:rsidR="0095392A" w:rsidRPr="00E6261F" w:rsidRDefault="0095392A" w:rsidP="0095392A">
      <w:pPr>
        <w:tabs>
          <w:tab w:val="num" w:pos="1276"/>
        </w:tabs>
        <w:ind w:left="993" w:firstLine="567"/>
        <w:jc w:val="both"/>
        <w:rPr>
          <w:sz w:val="28"/>
          <w:szCs w:val="28"/>
        </w:rPr>
      </w:pPr>
      <w:r w:rsidRPr="00E6261F">
        <w:rPr>
          <w:sz w:val="28"/>
          <w:szCs w:val="28"/>
        </w:rPr>
        <w:t>Проверяется формат поля – только цифры или латинские буквы (буквы допускаются в позициях 2-7, если первая цифра «3»), маска ввода: \</w:t>
      </w:r>
      <w:r w:rsidRPr="00E6261F">
        <w:rPr>
          <w:sz w:val="28"/>
          <w:szCs w:val="28"/>
          <w:lang w:val="en-US"/>
        </w:rPr>
        <w:t>w</w:t>
      </w:r>
      <w:r w:rsidRPr="00E6261F">
        <w:rPr>
          <w:sz w:val="28"/>
          <w:szCs w:val="28"/>
        </w:rPr>
        <w:t>{32}.</w:t>
      </w:r>
    </w:p>
    <w:p w:rsidR="0095392A" w:rsidRPr="00981B75" w:rsidRDefault="0095392A" w:rsidP="0095392A">
      <w:pPr>
        <w:pStyle w:val="afffff9"/>
        <w:tabs>
          <w:tab w:val="num" w:pos="1276"/>
        </w:tabs>
        <w:ind w:left="1134"/>
        <w:jc w:val="both"/>
        <w:rPr>
          <w:sz w:val="28"/>
          <w:szCs w:val="28"/>
        </w:rPr>
      </w:pPr>
      <w:r w:rsidRPr="00E6261F">
        <w:rPr>
          <w:sz w:val="28"/>
          <w:szCs w:val="28"/>
        </w:rPr>
        <w:t>В случае неуспешной</w:t>
      </w:r>
      <w:r w:rsidRPr="00981B75">
        <w:rPr>
          <w:sz w:val="28"/>
          <w:szCs w:val="28"/>
        </w:rPr>
        <w:t xml:space="preserve"> проверки возвращается </w:t>
      </w:r>
      <w:r w:rsidRPr="003C68DF">
        <w:rPr>
          <w:i/>
          <w:sz w:val="28"/>
          <w:szCs w:val="28"/>
        </w:rPr>
        <w:t xml:space="preserve">код ошибки «11» </w:t>
      </w:r>
      <w:r>
        <w:rPr>
          <w:i/>
          <w:sz w:val="28"/>
          <w:szCs w:val="28"/>
        </w:rPr>
        <w:noBreakHyphen/>
      </w:r>
      <w:r w:rsidRPr="003C68DF">
        <w:rPr>
          <w:i/>
          <w:sz w:val="28"/>
          <w:szCs w:val="28"/>
        </w:rPr>
        <w:t xml:space="preserve"> «Формат запроса (файла) не соответствует xsd-схеме</w:t>
      </w:r>
      <w:r w:rsidRPr="00981B75">
        <w:rPr>
          <w:sz w:val="28"/>
          <w:szCs w:val="28"/>
        </w:rPr>
        <w:t>»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1276"/>
        </w:tabs>
        <w:spacing w:before="120"/>
        <w:ind w:left="992" w:firstLine="567"/>
        <w:jc w:val="both"/>
        <w:rPr>
          <w:sz w:val="28"/>
          <w:szCs w:val="28"/>
        </w:rPr>
      </w:pPr>
      <w:r w:rsidRPr="00981B75">
        <w:rPr>
          <w:sz w:val="28"/>
          <w:szCs w:val="28"/>
        </w:rPr>
        <w:t xml:space="preserve">Проверяется структура идентификатора, в зависимости от вида организации, передающей платеж: КО, ТОФК, иной Участник (требования к структуре описаны в разделе </w:t>
      </w:r>
      <w:r w:rsidR="009273BE">
        <w:fldChar w:fldCharType="begin"/>
      </w:r>
      <w:r w:rsidR="009273BE">
        <w:instrText xml:space="preserve"> REF _Ref311718758 \n \h  \* MERGEFORMAT </w:instrText>
      </w:r>
      <w:r w:rsidR="009273BE">
        <w:fldChar w:fldCharType="separate"/>
      </w:r>
      <w:r w:rsidR="000750F5">
        <w:rPr>
          <w:sz w:val="28"/>
          <w:szCs w:val="28"/>
        </w:rPr>
        <w:t>3.3</w:t>
      </w:r>
      <w:r w:rsidR="009273BE">
        <w:fldChar w:fldCharType="end"/>
      </w:r>
      <w:r w:rsidRPr="00981B75">
        <w:rPr>
          <w:sz w:val="28"/>
          <w:szCs w:val="28"/>
        </w:rPr>
        <w:t>):</w:t>
      </w:r>
    </w:p>
    <w:p w:rsidR="0095392A" w:rsidRPr="00981B75" w:rsidRDefault="0095392A" w:rsidP="0095392A">
      <w:pPr>
        <w:pStyle w:val="afffff9"/>
        <w:numPr>
          <w:ilvl w:val="0"/>
          <w:numId w:val="56"/>
        </w:numPr>
        <w:ind w:left="993" w:firstLine="0"/>
        <w:jc w:val="both"/>
        <w:rPr>
          <w:sz w:val="28"/>
          <w:szCs w:val="28"/>
        </w:rPr>
      </w:pPr>
      <w:r>
        <w:rPr>
          <w:sz w:val="28"/>
          <w:szCs w:val="28"/>
        </w:rPr>
        <w:t>е</w:t>
      </w:r>
      <w:r w:rsidRPr="00981B75">
        <w:rPr>
          <w:sz w:val="28"/>
          <w:szCs w:val="28"/>
        </w:rPr>
        <w:t>сли первая цифра «2», то</w:t>
      </w:r>
      <w:r>
        <w:rPr>
          <w:sz w:val="28"/>
          <w:szCs w:val="28"/>
        </w:rPr>
        <w:t xml:space="preserve"> со </w:t>
      </w:r>
      <w:r w:rsidRPr="00981B75">
        <w:rPr>
          <w:sz w:val="28"/>
          <w:szCs w:val="28"/>
        </w:rPr>
        <w:t>2-</w:t>
      </w:r>
      <w:r>
        <w:rPr>
          <w:sz w:val="28"/>
          <w:szCs w:val="28"/>
        </w:rPr>
        <w:t xml:space="preserve">го по </w:t>
      </w:r>
      <w:r w:rsidRPr="00981B75">
        <w:rPr>
          <w:sz w:val="28"/>
          <w:szCs w:val="28"/>
        </w:rPr>
        <w:t>5</w:t>
      </w:r>
      <w:r>
        <w:rPr>
          <w:sz w:val="28"/>
          <w:szCs w:val="28"/>
        </w:rPr>
        <w:t xml:space="preserve">-й символыдолжно быть указано </w:t>
      </w:r>
      <w:r w:rsidRPr="00981B75">
        <w:rPr>
          <w:sz w:val="28"/>
          <w:szCs w:val="28"/>
        </w:rPr>
        <w:t>значени</w:t>
      </w:r>
      <w:r>
        <w:rPr>
          <w:sz w:val="28"/>
          <w:szCs w:val="28"/>
        </w:rPr>
        <w:t>е</w:t>
      </w:r>
      <w:r w:rsidRPr="00981B75">
        <w:rPr>
          <w:sz w:val="28"/>
          <w:szCs w:val="28"/>
        </w:rPr>
        <w:t xml:space="preserve"> поля </w:t>
      </w:r>
      <w:r>
        <w:rPr>
          <w:sz w:val="28"/>
          <w:szCs w:val="28"/>
        </w:rPr>
        <w:t>«</w:t>
      </w:r>
      <w:r w:rsidRPr="00981B75">
        <w:rPr>
          <w:sz w:val="28"/>
          <w:szCs w:val="28"/>
        </w:rPr>
        <w:t>UFK</w:t>
      </w:r>
      <w:r>
        <w:rPr>
          <w:sz w:val="28"/>
          <w:szCs w:val="28"/>
        </w:rPr>
        <w:t>»;</w:t>
      </w:r>
    </w:p>
    <w:p w:rsidR="0095392A" w:rsidRDefault="0095392A" w:rsidP="0095392A">
      <w:pPr>
        <w:pStyle w:val="afffff9"/>
        <w:numPr>
          <w:ilvl w:val="0"/>
          <w:numId w:val="56"/>
        </w:numPr>
        <w:ind w:left="993" w:firstLine="0"/>
        <w:jc w:val="both"/>
        <w:rPr>
          <w:sz w:val="28"/>
          <w:szCs w:val="28"/>
        </w:rPr>
      </w:pPr>
      <w:r w:rsidRPr="00E679BF">
        <w:rPr>
          <w:sz w:val="28"/>
          <w:szCs w:val="28"/>
        </w:rPr>
        <w:t>если первая цифра «3», то со 2-го по 7-й символы должно быть указано значение поля «OriginatorID» (УРН получателя платежа). Описание поля «OriginatorID» приведено в разделе 5.2.2).</w:t>
      </w:r>
    </w:p>
    <w:p w:rsidR="0095392A" w:rsidRPr="00E679BF" w:rsidRDefault="0095392A" w:rsidP="0095392A">
      <w:pPr>
        <w:tabs>
          <w:tab w:val="num" w:pos="1276"/>
        </w:tabs>
        <w:ind w:left="993"/>
        <w:jc w:val="both"/>
        <w:rPr>
          <w:sz w:val="28"/>
          <w:szCs w:val="28"/>
        </w:rPr>
      </w:pPr>
      <w:r w:rsidRPr="00E679BF">
        <w:rPr>
          <w:sz w:val="28"/>
          <w:szCs w:val="28"/>
        </w:rPr>
        <w:t xml:space="preserve">При нарушении структуры возвращается </w:t>
      </w:r>
      <w:r w:rsidRPr="00E679BF">
        <w:rPr>
          <w:i/>
          <w:sz w:val="28"/>
          <w:szCs w:val="28"/>
        </w:rPr>
        <w:t xml:space="preserve">код ошибки «235» - «УИП имеет некорректный формат» </w:t>
      </w:r>
      <w:r w:rsidRPr="00E679BF">
        <w:rPr>
          <w:sz w:val="28"/>
          <w:szCs w:val="28"/>
        </w:rPr>
        <w:t xml:space="preserve">(см.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E679BF">
        <w:rPr>
          <w:sz w:val="28"/>
          <w:szCs w:val="28"/>
        </w:rPr>
        <w:t>).</w:t>
      </w:r>
    </w:p>
    <w:p w:rsidR="0095392A" w:rsidRPr="00981B75" w:rsidRDefault="0095392A" w:rsidP="0095392A">
      <w:pPr>
        <w:tabs>
          <w:tab w:val="num" w:pos="1276"/>
        </w:tabs>
        <w:spacing w:before="120"/>
        <w:ind w:left="992" w:firstLine="567"/>
        <w:jc w:val="both"/>
        <w:rPr>
          <w:sz w:val="28"/>
          <w:szCs w:val="28"/>
        </w:rPr>
      </w:pPr>
      <w:r w:rsidRPr="00981B75">
        <w:rPr>
          <w:sz w:val="28"/>
          <w:szCs w:val="28"/>
        </w:rPr>
        <w:t>Проверка структуры даты и сопоставление её с</w:t>
      </w:r>
      <w:r>
        <w:rPr>
          <w:sz w:val="28"/>
          <w:szCs w:val="28"/>
        </w:rPr>
        <w:t>о значением в поле«</w:t>
      </w:r>
      <w:r w:rsidRPr="00981B75">
        <w:rPr>
          <w:sz w:val="28"/>
          <w:szCs w:val="28"/>
        </w:rPr>
        <w:t>PaymentDate</w:t>
      </w:r>
      <w:r>
        <w:rPr>
          <w:sz w:val="28"/>
          <w:szCs w:val="28"/>
        </w:rPr>
        <w:t>»</w:t>
      </w:r>
      <w:r w:rsidRPr="00981B75">
        <w:rPr>
          <w:sz w:val="28"/>
          <w:szCs w:val="28"/>
        </w:rPr>
        <w:t xml:space="preserve"> (требования к структуре описаны в разделе </w:t>
      </w:r>
      <w:r w:rsidR="009273BE">
        <w:fldChar w:fldCharType="begin"/>
      </w:r>
      <w:r w:rsidR="009273BE">
        <w:instrText xml:space="preserve"> REF _Ref311718758 \n \h  \* MERGEFORMAT </w:instrText>
      </w:r>
      <w:r w:rsidR="009273BE">
        <w:fldChar w:fldCharType="separate"/>
      </w:r>
      <w:r w:rsidR="000750F5">
        <w:rPr>
          <w:sz w:val="28"/>
          <w:szCs w:val="28"/>
        </w:rPr>
        <w:t>3.3</w:t>
      </w:r>
      <w:r w:rsidR="009273BE">
        <w:fldChar w:fldCharType="end"/>
      </w:r>
      <w:r w:rsidRPr="00981B75">
        <w:rPr>
          <w:sz w:val="28"/>
          <w:szCs w:val="28"/>
        </w:rPr>
        <w:t>):</w:t>
      </w:r>
    </w:p>
    <w:p w:rsidR="0095392A" w:rsidRPr="00981B75" w:rsidRDefault="0095392A" w:rsidP="0095392A">
      <w:pPr>
        <w:pStyle w:val="afffff9"/>
        <w:numPr>
          <w:ilvl w:val="0"/>
          <w:numId w:val="56"/>
        </w:numPr>
        <w:ind w:left="993" w:firstLine="0"/>
        <w:jc w:val="both"/>
        <w:rPr>
          <w:sz w:val="28"/>
          <w:szCs w:val="28"/>
        </w:rPr>
      </w:pPr>
      <w:r>
        <w:rPr>
          <w:sz w:val="28"/>
          <w:szCs w:val="28"/>
        </w:rPr>
        <w:t>е</w:t>
      </w:r>
      <w:r w:rsidRPr="00981B75">
        <w:rPr>
          <w:sz w:val="28"/>
          <w:szCs w:val="28"/>
        </w:rPr>
        <w:t xml:space="preserve">сли первая цифра «1» или «2», то дата в позициях </w:t>
      </w:r>
      <w:r>
        <w:rPr>
          <w:sz w:val="28"/>
          <w:szCs w:val="28"/>
        </w:rPr>
        <w:t xml:space="preserve">с </w:t>
      </w:r>
      <w:r w:rsidRPr="00981B75">
        <w:rPr>
          <w:sz w:val="28"/>
          <w:szCs w:val="28"/>
        </w:rPr>
        <w:t xml:space="preserve">17 </w:t>
      </w:r>
      <w:r>
        <w:rPr>
          <w:sz w:val="28"/>
          <w:szCs w:val="28"/>
        </w:rPr>
        <w:t xml:space="preserve">–й по </w:t>
      </w:r>
      <w:r w:rsidRPr="00981B75">
        <w:rPr>
          <w:sz w:val="28"/>
          <w:szCs w:val="28"/>
        </w:rPr>
        <w:t>2</w:t>
      </w:r>
      <w:r w:rsidRPr="006E7137">
        <w:rPr>
          <w:sz w:val="28"/>
          <w:szCs w:val="28"/>
        </w:rPr>
        <w:t>4</w:t>
      </w:r>
      <w:r>
        <w:rPr>
          <w:sz w:val="28"/>
          <w:szCs w:val="28"/>
        </w:rPr>
        <w:t>-ю должна быть равна дате, указанной в поле «</w:t>
      </w:r>
      <w:r w:rsidRPr="00981B75">
        <w:rPr>
          <w:sz w:val="28"/>
          <w:szCs w:val="28"/>
        </w:rPr>
        <w:t>PaymentDate</w:t>
      </w:r>
      <w:r>
        <w:rPr>
          <w:sz w:val="28"/>
          <w:szCs w:val="28"/>
        </w:rPr>
        <w:t>»;</w:t>
      </w:r>
    </w:p>
    <w:p w:rsidR="0095392A" w:rsidRPr="00981B75" w:rsidRDefault="0095392A" w:rsidP="0095392A">
      <w:pPr>
        <w:pStyle w:val="afffff9"/>
        <w:numPr>
          <w:ilvl w:val="0"/>
          <w:numId w:val="56"/>
        </w:numPr>
        <w:ind w:left="993" w:firstLine="0"/>
        <w:jc w:val="both"/>
        <w:rPr>
          <w:sz w:val="28"/>
          <w:szCs w:val="28"/>
        </w:rPr>
      </w:pPr>
      <w:r>
        <w:rPr>
          <w:sz w:val="28"/>
          <w:szCs w:val="28"/>
        </w:rPr>
        <w:t>е</w:t>
      </w:r>
      <w:r w:rsidRPr="00981B75">
        <w:rPr>
          <w:sz w:val="28"/>
          <w:szCs w:val="28"/>
        </w:rPr>
        <w:t xml:space="preserve">сли первая цифра «3», то дата в позициях </w:t>
      </w:r>
      <w:r>
        <w:rPr>
          <w:sz w:val="28"/>
          <w:szCs w:val="28"/>
        </w:rPr>
        <w:t xml:space="preserve">с </w:t>
      </w:r>
      <w:r w:rsidRPr="00981B75">
        <w:rPr>
          <w:sz w:val="28"/>
          <w:szCs w:val="28"/>
        </w:rPr>
        <w:t xml:space="preserve">8 </w:t>
      </w:r>
      <w:r>
        <w:rPr>
          <w:sz w:val="28"/>
          <w:szCs w:val="28"/>
        </w:rPr>
        <w:t xml:space="preserve">–й по </w:t>
      </w:r>
      <w:r w:rsidRPr="00981B75">
        <w:rPr>
          <w:sz w:val="28"/>
          <w:szCs w:val="28"/>
        </w:rPr>
        <w:t>15</w:t>
      </w:r>
      <w:r>
        <w:rPr>
          <w:sz w:val="28"/>
          <w:szCs w:val="28"/>
        </w:rPr>
        <w:t xml:space="preserve">-ю должна быть равна </w:t>
      </w:r>
      <w:r w:rsidRPr="00981B75">
        <w:rPr>
          <w:sz w:val="28"/>
          <w:szCs w:val="28"/>
        </w:rPr>
        <w:t xml:space="preserve">дате из поля </w:t>
      </w:r>
      <w:r>
        <w:rPr>
          <w:sz w:val="28"/>
          <w:szCs w:val="28"/>
        </w:rPr>
        <w:t>«</w:t>
      </w:r>
      <w:r w:rsidRPr="00981B75">
        <w:rPr>
          <w:sz w:val="28"/>
          <w:szCs w:val="28"/>
        </w:rPr>
        <w:t>PaymentDate</w:t>
      </w:r>
      <w:r>
        <w:rPr>
          <w:sz w:val="28"/>
          <w:szCs w:val="28"/>
        </w:rPr>
        <w:t>».</w:t>
      </w:r>
    </w:p>
    <w:p w:rsidR="0095392A" w:rsidRPr="00981B75" w:rsidRDefault="0095392A" w:rsidP="0095392A">
      <w:pPr>
        <w:tabs>
          <w:tab w:val="num" w:pos="1276"/>
        </w:tabs>
        <w:ind w:left="993"/>
        <w:jc w:val="both"/>
        <w:rPr>
          <w:sz w:val="28"/>
          <w:szCs w:val="28"/>
        </w:rPr>
      </w:pPr>
      <w:r w:rsidRPr="00981B75">
        <w:rPr>
          <w:sz w:val="28"/>
          <w:szCs w:val="28"/>
        </w:rPr>
        <w:t xml:space="preserve">При нарушении структуры возвращается </w:t>
      </w:r>
      <w:r w:rsidRPr="001775CD">
        <w:rPr>
          <w:i/>
          <w:sz w:val="28"/>
          <w:szCs w:val="28"/>
        </w:rPr>
        <w:t>код ошибки «55» - «Дата в УИП не равна дате приема к исполнению распоряжения плательщика»</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Реквизит платежного документа – необязательный блок данных «AccDoc»:</w:t>
      </w:r>
    </w:p>
    <w:p w:rsidR="0095392A" w:rsidRPr="00981B75" w:rsidRDefault="0095392A" w:rsidP="0095392A">
      <w:pPr>
        <w:tabs>
          <w:tab w:val="num" w:pos="1276"/>
        </w:tabs>
        <w:spacing w:before="240" w:after="120"/>
        <w:ind w:left="993"/>
        <w:jc w:val="both"/>
        <w:rPr>
          <w:b/>
          <w:i/>
          <w:sz w:val="28"/>
          <w:szCs w:val="28"/>
        </w:rPr>
      </w:pPr>
      <w:r w:rsidRPr="00981B75">
        <w:rPr>
          <w:b/>
          <w:i/>
          <w:sz w:val="28"/>
          <w:szCs w:val="28"/>
        </w:rPr>
        <w:t>9.1 Номер платежного документа ­</w:t>
      </w:r>
      <w:r w:rsidRPr="00981B75">
        <w:rPr>
          <w:b/>
          <w:i/>
          <w:sz w:val="28"/>
          <w:szCs w:val="28"/>
        </w:rPr>
        <w:tab/>
        <w:t>необязательное поле «AccDocNo»:</w:t>
      </w:r>
    </w:p>
    <w:p w:rsidR="0095392A" w:rsidRPr="001775CD" w:rsidRDefault="0095392A" w:rsidP="0095392A">
      <w:pPr>
        <w:tabs>
          <w:tab w:val="num" w:pos="1276"/>
        </w:tabs>
        <w:ind w:left="993" w:firstLine="567"/>
        <w:jc w:val="both"/>
        <w:rPr>
          <w:sz w:val="28"/>
          <w:szCs w:val="28"/>
        </w:rPr>
      </w:pPr>
      <w:r w:rsidRPr="00981B75">
        <w:rPr>
          <w:sz w:val="28"/>
          <w:szCs w:val="28"/>
        </w:rPr>
        <w:t>Проверяется формат поля: от 1 до 6 цифр.</w:t>
      </w:r>
    </w:p>
    <w:p w:rsidR="0095392A" w:rsidRPr="00981B75" w:rsidRDefault="0095392A" w:rsidP="0095392A">
      <w:pPr>
        <w:tabs>
          <w:tab w:val="num" w:pos="1276"/>
        </w:tabs>
        <w:ind w:left="993"/>
        <w:jc w:val="both"/>
        <w:rPr>
          <w:sz w:val="28"/>
          <w:szCs w:val="28"/>
        </w:rPr>
      </w:pPr>
      <w:r w:rsidRPr="00981B75">
        <w:rPr>
          <w:sz w:val="28"/>
          <w:szCs w:val="28"/>
        </w:rPr>
        <w:t>Маска ввода:\d{1,6}</w:t>
      </w:r>
    </w:p>
    <w:p w:rsidR="0095392A" w:rsidRPr="00981B75" w:rsidRDefault="0095392A" w:rsidP="0095392A">
      <w:pPr>
        <w:tabs>
          <w:tab w:val="num" w:pos="1276"/>
        </w:tabs>
        <w:ind w:left="993"/>
        <w:jc w:val="both"/>
        <w:rPr>
          <w:b/>
          <w:i/>
          <w:sz w:val="28"/>
          <w:szCs w:val="28"/>
        </w:rPr>
      </w:pPr>
      <w:r w:rsidRPr="00981B75">
        <w:rPr>
          <w:sz w:val="28"/>
          <w:szCs w:val="28"/>
        </w:rPr>
        <w:t xml:space="preserve">В случае неуспешной проверки возвращается </w:t>
      </w:r>
      <w:r w:rsidRPr="001775CD">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pStyle w:val="afffff9"/>
        <w:tabs>
          <w:tab w:val="num" w:pos="1276"/>
        </w:tabs>
        <w:spacing w:before="240" w:after="120"/>
        <w:ind w:left="993"/>
        <w:jc w:val="both"/>
        <w:rPr>
          <w:b/>
          <w:i/>
          <w:sz w:val="28"/>
          <w:szCs w:val="28"/>
        </w:rPr>
      </w:pPr>
      <w:r w:rsidRPr="00981B75">
        <w:rPr>
          <w:b/>
          <w:i/>
          <w:sz w:val="28"/>
          <w:szCs w:val="28"/>
        </w:rPr>
        <w:t xml:space="preserve">9.2 Дата платежного документа – обязательное поле «AccDocDate»: </w:t>
      </w:r>
    </w:p>
    <w:p w:rsidR="0095392A" w:rsidRPr="001775CD" w:rsidRDefault="0095392A" w:rsidP="0095392A">
      <w:pPr>
        <w:tabs>
          <w:tab w:val="num" w:pos="1276"/>
        </w:tabs>
        <w:ind w:left="993" w:firstLine="567"/>
        <w:jc w:val="both"/>
        <w:rPr>
          <w:sz w:val="28"/>
          <w:szCs w:val="28"/>
        </w:rPr>
      </w:pPr>
      <w:r w:rsidRPr="00981B75">
        <w:rPr>
          <w:sz w:val="28"/>
          <w:szCs w:val="28"/>
        </w:rPr>
        <w:t xml:space="preserve">Проверяется формат поля: должно содержать значение даты (формат определен стандартом </w:t>
      </w:r>
      <w:r w:rsidRPr="001775CD">
        <w:rPr>
          <w:sz w:val="28"/>
          <w:szCs w:val="28"/>
        </w:rPr>
        <w:t>XML</w:t>
      </w:r>
      <w:r w:rsidRPr="00981B75">
        <w:rPr>
          <w:sz w:val="28"/>
          <w:szCs w:val="28"/>
        </w:rPr>
        <w:t>/</w:t>
      </w:r>
      <w:r w:rsidRPr="001775CD">
        <w:rPr>
          <w:sz w:val="28"/>
          <w:szCs w:val="28"/>
        </w:rPr>
        <w:t>XSD</w:t>
      </w:r>
      <w:r w:rsidRPr="00981B75">
        <w:rPr>
          <w:sz w:val="28"/>
          <w:szCs w:val="28"/>
        </w:rPr>
        <w:t xml:space="preserve">, опубликованным по адресу </w:t>
      </w:r>
      <w:hyperlink r:id="rId32" w:anchor="date" w:history="1">
        <w:r w:rsidRPr="001775CD">
          <w:t>http://www.w3.org/TR/xmlschema-2/#date</w:t>
        </w:r>
      </w:hyperlink>
      <w:r w:rsidRPr="00981B75">
        <w:rPr>
          <w:sz w:val="28"/>
          <w:szCs w:val="28"/>
        </w:rPr>
        <w:t xml:space="preserve">). В случае неуспешной проверки возвращается </w:t>
      </w:r>
      <w:r w:rsidRPr="001775CD">
        <w:rPr>
          <w:i/>
          <w:sz w:val="28"/>
          <w:szCs w:val="28"/>
        </w:rPr>
        <w:t xml:space="preserve">код ошибки «11» - «Формат запроса (файла) не соответствует xsd-схеме» </w:t>
      </w:r>
      <w:r w:rsidRPr="00981B75">
        <w:rPr>
          <w:sz w:val="28"/>
          <w:szCs w:val="28"/>
        </w:rPr>
        <w:t xml:space="preserve">(см.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E6261F" w:rsidRDefault="0095392A" w:rsidP="0095392A">
      <w:pPr>
        <w:numPr>
          <w:ilvl w:val="0"/>
          <w:numId w:val="49"/>
        </w:numPr>
        <w:tabs>
          <w:tab w:val="num" w:pos="709"/>
        </w:tabs>
        <w:spacing w:before="240" w:after="120"/>
        <w:ind w:left="709" w:firstLine="0"/>
        <w:jc w:val="both"/>
        <w:rPr>
          <w:b/>
          <w:i/>
          <w:sz w:val="28"/>
          <w:szCs w:val="28"/>
        </w:rPr>
      </w:pPr>
      <w:r w:rsidRPr="00E6261F">
        <w:rPr>
          <w:b/>
          <w:i/>
          <w:sz w:val="28"/>
          <w:szCs w:val="28"/>
        </w:rPr>
        <w:t>Сведения о плательщике – необязательный блок данных «Payer»</w:t>
      </w:r>
    </w:p>
    <w:p w:rsidR="0095392A" w:rsidRPr="00516D5B" w:rsidRDefault="0095392A" w:rsidP="000750F5">
      <w:pPr>
        <w:tabs>
          <w:tab w:val="num" w:pos="1276"/>
        </w:tabs>
        <w:ind w:left="993" w:firstLine="567"/>
        <w:jc w:val="both"/>
        <w:rPr>
          <w:i/>
          <w:sz w:val="28"/>
          <w:szCs w:val="28"/>
        </w:rPr>
      </w:pPr>
      <w:r w:rsidRPr="00E6261F">
        <w:rPr>
          <w:sz w:val="28"/>
          <w:szCs w:val="28"/>
        </w:rPr>
        <w:t>Проверяется обязательность заполнения. Если первые цифры номера банковского счета получателя средств (значение в поле «</w:t>
      </w:r>
      <w:r w:rsidRPr="00E975B4">
        <w:rPr>
          <w:sz w:val="28"/>
          <w:szCs w:val="28"/>
        </w:rPr>
        <w:t>AccountNumber</w:t>
      </w:r>
      <w:r w:rsidRPr="00E6261F">
        <w:rPr>
          <w:sz w:val="28"/>
          <w:szCs w:val="28"/>
        </w:rPr>
        <w:t xml:space="preserve">», требования к заполнению поля приведены в приведены в разделе </w:t>
      </w:r>
      <w:r w:rsidR="009273BE">
        <w:fldChar w:fldCharType="begin"/>
      </w:r>
      <w:r w:rsidR="009273BE">
        <w:instrText xml:space="preserve"> REF _Ref461471542 \n \h  \* MERGEFORMAT </w:instrText>
      </w:r>
      <w:r w:rsidR="009273BE">
        <w:fldChar w:fldCharType="separate"/>
      </w:r>
      <w:r w:rsidR="000750F5">
        <w:rPr>
          <w:sz w:val="28"/>
          <w:szCs w:val="28"/>
        </w:rPr>
        <w:t>2.6.2</w:t>
      </w:r>
      <w:r w:rsidR="009273BE">
        <w:fldChar w:fldCharType="end"/>
      </w:r>
      <w:r w:rsidRPr="00E6261F">
        <w:rPr>
          <w:sz w:val="28"/>
          <w:szCs w:val="28"/>
        </w:rPr>
        <w:t xml:space="preserve"> настоящего документа) не равны «40302», то возвращается </w:t>
      </w:r>
      <w:r w:rsidRPr="00E6261F">
        <w:rPr>
          <w:i/>
          <w:sz w:val="28"/>
          <w:szCs w:val="28"/>
        </w:rPr>
        <w:t>код ошибки «307» - «В извещении о приеме к исполнению распоряжения не указаны сведения о плательщике (идентификатор плательщика)».</w:t>
      </w:r>
    </w:p>
    <w:p w:rsidR="0095392A" w:rsidRPr="00E6261F" w:rsidRDefault="0095392A" w:rsidP="0095392A">
      <w:pPr>
        <w:tabs>
          <w:tab w:val="num" w:pos="993"/>
        </w:tabs>
        <w:spacing w:before="240" w:after="120"/>
        <w:ind w:left="993"/>
        <w:jc w:val="both"/>
        <w:rPr>
          <w:b/>
          <w:i/>
          <w:sz w:val="28"/>
          <w:szCs w:val="28"/>
        </w:rPr>
      </w:pPr>
      <w:r w:rsidRPr="00E6261F">
        <w:rPr>
          <w:b/>
          <w:i/>
          <w:sz w:val="28"/>
          <w:szCs w:val="28"/>
        </w:rPr>
        <w:t>10.1 Идентификатор плательщика ФЛ/ ЮЛ (ИП) – необязательное поле «PayerIdentifier»:</w:t>
      </w:r>
    </w:p>
    <w:p w:rsidR="0095392A" w:rsidRPr="00E6261F" w:rsidRDefault="0095392A" w:rsidP="0095392A">
      <w:pPr>
        <w:tabs>
          <w:tab w:val="num" w:pos="1276"/>
        </w:tabs>
        <w:spacing w:before="120"/>
        <w:ind w:left="992" w:firstLine="567"/>
        <w:jc w:val="both"/>
        <w:rPr>
          <w:sz w:val="28"/>
          <w:szCs w:val="28"/>
        </w:rPr>
      </w:pPr>
      <w:r w:rsidRPr="00E6261F">
        <w:rPr>
          <w:sz w:val="28"/>
          <w:szCs w:val="28"/>
        </w:rPr>
        <w:t>Проверяется обязательность заполнения. Если первые цифры номера банковского счета получателя средств (значение в поле «</w:t>
      </w:r>
      <w:r w:rsidRPr="00E975B4">
        <w:rPr>
          <w:sz w:val="28"/>
          <w:szCs w:val="28"/>
        </w:rPr>
        <w:t>AccountNumber</w:t>
      </w:r>
      <w:r w:rsidRPr="00E6261F">
        <w:rPr>
          <w:sz w:val="28"/>
          <w:szCs w:val="28"/>
        </w:rPr>
        <w:t xml:space="preserve">», требования к заполнению поля приведены в приведены в разделе </w:t>
      </w:r>
      <w:r w:rsidR="009273BE">
        <w:fldChar w:fldCharType="begin"/>
      </w:r>
      <w:r w:rsidR="009273BE">
        <w:instrText xml:space="preserve"> REF _Ref461471542 \n \h  \* MERGEFORMAT </w:instrText>
      </w:r>
      <w:r w:rsidR="009273BE">
        <w:fldChar w:fldCharType="separate"/>
      </w:r>
      <w:r w:rsidR="000750F5">
        <w:rPr>
          <w:sz w:val="28"/>
          <w:szCs w:val="28"/>
        </w:rPr>
        <w:t>2.6.2</w:t>
      </w:r>
      <w:r w:rsidR="009273BE">
        <w:fldChar w:fldCharType="end"/>
      </w:r>
      <w:r w:rsidRPr="00E6261F">
        <w:rPr>
          <w:sz w:val="28"/>
          <w:szCs w:val="28"/>
        </w:rPr>
        <w:t xml:space="preserve"> настоящего документа) не равны «40302», то возвращается </w:t>
      </w:r>
      <w:r w:rsidRPr="00E6261F">
        <w:rPr>
          <w:i/>
          <w:sz w:val="28"/>
          <w:szCs w:val="28"/>
        </w:rPr>
        <w:t>код ошибки «307» - «В извещении о приеме к исполнению распоряжения не указаны сведения о плательщике (идентификатор плательщика)».</w:t>
      </w:r>
    </w:p>
    <w:p w:rsidR="0095392A" w:rsidRPr="00E6261F" w:rsidRDefault="0095392A" w:rsidP="0095392A">
      <w:pPr>
        <w:tabs>
          <w:tab w:val="num" w:pos="1276"/>
        </w:tabs>
        <w:ind w:left="993" w:firstLine="567"/>
        <w:jc w:val="both"/>
        <w:rPr>
          <w:sz w:val="28"/>
          <w:szCs w:val="28"/>
        </w:rPr>
      </w:pPr>
    </w:p>
    <w:p w:rsidR="0095392A" w:rsidRPr="00E6261F" w:rsidRDefault="0095392A" w:rsidP="0095392A">
      <w:pPr>
        <w:tabs>
          <w:tab w:val="num" w:pos="1276"/>
        </w:tabs>
        <w:ind w:left="993" w:firstLine="567"/>
        <w:jc w:val="both"/>
        <w:rPr>
          <w:sz w:val="28"/>
          <w:szCs w:val="28"/>
        </w:rPr>
      </w:pPr>
      <w:r w:rsidRPr="00E6261F">
        <w:rPr>
          <w:sz w:val="28"/>
          <w:szCs w:val="28"/>
        </w:rPr>
        <w:t xml:space="preserve">Проверяется формат поля, согласно требованиям раздела </w:t>
      </w:r>
      <w:r w:rsidR="009273BE">
        <w:fldChar w:fldCharType="begin"/>
      </w:r>
      <w:r w:rsidR="009273BE">
        <w:instrText xml:space="preserve"> REF _Ref39</w:instrText>
      </w:r>
      <w:r w:rsidR="009273BE">
        <w:instrText xml:space="preserve">7013410 \r \h  \* MERGEFORMAT </w:instrText>
      </w:r>
      <w:r w:rsidR="009273BE">
        <w:fldChar w:fldCharType="separate"/>
      </w:r>
      <w:r w:rsidR="000750F5">
        <w:rPr>
          <w:sz w:val="28"/>
          <w:szCs w:val="28"/>
        </w:rPr>
        <w:t>3.2</w:t>
      </w:r>
      <w:r w:rsidR="009273BE">
        <w:fldChar w:fldCharType="end"/>
      </w:r>
      <w:r w:rsidRPr="00E6261F">
        <w:rPr>
          <w:sz w:val="28"/>
          <w:szCs w:val="28"/>
        </w:rPr>
        <w:t>.</w:t>
      </w:r>
    </w:p>
    <w:p w:rsidR="0095392A" w:rsidRPr="00E6261F" w:rsidRDefault="0095392A" w:rsidP="0095392A">
      <w:pPr>
        <w:tabs>
          <w:tab w:val="num" w:pos="993"/>
        </w:tabs>
        <w:ind w:left="993"/>
        <w:jc w:val="both"/>
      </w:pPr>
      <w:r w:rsidRPr="00E6261F">
        <w:rPr>
          <w:sz w:val="28"/>
          <w:szCs w:val="28"/>
        </w:rPr>
        <w:t>Маски ввода:</w:t>
      </w:r>
    </w:p>
    <w:p w:rsidR="0095392A" w:rsidRPr="00E6261F" w:rsidRDefault="0095392A" w:rsidP="0095392A">
      <w:pPr>
        <w:tabs>
          <w:tab w:val="num" w:pos="1134"/>
        </w:tabs>
        <w:ind w:left="993" w:firstLine="141"/>
        <w:jc w:val="both"/>
        <w:rPr>
          <w:sz w:val="28"/>
          <w:szCs w:val="28"/>
        </w:rPr>
      </w:pPr>
      <w:r w:rsidRPr="00E6261F">
        <w:rPr>
          <w:sz w:val="28"/>
          <w:szCs w:val="28"/>
        </w:rPr>
        <w:t>2\d{14}[A-Z0-9]{2}\d{3}</w:t>
      </w:r>
    </w:p>
    <w:p w:rsidR="0095392A" w:rsidRDefault="0095392A" w:rsidP="0095392A">
      <w:pPr>
        <w:tabs>
          <w:tab w:val="num" w:pos="1134"/>
        </w:tabs>
        <w:ind w:left="993" w:firstLine="141"/>
        <w:jc w:val="both"/>
        <w:rPr>
          <w:sz w:val="28"/>
          <w:szCs w:val="28"/>
        </w:rPr>
      </w:pPr>
      <w:r w:rsidRPr="00E6261F">
        <w:rPr>
          <w:sz w:val="28"/>
          <w:szCs w:val="28"/>
        </w:rPr>
        <w:t>3\d{14}[A-Z0-9]{2}\d{3}|3\d{9}[A-Z0-9]{2}\d{3}</w:t>
      </w:r>
    </w:p>
    <w:p w:rsidR="0095392A" w:rsidRPr="00981B75" w:rsidRDefault="0095392A" w:rsidP="0095392A">
      <w:pPr>
        <w:tabs>
          <w:tab w:val="num" w:pos="1134"/>
        </w:tabs>
        <w:ind w:left="993" w:firstLine="141"/>
        <w:jc w:val="both"/>
        <w:rPr>
          <w:sz w:val="28"/>
          <w:szCs w:val="28"/>
        </w:rPr>
      </w:pPr>
      <w:r w:rsidRPr="00981B75">
        <w:rPr>
          <w:sz w:val="28"/>
          <w:szCs w:val="28"/>
        </w:rPr>
        <w:t>4\d{12}</w:t>
      </w:r>
    </w:p>
    <w:p w:rsidR="0095392A" w:rsidRPr="00981B75" w:rsidRDefault="0095392A" w:rsidP="0095392A">
      <w:pPr>
        <w:tabs>
          <w:tab w:val="num" w:pos="1134"/>
        </w:tabs>
        <w:ind w:left="993" w:firstLine="141"/>
        <w:jc w:val="both"/>
        <w:rPr>
          <w:sz w:val="28"/>
          <w:szCs w:val="28"/>
        </w:rPr>
      </w:pPr>
      <w:r w:rsidRPr="00ED6E01">
        <w:rPr>
          <w:sz w:val="28"/>
          <w:szCs w:val="28"/>
        </w:rPr>
        <w:t>((0[1-9])|(1[0-</w:t>
      </w:r>
      <w:r w:rsidR="002F24EC">
        <w:rPr>
          <w:sz w:val="28"/>
          <w:szCs w:val="28"/>
        </w:rPr>
        <w:t>4</w:t>
      </w:r>
      <w:r w:rsidRPr="00ED6E01">
        <w:rPr>
          <w:sz w:val="28"/>
          <w:szCs w:val="28"/>
        </w:rPr>
        <w:t>])|(2[12456</w:t>
      </w:r>
      <w:r>
        <w:rPr>
          <w:sz w:val="28"/>
          <w:szCs w:val="28"/>
        </w:rPr>
        <w:t>7</w:t>
      </w:r>
      <w:r w:rsidRPr="00ED6E01">
        <w:rPr>
          <w:sz w:val="28"/>
          <w:szCs w:val="28"/>
        </w:rPr>
        <w:t>89])|(3[0]))[0-9a-zA-Zа-яА-Я]{20}\d{3}</w:t>
      </w:r>
      <w:r w:rsidRPr="00981B75">
        <w:rPr>
          <w:sz w:val="28"/>
          <w:szCs w:val="28"/>
        </w:rPr>
        <w:t>«0»</w:t>
      </w:r>
    </w:p>
    <w:p w:rsidR="0095392A" w:rsidRPr="00981B75" w:rsidRDefault="0095392A" w:rsidP="0095392A">
      <w:pPr>
        <w:pStyle w:val="afffff9"/>
        <w:tabs>
          <w:tab w:val="num" w:pos="993"/>
        </w:tabs>
        <w:ind w:left="993"/>
        <w:jc w:val="both"/>
        <w:rPr>
          <w:sz w:val="28"/>
          <w:szCs w:val="28"/>
        </w:rPr>
      </w:pPr>
      <w:r w:rsidRPr="00981B75">
        <w:rPr>
          <w:sz w:val="28"/>
          <w:szCs w:val="28"/>
        </w:rPr>
        <w:t xml:space="preserve">В случае неуспешной проверки возвращается </w:t>
      </w:r>
      <w:r w:rsidRPr="001775CD">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1276"/>
        </w:tabs>
        <w:spacing w:before="120"/>
        <w:ind w:left="992" w:firstLine="567"/>
        <w:jc w:val="both"/>
        <w:rPr>
          <w:sz w:val="28"/>
          <w:szCs w:val="28"/>
        </w:rPr>
      </w:pPr>
      <w:r w:rsidRPr="00981B75">
        <w:rPr>
          <w:sz w:val="28"/>
          <w:szCs w:val="28"/>
        </w:rPr>
        <w:t>Проверяется невырожденность идентификатора:</w:t>
      </w:r>
    </w:p>
    <w:p w:rsidR="0095392A" w:rsidRPr="00981B75" w:rsidRDefault="0095392A" w:rsidP="0095392A">
      <w:pPr>
        <w:pStyle w:val="afffff9"/>
        <w:numPr>
          <w:ilvl w:val="0"/>
          <w:numId w:val="51"/>
        </w:numPr>
        <w:tabs>
          <w:tab w:val="num" w:pos="1276"/>
        </w:tabs>
        <w:ind w:left="1134" w:firstLine="0"/>
        <w:jc w:val="both"/>
        <w:rPr>
          <w:sz w:val="28"/>
          <w:szCs w:val="28"/>
        </w:rPr>
      </w:pPr>
      <w:r w:rsidRPr="00981B75">
        <w:rPr>
          <w:sz w:val="28"/>
          <w:szCs w:val="28"/>
        </w:rPr>
        <w:t>при длине в 13, 15 и 20 символов: со второго все последующие символы не могут одновременно быть = «0»;</w:t>
      </w:r>
    </w:p>
    <w:p w:rsidR="0095392A" w:rsidRPr="00981B75" w:rsidRDefault="0095392A" w:rsidP="0095392A">
      <w:pPr>
        <w:pStyle w:val="afffff9"/>
        <w:numPr>
          <w:ilvl w:val="0"/>
          <w:numId w:val="51"/>
        </w:numPr>
        <w:tabs>
          <w:tab w:val="num" w:pos="1276"/>
        </w:tabs>
        <w:ind w:left="1134" w:firstLine="0"/>
        <w:jc w:val="both"/>
        <w:rPr>
          <w:sz w:val="28"/>
          <w:szCs w:val="28"/>
        </w:rPr>
      </w:pPr>
      <w:r w:rsidRPr="00981B75">
        <w:rPr>
          <w:sz w:val="28"/>
          <w:szCs w:val="28"/>
        </w:rPr>
        <w:t xml:space="preserve">при длине в 25 символов: символы с 3 по 22 не могут одновременно быть = «0»; </w:t>
      </w:r>
    </w:p>
    <w:p w:rsidR="0095392A" w:rsidRPr="00981B75" w:rsidRDefault="0095392A" w:rsidP="0095392A">
      <w:pPr>
        <w:tabs>
          <w:tab w:val="num" w:pos="993"/>
        </w:tabs>
        <w:ind w:left="993"/>
        <w:jc w:val="both"/>
        <w:rPr>
          <w:sz w:val="28"/>
          <w:szCs w:val="28"/>
        </w:rPr>
      </w:pPr>
      <w:r w:rsidRPr="00981B75">
        <w:rPr>
          <w:sz w:val="28"/>
          <w:szCs w:val="28"/>
        </w:rPr>
        <w:t xml:space="preserve">В этих случаях возвращается </w:t>
      </w:r>
      <w:r w:rsidRPr="001775CD">
        <w:rPr>
          <w:i/>
          <w:sz w:val="28"/>
          <w:szCs w:val="28"/>
        </w:rPr>
        <w:t>код ошибки «236» - «Некорректное значение идентификатора плательщика»</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 xml:space="preserve">). </w:t>
      </w:r>
    </w:p>
    <w:p w:rsidR="0095392A" w:rsidRDefault="0095392A" w:rsidP="0095392A">
      <w:pPr>
        <w:tabs>
          <w:tab w:val="num" w:pos="1276"/>
        </w:tabs>
        <w:spacing w:before="120"/>
        <w:ind w:left="992" w:firstLine="567"/>
        <w:jc w:val="both"/>
        <w:rPr>
          <w:sz w:val="28"/>
          <w:szCs w:val="28"/>
        </w:rPr>
      </w:pPr>
      <w:r w:rsidRPr="00981B75">
        <w:rPr>
          <w:sz w:val="28"/>
          <w:szCs w:val="28"/>
        </w:rPr>
        <w:t>Если значение поля «0</w:t>
      </w:r>
      <w:r w:rsidRPr="002C149F">
        <w:rPr>
          <w:sz w:val="28"/>
          <w:szCs w:val="28"/>
        </w:rPr>
        <w:t>» (и при этом дата в поле AccDocDate больше или равна даты «28.03.2016» и первые цифры номера банковского счета получателя средств (значение в поле «</w:t>
      </w:r>
      <w:r w:rsidRPr="00E975B4">
        <w:rPr>
          <w:sz w:val="28"/>
          <w:szCs w:val="28"/>
        </w:rPr>
        <w:t>AccountNumber</w:t>
      </w:r>
      <w:r w:rsidRPr="002C149F">
        <w:rPr>
          <w:sz w:val="28"/>
          <w:szCs w:val="28"/>
        </w:rPr>
        <w:t xml:space="preserve">», требования к заполнению поля приведены в приведены в разделе </w:t>
      </w:r>
      <w:r w:rsidR="009273BE">
        <w:fldChar w:fldCharType="begin"/>
      </w:r>
      <w:r w:rsidR="009273BE">
        <w:instrText xml:space="preserve"> REF _Ref461471542 \n \h  \* MERGEFORMAT </w:instrText>
      </w:r>
      <w:r w:rsidR="009273BE">
        <w:fldChar w:fldCharType="separate"/>
      </w:r>
      <w:r w:rsidR="000750F5">
        <w:rPr>
          <w:sz w:val="28"/>
          <w:szCs w:val="28"/>
        </w:rPr>
        <w:t>2.6.2</w:t>
      </w:r>
      <w:r w:rsidR="009273BE">
        <w:fldChar w:fldCharType="end"/>
      </w:r>
      <w:r w:rsidRPr="002C149F">
        <w:rPr>
          <w:sz w:val="28"/>
          <w:szCs w:val="28"/>
        </w:rPr>
        <w:t xml:space="preserve"> настоящего документа) не равны «40302»), то проверяется, что УИН (значение в поле «SupplierBillID») имеет не нулевое</w:t>
      </w:r>
      <w:r>
        <w:rPr>
          <w:sz w:val="28"/>
          <w:szCs w:val="28"/>
        </w:rPr>
        <w:t xml:space="preserve"> значение. Е</w:t>
      </w:r>
      <w:r w:rsidRPr="00981B75">
        <w:rPr>
          <w:sz w:val="28"/>
          <w:szCs w:val="28"/>
        </w:rPr>
        <w:t xml:space="preserve">сли оба поля имеют значение «0», то возвращается </w:t>
      </w:r>
      <w:r w:rsidRPr="001775CD">
        <w:rPr>
          <w:i/>
          <w:sz w:val="28"/>
          <w:szCs w:val="28"/>
        </w:rPr>
        <w:t>код ошибки «54» - «УИН и Идентификатор плательщика не могут одновременно быть равны 0»</w:t>
      </w:r>
      <w:r w:rsidRPr="00981B75">
        <w:rPr>
          <w:sz w:val="28"/>
          <w:szCs w:val="28"/>
        </w:rPr>
        <w:t xml:space="preserve">(см.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r>
        <w:rPr>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10.2Наименование плательщика - необязательное поле «PayerName»:</w:t>
      </w:r>
    </w:p>
    <w:p w:rsidR="0095392A" w:rsidRPr="00981B75" w:rsidRDefault="0095392A" w:rsidP="0095392A">
      <w:pPr>
        <w:tabs>
          <w:tab w:val="num" w:pos="1276"/>
        </w:tabs>
        <w:ind w:left="993" w:firstLine="567"/>
        <w:jc w:val="both"/>
        <w:rPr>
          <w:sz w:val="28"/>
          <w:szCs w:val="28"/>
        </w:rPr>
      </w:pPr>
      <w:r w:rsidRPr="00981B75">
        <w:rPr>
          <w:sz w:val="28"/>
          <w:szCs w:val="28"/>
        </w:rPr>
        <w:t>При наличии значения контролируется длина строки: не более 160 символов.</w:t>
      </w:r>
    </w:p>
    <w:p w:rsidR="0095392A" w:rsidRPr="00981B75" w:rsidRDefault="0095392A" w:rsidP="0095392A">
      <w:pPr>
        <w:tabs>
          <w:tab w:val="num" w:pos="1276"/>
        </w:tabs>
        <w:ind w:left="993" w:firstLine="567"/>
        <w:jc w:val="both"/>
        <w:rPr>
          <w:sz w:val="28"/>
          <w:szCs w:val="28"/>
        </w:rPr>
      </w:pPr>
      <w:r w:rsidRPr="00981B75">
        <w:rPr>
          <w:sz w:val="28"/>
          <w:szCs w:val="28"/>
        </w:rPr>
        <w:t xml:space="preserve">В случае неуспешной проверки возвращается </w:t>
      </w:r>
      <w:r w:rsidRPr="001775CD">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10.3 Номер счета плательщика - необязательное поле «PayerAccount»:</w:t>
      </w:r>
    </w:p>
    <w:p w:rsidR="0095392A" w:rsidRPr="00981B75" w:rsidRDefault="0095392A" w:rsidP="0095392A">
      <w:pPr>
        <w:tabs>
          <w:tab w:val="num" w:pos="1276"/>
        </w:tabs>
        <w:ind w:left="993" w:firstLine="567"/>
        <w:jc w:val="both"/>
        <w:rPr>
          <w:sz w:val="28"/>
          <w:szCs w:val="28"/>
        </w:rPr>
      </w:pPr>
      <w:r w:rsidRPr="00981B75">
        <w:rPr>
          <w:sz w:val="28"/>
          <w:szCs w:val="28"/>
        </w:rPr>
        <w:t>При наличии значения контролируется длина строки: не более 20 символов.</w:t>
      </w:r>
    </w:p>
    <w:p w:rsidR="0095392A" w:rsidRPr="00981B75" w:rsidRDefault="0095392A" w:rsidP="0095392A">
      <w:pPr>
        <w:tabs>
          <w:tab w:val="num" w:pos="993"/>
        </w:tabs>
        <w:ind w:left="993"/>
        <w:jc w:val="both"/>
        <w:rPr>
          <w:sz w:val="28"/>
          <w:szCs w:val="28"/>
        </w:rPr>
      </w:pPr>
      <w:r w:rsidRPr="00981B75">
        <w:rPr>
          <w:sz w:val="28"/>
          <w:szCs w:val="28"/>
        </w:rPr>
        <w:t xml:space="preserve">В случае неуспешной проверки возвращается </w:t>
      </w:r>
      <w:r w:rsidRPr="001775CD">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 Сведения о получателе средств – обязательный блок данных «Payee»</w:t>
      </w:r>
    </w:p>
    <w:p w:rsidR="0095392A" w:rsidRPr="00981B75" w:rsidRDefault="0095392A" w:rsidP="0095392A">
      <w:pPr>
        <w:tabs>
          <w:tab w:val="num" w:pos="1276"/>
        </w:tabs>
        <w:ind w:left="993" w:firstLine="567"/>
        <w:jc w:val="both"/>
        <w:rPr>
          <w:sz w:val="28"/>
          <w:szCs w:val="28"/>
        </w:rPr>
      </w:pPr>
      <w:r w:rsidRPr="00981B75">
        <w:rPr>
          <w:sz w:val="28"/>
          <w:szCs w:val="28"/>
        </w:rPr>
        <w:t>Выполняются форматные прове</w:t>
      </w:r>
      <w:r>
        <w:rPr>
          <w:sz w:val="28"/>
          <w:szCs w:val="28"/>
        </w:rPr>
        <w:t>рки полей блока (описаны ниже).</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11.1Сокращенное наименование получателя средств и данные реквизита «Получатель» распоряжения – обязательное поле «PayeeName»:</w:t>
      </w:r>
    </w:p>
    <w:p w:rsidR="0095392A" w:rsidRPr="001775CD" w:rsidRDefault="0095392A" w:rsidP="0095392A">
      <w:pPr>
        <w:tabs>
          <w:tab w:val="num" w:pos="1276"/>
        </w:tabs>
        <w:ind w:left="993" w:firstLine="567"/>
        <w:jc w:val="both"/>
        <w:rPr>
          <w:sz w:val="28"/>
          <w:szCs w:val="28"/>
        </w:rPr>
      </w:pPr>
      <w:r w:rsidRPr="00981B75">
        <w:rPr>
          <w:sz w:val="28"/>
          <w:szCs w:val="28"/>
        </w:rPr>
        <w:t>Проверяется формат поля: длина строки от 1 до 500 символов.</w:t>
      </w:r>
    </w:p>
    <w:p w:rsidR="0095392A" w:rsidRPr="00981B75" w:rsidRDefault="0095392A" w:rsidP="0095392A">
      <w:pPr>
        <w:tabs>
          <w:tab w:val="num" w:pos="1276"/>
        </w:tabs>
        <w:ind w:left="993" w:firstLine="567"/>
        <w:jc w:val="both"/>
        <w:rPr>
          <w:sz w:val="28"/>
          <w:szCs w:val="28"/>
        </w:rPr>
      </w:pPr>
      <w:r w:rsidRPr="00981B75">
        <w:rPr>
          <w:sz w:val="28"/>
          <w:szCs w:val="28"/>
        </w:rPr>
        <w:t xml:space="preserve">В случае неуспешной проверки возвращается </w:t>
      </w:r>
      <w:r w:rsidRPr="001775CD">
        <w:rPr>
          <w:i/>
          <w:sz w:val="28"/>
          <w:szCs w:val="28"/>
        </w:rPr>
        <w:t xml:space="preserve">код ошибки «11» </w:t>
      </w:r>
      <w:r w:rsidRPr="001775CD">
        <w:rPr>
          <w:i/>
          <w:sz w:val="28"/>
          <w:szCs w:val="28"/>
        </w:rPr>
        <w:noBreakHyphen/>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11.2 ИНН получателя средств – обязательное поле «</w:t>
      </w:r>
      <w:r>
        <w:rPr>
          <w:b/>
          <w:i/>
          <w:sz w:val="28"/>
          <w:szCs w:val="28"/>
          <w:lang w:val="en-US"/>
        </w:rPr>
        <w:t>p</w:t>
      </w:r>
      <w:r w:rsidRPr="00981B75">
        <w:rPr>
          <w:b/>
          <w:i/>
          <w:sz w:val="28"/>
          <w:szCs w:val="28"/>
        </w:rPr>
        <w:t>ayeeINN»</w:t>
      </w:r>
    </w:p>
    <w:p w:rsidR="0095392A" w:rsidRPr="00981B75" w:rsidRDefault="0095392A" w:rsidP="0095392A">
      <w:pPr>
        <w:tabs>
          <w:tab w:val="num" w:pos="1276"/>
        </w:tabs>
        <w:ind w:left="993" w:firstLine="567"/>
        <w:jc w:val="both"/>
        <w:rPr>
          <w:sz w:val="28"/>
          <w:szCs w:val="28"/>
        </w:rPr>
      </w:pPr>
      <w:r w:rsidRPr="00981B75">
        <w:rPr>
          <w:sz w:val="28"/>
          <w:szCs w:val="28"/>
        </w:rPr>
        <w:t>Проверяется формат поля: 10 цифр, и при этом первый и второй знаки (цифры) не могут одновременно принимать значение ноль (</w:t>
      </w:r>
      <w:r>
        <w:rPr>
          <w:sz w:val="28"/>
          <w:szCs w:val="28"/>
        </w:rPr>
        <w:t>«</w:t>
      </w:r>
      <w:r w:rsidRPr="00981B75">
        <w:rPr>
          <w:sz w:val="28"/>
          <w:szCs w:val="28"/>
        </w:rPr>
        <w:t>0</w:t>
      </w:r>
      <w:r>
        <w:rPr>
          <w:sz w:val="28"/>
          <w:szCs w:val="28"/>
        </w:rPr>
        <w:t>»</w:t>
      </w:r>
      <w:r w:rsidRPr="00981B75">
        <w:rPr>
          <w:sz w:val="28"/>
          <w:szCs w:val="28"/>
        </w:rPr>
        <w:t>).</w:t>
      </w:r>
    </w:p>
    <w:p w:rsidR="0095392A" w:rsidRPr="00981B75" w:rsidRDefault="0095392A" w:rsidP="0095392A">
      <w:pPr>
        <w:tabs>
          <w:tab w:val="num" w:pos="851"/>
          <w:tab w:val="num" w:pos="1418"/>
        </w:tabs>
        <w:ind w:left="1134"/>
        <w:jc w:val="both"/>
        <w:rPr>
          <w:sz w:val="28"/>
          <w:szCs w:val="28"/>
        </w:rPr>
      </w:pPr>
      <w:r w:rsidRPr="00981B75">
        <w:rPr>
          <w:sz w:val="28"/>
          <w:szCs w:val="28"/>
        </w:rPr>
        <w:t xml:space="preserve">Маска ввода: </w:t>
      </w:r>
    </w:p>
    <w:p w:rsidR="0095392A" w:rsidRPr="00981B75" w:rsidRDefault="0095392A" w:rsidP="0095392A">
      <w:pPr>
        <w:tabs>
          <w:tab w:val="num" w:pos="1418"/>
        </w:tabs>
        <w:ind w:left="1134"/>
        <w:jc w:val="both"/>
        <w:rPr>
          <w:sz w:val="28"/>
          <w:szCs w:val="28"/>
        </w:rPr>
      </w:pPr>
      <w:r w:rsidRPr="006D1AF2">
        <w:rPr>
          <w:sz w:val="28"/>
          <w:szCs w:val="28"/>
        </w:rPr>
        <w:t>([^0^\D]\d|\d[^0^\D])\d{8}</w:t>
      </w:r>
    </w:p>
    <w:p w:rsidR="0095392A" w:rsidRDefault="0095392A" w:rsidP="0095392A">
      <w:pPr>
        <w:tabs>
          <w:tab w:val="num" w:pos="851"/>
          <w:tab w:val="num" w:pos="1418"/>
        </w:tabs>
        <w:ind w:left="1134"/>
        <w:jc w:val="both"/>
        <w:rPr>
          <w:sz w:val="28"/>
          <w:szCs w:val="28"/>
        </w:rPr>
      </w:pPr>
      <w:r w:rsidRPr="00981B75">
        <w:rPr>
          <w:sz w:val="28"/>
          <w:szCs w:val="28"/>
        </w:rPr>
        <w:t xml:space="preserve">В случае неуспешной проверки возвращается </w:t>
      </w:r>
      <w:r w:rsidRPr="001775CD">
        <w:rPr>
          <w:i/>
          <w:sz w:val="28"/>
          <w:szCs w:val="28"/>
        </w:rPr>
        <w:t xml:space="preserve">код ошибки «11» </w:t>
      </w:r>
      <w:r>
        <w:rPr>
          <w:i/>
          <w:sz w:val="28"/>
          <w:szCs w:val="28"/>
        </w:rPr>
        <w:noBreakHyphen/>
      </w:r>
      <w:r w:rsidRPr="001775CD">
        <w:rPr>
          <w:i/>
          <w:sz w:val="28"/>
          <w:szCs w:val="28"/>
        </w:rPr>
        <w:t xml:space="preserve">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11.3 КПП получателя средств – обязательное поле «</w:t>
      </w:r>
      <w:r>
        <w:rPr>
          <w:b/>
          <w:i/>
          <w:sz w:val="28"/>
          <w:szCs w:val="28"/>
          <w:lang w:val="en-US"/>
        </w:rPr>
        <w:t>p</w:t>
      </w:r>
      <w:r w:rsidRPr="00981B75">
        <w:rPr>
          <w:b/>
          <w:i/>
          <w:sz w:val="28"/>
          <w:szCs w:val="28"/>
        </w:rPr>
        <w:t>ayeeKPP»</w:t>
      </w:r>
    </w:p>
    <w:p w:rsidR="0095392A" w:rsidRPr="00981B75" w:rsidRDefault="0095392A" w:rsidP="0095392A">
      <w:pPr>
        <w:tabs>
          <w:tab w:val="num" w:pos="1276"/>
        </w:tabs>
        <w:ind w:left="993" w:firstLine="567"/>
        <w:jc w:val="both"/>
        <w:rPr>
          <w:sz w:val="28"/>
          <w:szCs w:val="28"/>
        </w:rPr>
      </w:pPr>
      <w:r w:rsidRPr="00981B75">
        <w:rPr>
          <w:sz w:val="28"/>
          <w:szCs w:val="28"/>
        </w:rPr>
        <w:t xml:space="preserve">Проверяется формат поля: строка длиной 9 символов, пятый и шестой из которых могут быть прописными (заглавными) латинскими буквами или цифрами, а все остальные только цифрами, и при этом первый и второй </w:t>
      </w:r>
      <w:r>
        <w:rPr>
          <w:sz w:val="28"/>
          <w:szCs w:val="28"/>
        </w:rPr>
        <w:t>символы</w:t>
      </w:r>
      <w:r w:rsidRPr="00981B75">
        <w:rPr>
          <w:sz w:val="28"/>
          <w:szCs w:val="28"/>
        </w:rPr>
        <w:t xml:space="preserve"> (цифры) не могут одновре</w:t>
      </w:r>
      <w:r>
        <w:rPr>
          <w:sz w:val="28"/>
          <w:szCs w:val="28"/>
        </w:rPr>
        <w:t>менно принимать значение ноль («</w:t>
      </w:r>
      <w:r w:rsidRPr="00981B75">
        <w:rPr>
          <w:sz w:val="28"/>
          <w:szCs w:val="28"/>
        </w:rPr>
        <w:t>0</w:t>
      </w:r>
      <w:r>
        <w:rPr>
          <w:sz w:val="28"/>
          <w:szCs w:val="28"/>
        </w:rPr>
        <w:t>»</w:t>
      </w:r>
      <w:r w:rsidRPr="00981B75">
        <w:rPr>
          <w:sz w:val="28"/>
          <w:szCs w:val="28"/>
        </w:rPr>
        <w:t>).</w:t>
      </w:r>
    </w:p>
    <w:p w:rsidR="0095392A" w:rsidRPr="00981B75" w:rsidRDefault="0095392A" w:rsidP="0095392A">
      <w:pPr>
        <w:tabs>
          <w:tab w:val="num" w:pos="1418"/>
        </w:tabs>
        <w:ind w:left="1134"/>
        <w:jc w:val="both"/>
        <w:rPr>
          <w:sz w:val="28"/>
          <w:szCs w:val="28"/>
        </w:rPr>
      </w:pPr>
      <w:r w:rsidRPr="00981B75">
        <w:rPr>
          <w:sz w:val="28"/>
          <w:szCs w:val="28"/>
        </w:rPr>
        <w:t xml:space="preserve">Маска ввода: </w:t>
      </w:r>
    </w:p>
    <w:p w:rsidR="0095392A" w:rsidRPr="00981B75" w:rsidRDefault="0095392A" w:rsidP="0095392A">
      <w:pPr>
        <w:tabs>
          <w:tab w:val="num" w:pos="1418"/>
        </w:tabs>
        <w:ind w:left="1134"/>
        <w:jc w:val="both"/>
        <w:rPr>
          <w:sz w:val="28"/>
          <w:szCs w:val="28"/>
        </w:rPr>
      </w:pPr>
      <w:r w:rsidRPr="006D1AF2">
        <w:rPr>
          <w:sz w:val="28"/>
          <w:szCs w:val="28"/>
        </w:rPr>
        <w:t>([^0^\D]\d|\d[^0^\D])\d{2}[A-Z0-9]{2}\d{3}</w:t>
      </w:r>
    </w:p>
    <w:p w:rsidR="0095392A" w:rsidRDefault="0095392A" w:rsidP="0095392A">
      <w:pPr>
        <w:pStyle w:val="af9"/>
        <w:tabs>
          <w:tab w:val="num" w:pos="1418"/>
        </w:tabs>
        <w:spacing w:before="0" w:after="0" w:line="240" w:lineRule="auto"/>
        <w:ind w:left="1134"/>
        <w:rPr>
          <w:rFonts w:ascii="Times New Roman" w:hAnsi="Times New Roman"/>
          <w:sz w:val="28"/>
          <w:szCs w:val="28"/>
        </w:rPr>
      </w:pPr>
      <w:r w:rsidRPr="00981B75">
        <w:rPr>
          <w:rFonts w:ascii="Times New Roman" w:hAnsi="Times New Roman"/>
          <w:sz w:val="28"/>
          <w:szCs w:val="28"/>
        </w:rPr>
        <w:t xml:space="preserve">В случае неуспешной проверки возвращается </w:t>
      </w:r>
      <w:r w:rsidRPr="001775CD">
        <w:rPr>
          <w:rFonts w:ascii="Times New Roman" w:hAnsi="Times New Roman"/>
          <w:i/>
          <w:sz w:val="28"/>
          <w:szCs w:val="28"/>
        </w:rPr>
        <w:t xml:space="preserve">код ошибки «11» </w:t>
      </w:r>
      <w:r>
        <w:rPr>
          <w:rFonts w:ascii="Times New Roman" w:hAnsi="Times New Roman"/>
          <w:i/>
          <w:sz w:val="28"/>
          <w:szCs w:val="28"/>
        </w:rPr>
        <w:noBreakHyphen/>
      </w:r>
      <w:r w:rsidRPr="001775CD">
        <w:rPr>
          <w:rFonts w:ascii="Times New Roman" w:hAnsi="Times New Roman"/>
          <w:i/>
          <w:sz w:val="28"/>
          <w:szCs w:val="28"/>
        </w:rPr>
        <w:t xml:space="preserve"> «Формат запроса (файла) не соответствует xsd-схеме»</w:t>
      </w:r>
      <w:r w:rsidRPr="002C6590">
        <w:rPr>
          <w:rFonts w:ascii="Times New Roman" w:hAnsi="Times New Roman"/>
          <w:sz w:val="28"/>
          <w:szCs w:val="28"/>
        </w:rPr>
        <w:t>(см.</w:t>
      </w:r>
      <w:r>
        <w:rPr>
          <w:rFonts w:ascii="Times New Roman" w:hAnsi="Times New Roman"/>
          <w:sz w:val="28"/>
          <w:szCs w:val="28"/>
        </w:rPr>
        <w:t> </w:t>
      </w:r>
      <w:r w:rsidRPr="002C6590">
        <w:rPr>
          <w:rFonts w:ascii="Times New Roman" w:hAnsi="Times New Roman"/>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F428D5" w:rsidRPr="00981B75" w:rsidRDefault="00F428D5" w:rsidP="0095392A">
      <w:pPr>
        <w:pStyle w:val="af9"/>
        <w:tabs>
          <w:tab w:val="num" w:pos="1418"/>
        </w:tabs>
        <w:spacing w:before="0" w:after="0" w:line="240" w:lineRule="auto"/>
        <w:ind w:left="1134"/>
      </w:pPr>
    </w:p>
    <w:p w:rsidR="0095392A" w:rsidRPr="00981B75" w:rsidRDefault="0095392A" w:rsidP="0095392A">
      <w:pPr>
        <w:tabs>
          <w:tab w:val="num" w:pos="993"/>
        </w:tabs>
        <w:spacing w:before="240" w:after="120"/>
        <w:ind w:left="993"/>
        <w:jc w:val="both"/>
        <w:rPr>
          <w:b/>
          <w:i/>
          <w:sz w:val="28"/>
          <w:szCs w:val="28"/>
        </w:rPr>
      </w:pPr>
      <w:r w:rsidRPr="00981B75">
        <w:rPr>
          <w:b/>
          <w:i/>
          <w:sz w:val="28"/>
          <w:szCs w:val="28"/>
        </w:rPr>
        <w:t>11.4 Реквизиты расчетного счета получателя средств – обязательный блок данных «PayeeBankAcc»</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11.4.1 Номер банковского счета – обязательное поле «AccountNumber»:</w:t>
      </w:r>
    </w:p>
    <w:p w:rsidR="0095392A" w:rsidRPr="00981B75" w:rsidRDefault="0095392A" w:rsidP="0095392A">
      <w:pPr>
        <w:tabs>
          <w:tab w:val="num" w:pos="1276"/>
        </w:tabs>
        <w:ind w:left="993" w:firstLine="567"/>
        <w:jc w:val="both"/>
        <w:rPr>
          <w:sz w:val="28"/>
          <w:szCs w:val="28"/>
        </w:rPr>
      </w:pPr>
      <w:r w:rsidRPr="00981B75">
        <w:rPr>
          <w:sz w:val="28"/>
          <w:szCs w:val="28"/>
        </w:rPr>
        <w:t>Проверяется формат поля: 20 цифр.</w:t>
      </w:r>
    </w:p>
    <w:p w:rsidR="0095392A" w:rsidRPr="00981B75" w:rsidRDefault="0095392A" w:rsidP="0095392A">
      <w:pPr>
        <w:tabs>
          <w:tab w:val="num" w:pos="1276"/>
        </w:tabs>
        <w:ind w:left="1134"/>
        <w:jc w:val="both"/>
        <w:rPr>
          <w:sz w:val="28"/>
          <w:szCs w:val="28"/>
        </w:rPr>
      </w:pPr>
      <w:r w:rsidRPr="00981B75">
        <w:rPr>
          <w:sz w:val="28"/>
          <w:szCs w:val="28"/>
        </w:rPr>
        <w:t>Маска ввода: \d{20}</w:t>
      </w:r>
    </w:p>
    <w:p w:rsidR="0095392A" w:rsidRPr="00981B75" w:rsidRDefault="0095392A" w:rsidP="0095392A">
      <w:pPr>
        <w:tabs>
          <w:tab w:val="num" w:pos="1276"/>
        </w:tabs>
        <w:ind w:left="1134"/>
        <w:jc w:val="both"/>
        <w:rPr>
          <w:sz w:val="28"/>
          <w:szCs w:val="28"/>
        </w:rPr>
      </w:pPr>
      <w:r w:rsidRPr="00981B75">
        <w:rPr>
          <w:sz w:val="28"/>
          <w:szCs w:val="28"/>
        </w:rPr>
        <w:t xml:space="preserve">В случае неуспешной проверки возвращается </w:t>
      </w:r>
      <w:r w:rsidRPr="001775CD">
        <w:rPr>
          <w:i/>
          <w:sz w:val="28"/>
          <w:szCs w:val="28"/>
        </w:rPr>
        <w:t xml:space="preserve">код ошибки «11» </w:t>
      </w:r>
      <w:r>
        <w:rPr>
          <w:i/>
          <w:sz w:val="28"/>
          <w:szCs w:val="28"/>
        </w:rPr>
        <w:noBreakHyphen/>
      </w:r>
      <w:r w:rsidRPr="001775CD">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240"/>
        <w:ind w:left="993"/>
        <w:jc w:val="both"/>
        <w:rPr>
          <w:b/>
          <w:i/>
          <w:sz w:val="28"/>
          <w:szCs w:val="28"/>
        </w:rPr>
      </w:pPr>
      <w:r w:rsidRPr="00981B75">
        <w:rPr>
          <w:b/>
          <w:i/>
          <w:sz w:val="28"/>
          <w:szCs w:val="28"/>
        </w:rPr>
        <w:t xml:space="preserve">11.4.2 Данные банка, в котором открыт счет – </w:t>
      </w:r>
      <w:r>
        <w:rPr>
          <w:b/>
          <w:i/>
          <w:sz w:val="28"/>
          <w:szCs w:val="28"/>
        </w:rPr>
        <w:t>обязательный блок данных «Bank»</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11.4.2.1 Наименование структурного подразделения банка в котором открыт сч</w:t>
      </w:r>
      <w:r>
        <w:rPr>
          <w:b/>
          <w:i/>
          <w:sz w:val="28"/>
          <w:szCs w:val="28"/>
        </w:rPr>
        <w:t>ет – необязательное поле «Name»</w:t>
      </w:r>
    </w:p>
    <w:p w:rsidR="0095392A" w:rsidRPr="00981B75" w:rsidRDefault="0095392A" w:rsidP="0095392A">
      <w:pPr>
        <w:tabs>
          <w:tab w:val="num" w:pos="1276"/>
        </w:tabs>
        <w:ind w:left="993" w:firstLine="567"/>
        <w:jc w:val="both"/>
        <w:rPr>
          <w:sz w:val="28"/>
          <w:szCs w:val="28"/>
        </w:rPr>
      </w:pPr>
      <w:r w:rsidRPr="00981B75">
        <w:rPr>
          <w:sz w:val="28"/>
          <w:szCs w:val="28"/>
        </w:rPr>
        <w:t>Если значение указано, то проверяется длина поля: разрешаетс</w:t>
      </w:r>
      <w:r>
        <w:rPr>
          <w:sz w:val="28"/>
          <w:szCs w:val="28"/>
        </w:rPr>
        <w:t>я указать от 1 до 200 символов.</w:t>
      </w:r>
    </w:p>
    <w:p w:rsidR="0095392A" w:rsidRPr="00981B75" w:rsidRDefault="0095392A" w:rsidP="0095392A">
      <w:pPr>
        <w:tabs>
          <w:tab w:val="num" w:pos="1276"/>
        </w:tabs>
        <w:ind w:left="1134"/>
        <w:jc w:val="both"/>
        <w:rPr>
          <w:sz w:val="28"/>
          <w:szCs w:val="28"/>
        </w:rPr>
      </w:pPr>
      <w:r w:rsidRPr="00981B75">
        <w:rPr>
          <w:sz w:val="28"/>
          <w:szCs w:val="28"/>
        </w:rPr>
        <w:t xml:space="preserve">В случае неуспешной проверки возвращается </w:t>
      </w:r>
      <w:r w:rsidRPr="001775CD">
        <w:rPr>
          <w:i/>
          <w:sz w:val="28"/>
          <w:szCs w:val="28"/>
        </w:rPr>
        <w:t xml:space="preserve">код ошибки «11» </w:t>
      </w:r>
      <w:r>
        <w:rPr>
          <w:i/>
          <w:sz w:val="28"/>
          <w:szCs w:val="28"/>
        </w:rPr>
        <w:noBreakHyphen/>
      </w:r>
      <w:r w:rsidRPr="001775CD">
        <w:rPr>
          <w:i/>
          <w:sz w:val="28"/>
          <w:szCs w:val="28"/>
        </w:rPr>
        <w:t xml:space="preserve">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240" w:after="60"/>
        <w:ind w:left="993"/>
        <w:jc w:val="both"/>
        <w:rPr>
          <w:b/>
          <w:i/>
          <w:sz w:val="28"/>
          <w:szCs w:val="28"/>
        </w:rPr>
      </w:pPr>
      <w:r w:rsidRPr="00981B75">
        <w:rPr>
          <w:b/>
          <w:i/>
          <w:sz w:val="28"/>
          <w:szCs w:val="28"/>
        </w:rPr>
        <w:t xml:space="preserve">11.4.2.2 БИК структурного подразделения банка, в котором открыт счет – обязательное поле «BIK» </w:t>
      </w:r>
    </w:p>
    <w:p w:rsidR="0095392A" w:rsidRPr="00981B75" w:rsidRDefault="0095392A" w:rsidP="0095392A">
      <w:pPr>
        <w:tabs>
          <w:tab w:val="num" w:pos="1276"/>
        </w:tabs>
        <w:ind w:left="993" w:firstLine="567"/>
        <w:jc w:val="both"/>
        <w:rPr>
          <w:sz w:val="28"/>
          <w:szCs w:val="28"/>
        </w:rPr>
      </w:pPr>
      <w:r w:rsidRPr="00981B75">
        <w:rPr>
          <w:sz w:val="28"/>
          <w:szCs w:val="28"/>
        </w:rPr>
        <w:t>Если значение указано, то проверяется формат поля: 9 цифр.</w:t>
      </w:r>
    </w:p>
    <w:p w:rsidR="0095392A" w:rsidRPr="00981B75" w:rsidRDefault="0095392A" w:rsidP="0095392A">
      <w:pPr>
        <w:tabs>
          <w:tab w:val="num" w:pos="1418"/>
          <w:tab w:val="left" w:pos="4770"/>
        </w:tabs>
        <w:ind w:left="1134"/>
        <w:jc w:val="both"/>
        <w:rPr>
          <w:sz w:val="28"/>
          <w:szCs w:val="28"/>
        </w:rPr>
      </w:pPr>
      <w:r w:rsidRPr="00981B75">
        <w:rPr>
          <w:sz w:val="28"/>
          <w:szCs w:val="28"/>
        </w:rPr>
        <w:t>Маска ввода: \d{9}</w:t>
      </w:r>
    </w:p>
    <w:p w:rsidR="0095392A" w:rsidRDefault="0095392A" w:rsidP="0095392A">
      <w:pPr>
        <w:tabs>
          <w:tab w:val="num" w:pos="1418"/>
          <w:tab w:val="left" w:pos="4770"/>
        </w:tabs>
        <w:ind w:left="1134"/>
        <w:jc w:val="both"/>
        <w:rPr>
          <w:sz w:val="28"/>
          <w:szCs w:val="28"/>
        </w:rPr>
      </w:pPr>
      <w:r w:rsidRPr="00981B75">
        <w:rPr>
          <w:sz w:val="28"/>
          <w:szCs w:val="28"/>
        </w:rPr>
        <w:t xml:space="preserve">В случае неуспешной проверки возвращается </w:t>
      </w:r>
      <w:r w:rsidRPr="00976141">
        <w:rPr>
          <w:i/>
          <w:sz w:val="28"/>
          <w:szCs w:val="28"/>
        </w:rPr>
        <w:t xml:space="preserve">код ошибки «11» </w:t>
      </w:r>
      <w:r>
        <w:rPr>
          <w:i/>
          <w:sz w:val="28"/>
          <w:szCs w:val="28"/>
        </w:rPr>
        <w:noBreakHyphen/>
      </w:r>
      <w:r w:rsidRPr="00976141">
        <w:rPr>
          <w:i/>
          <w:sz w:val="28"/>
          <w:szCs w:val="28"/>
        </w:rPr>
        <w:t xml:space="preserve"> «Формат запроса (файла) не соответствует xsd-схеме»</w:t>
      </w:r>
      <w:r w:rsidRPr="00981B75">
        <w:rPr>
          <w:sz w:val="28"/>
          <w:szCs w:val="28"/>
        </w:rPr>
        <w:t xml:space="preserve"> (см.</w:t>
      </w:r>
      <w:r>
        <w:rPr>
          <w:sz w:val="28"/>
          <w:szCs w:val="28"/>
          <w:lang w:val="en-US"/>
        </w:rPr>
        <w:t> </w:t>
      </w:r>
      <w:r w:rsidRPr="00981B75">
        <w:rPr>
          <w:sz w:val="28"/>
          <w:szCs w:val="28"/>
        </w:rPr>
        <w:t>раздел</w:t>
      </w:r>
      <w:r>
        <w:rPr>
          <w:sz w:val="28"/>
          <w:szCs w:val="28"/>
          <w:lang w:val="en-US"/>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240" w:after="120"/>
        <w:ind w:left="993"/>
        <w:jc w:val="both"/>
        <w:rPr>
          <w:b/>
          <w:i/>
          <w:sz w:val="28"/>
          <w:szCs w:val="28"/>
        </w:rPr>
      </w:pPr>
      <w:r w:rsidRPr="00981B75">
        <w:rPr>
          <w:b/>
          <w:i/>
          <w:sz w:val="28"/>
          <w:szCs w:val="28"/>
        </w:rPr>
        <w:t>11.4.2.</w:t>
      </w:r>
      <w:r w:rsidR="008D1387">
        <w:rPr>
          <w:b/>
          <w:i/>
          <w:sz w:val="28"/>
          <w:szCs w:val="28"/>
        </w:rPr>
        <w:t>3</w:t>
      </w:r>
      <w:r w:rsidRPr="00981B75">
        <w:rPr>
          <w:b/>
          <w:i/>
          <w:sz w:val="28"/>
          <w:szCs w:val="28"/>
        </w:rPr>
        <w:t>Номер корреспондентского счета банка, открытый в подразделении Банка России – необязательное поле «CorrespondentBankAccount»</w:t>
      </w:r>
    </w:p>
    <w:p w:rsidR="0095392A" w:rsidRPr="00981B75" w:rsidRDefault="0095392A" w:rsidP="0095392A">
      <w:pPr>
        <w:tabs>
          <w:tab w:val="num" w:pos="1276"/>
        </w:tabs>
        <w:ind w:left="993" w:firstLine="567"/>
        <w:jc w:val="both"/>
        <w:rPr>
          <w:sz w:val="28"/>
          <w:szCs w:val="28"/>
        </w:rPr>
      </w:pPr>
      <w:r w:rsidRPr="00981B75">
        <w:rPr>
          <w:sz w:val="28"/>
          <w:szCs w:val="28"/>
        </w:rPr>
        <w:t>Проверяется формат поля: 20 цифр.</w:t>
      </w:r>
    </w:p>
    <w:p w:rsidR="0095392A" w:rsidRPr="00981B75" w:rsidRDefault="0095392A" w:rsidP="0095392A">
      <w:pPr>
        <w:tabs>
          <w:tab w:val="num" w:pos="1418"/>
        </w:tabs>
        <w:ind w:left="1134"/>
        <w:jc w:val="both"/>
        <w:rPr>
          <w:sz w:val="28"/>
          <w:szCs w:val="28"/>
        </w:rPr>
      </w:pPr>
      <w:r w:rsidRPr="00981B75">
        <w:rPr>
          <w:sz w:val="28"/>
          <w:szCs w:val="28"/>
        </w:rPr>
        <w:t>Маска ввода: \</w:t>
      </w:r>
      <w:r w:rsidRPr="00981B75">
        <w:rPr>
          <w:sz w:val="28"/>
          <w:szCs w:val="28"/>
          <w:lang w:val="en-US"/>
        </w:rPr>
        <w:t>d</w:t>
      </w:r>
      <w:r w:rsidRPr="00981B75">
        <w:rPr>
          <w:sz w:val="28"/>
          <w:szCs w:val="28"/>
        </w:rPr>
        <w:t>{20}</w:t>
      </w:r>
    </w:p>
    <w:p w:rsidR="0095392A" w:rsidRPr="00981B75" w:rsidRDefault="0095392A" w:rsidP="0095392A">
      <w:pPr>
        <w:tabs>
          <w:tab w:val="num" w:pos="1418"/>
        </w:tabs>
        <w:ind w:left="1134"/>
        <w:jc w:val="both"/>
        <w:rPr>
          <w:sz w:val="28"/>
          <w:szCs w:val="28"/>
        </w:rPr>
      </w:pPr>
      <w:r w:rsidRPr="00981B75">
        <w:rPr>
          <w:sz w:val="28"/>
          <w:szCs w:val="28"/>
        </w:rPr>
        <w:t xml:space="preserve">В случае неуспешной проверки возвращается </w:t>
      </w:r>
      <w:r w:rsidRPr="00976141">
        <w:rPr>
          <w:i/>
          <w:sz w:val="28"/>
          <w:szCs w:val="28"/>
        </w:rPr>
        <w:t>код ошибки «11» - «Формат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w:instrText>
      </w:r>
      <w:r w:rsidR="009273BE">
        <w:instrText xml:space="preserve">r \h  \* MERGEFORMAT </w:instrText>
      </w:r>
      <w:r w:rsidR="009273BE">
        <w:fldChar w:fldCharType="separate"/>
      </w:r>
      <w:r w:rsidR="000750F5">
        <w:t>6</w:t>
      </w:r>
      <w:r w:rsidR="009273BE">
        <w:fldChar w:fldCharType="end"/>
      </w:r>
      <w:r w:rsidRPr="00981B75">
        <w:rPr>
          <w:sz w:val="28"/>
          <w:szCs w:val="28"/>
        </w:rPr>
        <w:t>).</w:t>
      </w:r>
    </w:p>
    <w:p w:rsidR="0095392A" w:rsidRPr="00C31E99"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Идентификатор получателя услуги – необязательное поле «RecipientServicesIdentifier» </w:t>
      </w:r>
      <w:r w:rsidRPr="00981B75">
        <w:rPr>
          <w:sz w:val="28"/>
          <w:szCs w:val="28"/>
        </w:rPr>
        <w:t>(</w:t>
      </w:r>
      <w:r w:rsidRPr="00CB59B3">
        <w:rPr>
          <w:i/>
          <w:sz w:val="28"/>
          <w:szCs w:val="28"/>
        </w:rPr>
        <w:t>Заполняется в случае, если плательщик не является получателем услуги)</w:t>
      </w:r>
    </w:p>
    <w:p w:rsidR="0095392A" w:rsidRPr="00976141" w:rsidRDefault="0095392A" w:rsidP="0095392A">
      <w:pPr>
        <w:tabs>
          <w:tab w:val="num" w:pos="1276"/>
        </w:tabs>
        <w:ind w:left="993" w:firstLine="567"/>
        <w:jc w:val="both"/>
        <w:rPr>
          <w:sz w:val="28"/>
          <w:szCs w:val="28"/>
        </w:rPr>
      </w:pPr>
      <w:r w:rsidRPr="00981B75">
        <w:rPr>
          <w:sz w:val="28"/>
          <w:szCs w:val="28"/>
        </w:rPr>
        <w:t xml:space="preserve">Если поле заполнено, применяются все проверки, описанные в </w:t>
      </w:r>
      <w:r>
        <w:rPr>
          <w:sz w:val="28"/>
          <w:szCs w:val="28"/>
        </w:rPr>
        <w:t xml:space="preserve">пункте </w:t>
      </w:r>
      <w:r w:rsidRPr="00981B75">
        <w:rPr>
          <w:sz w:val="28"/>
          <w:szCs w:val="28"/>
        </w:rPr>
        <w:t>10.1</w:t>
      </w:r>
      <w:r>
        <w:rPr>
          <w:sz w:val="28"/>
          <w:szCs w:val="28"/>
        </w:rPr>
        <w:t xml:space="preserve"> текущего раздела</w:t>
      </w:r>
      <w:r w:rsidRPr="00981B75">
        <w:rPr>
          <w:sz w:val="28"/>
          <w:szCs w:val="28"/>
        </w:rPr>
        <w:t>.</w:t>
      </w:r>
    </w:p>
    <w:p w:rsidR="0095392A" w:rsidRPr="00C31E99" w:rsidRDefault="0095392A" w:rsidP="0095392A">
      <w:pPr>
        <w:numPr>
          <w:ilvl w:val="0"/>
          <w:numId w:val="49"/>
        </w:numPr>
        <w:spacing w:before="240" w:after="120"/>
        <w:ind w:left="709" w:firstLine="0"/>
        <w:jc w:val="both"/>
        <w:rPr>
          <w:b/>
          <w:i/>
          <w:sz w:val="28"/>
          <w:szCs w:val="28"/>
        </w:rPr>
      </w:pPr>
      <w:r w:rsidRPr="00981B75">
        <w:rPr>
          <w:b/>
          <w:i/>
          <w:sz w:val="28"/>
          <w:szCs w:val="28"/>
        </w:rPr>
        <w:t xml:space="preserve"> Дополнительный идентификатор получателя услуги в учетной системе получателя средств – необязательное поле «PayerPA»:</w:t>
      </w:r>
    </w:p>
    <w:p w:rsidR="0095392A" w:rsidRPr="00976141" w:rsidRDefault="0095392A" w:rsidP="0095392A">
      <w:pPr>
        <w:tabs>
          <w:tab w:val="num" w:pos="1276"/>
        </w:tabs>
        <w:ind w:left="993" w:firstLine="567"/>
        <w:jc w:val="both"/>
        <w:rPr>
          <w:sz w:val="28"/>
          <w:szCs w:val="28"/>
        </w:rPr>
      </w:pPr>
      <w:r>
        <w:rPr>
          <w:sz w:val="28"/>
          <w:szCs w:val="28"/>
        </w:rPr>
        <w:t>Е</w:t>
      </w:r>
      <w:r w:rsidRPr="00981B75">
        <w:rPr>
          <w:sz w:val="28"/>
          <w:szCs w:val="28"/>
        </w:rPr>
        <w:t>сли поле заполнено, то проверяется длина строки - от 1 до 50</w:t>
      </w:r>
      <w:r>
        <w:rPr>
          <w:sz w:val="28"/>
          <w:szCs w:val="28"/>
        </w:rPr>
        <w:t> </w:t>
      </w:r>
      <w:r w:rsidRPr="00981B75">
        <w:rPr>
          <w:sz w:val="28"/>
          <w:szCs w:val="28"/>
        </w:rPr>
        <w:t>символов.</w:t>
      </w:r>
    </w:p>
    <w:p w:rsidR="0095392A" w:rsidRPr="00976141" w:rsidRDefault="0095392A" w:rsidP="0095392A">
      <w:pPr>
        <w:tabs>
          <w:tab w:val="num" w:pos="1276"/>
        </w:tabs>
        <w:ind w:left="993" w:firstLine="567"/>
        <w:jc w:val="both"/>
        <w:rPr>
          <w:sz w:val="28"/>
          <w:szCs w:val="28"/>
        </w:rPr>
      </w:pPr>
      <w:r w:rsidRPr="00981B75">
        <w:rPr>
          <w:sz w:val="28"/>
          <w:szCs w:val="28"/>
        </w:rPr>
        <w:t xml:space="preserve">В случае неуспешной проверки возвращается </w:t>
      </w:r>
      <w:r w:rsidRPr="00976141">
        <w:rPr>
          <w:i/>
          <w:sz w:val="28"/>
          <w:szCs w:val="28"/>
        </w:rPr>
        <w:t xml:space="preserve">код ошибки «11» </w:t>
      </w:r>
      <w:r>
        <w:rPr>
          <w:i/>
          <w:sz w:val="28"/>
          <w:szCs w:val="28"/>
        </w:rPr>
        <w:noBreakHyphen/>
      </w:r>
      <w:r w:rsidRPr="00976141">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 Сведения о статусе платежа – обязательный блок данных «ChangeStatus»:</w:t>
      </w:r>
    </w:p>
    <w:p w:rsidR="0095392A" w:rsidRPr="00981B75" w:rsidRDefault="0095392A" w:rsidP="0095392A">
      <w:pPr>
        <w:tabs>
          <w:tab w:val="num" w:pos="1134"/>
        </w:tabs>
        <w:spacing w:before="240" w:after="120"/>
        <w:ind w:left="993"/>
        <w:jc w:val="both"/>
        <w:rPr>
          <w:b/>
          <w:i/>
          <w:sz w:val="28"/>
          <w:szCs w:val="28"/>
        </w:rPr>
      </w:pPr>
      <w:r w:rsidRPr="00981B75">
        <w:rPr>
          <w:b/>
          <w:i/>
          <w:sz w:val="28"/>
          <w:szCs w:val="28"/>
        </w:rPr>
        <w:t>14.1 Статус платежа – обязательный атрибут «meaning»:</w:t>
      </w:r>
    </w:p>
    <w:p w:rsidR="0095392A" w:rsidRPr="002C6590" w:rsidRDefault="0095392A" w:rsidP="0095392A">
      <w:pPr>
        <w:tabs>
          <w:tab w:val="num" w:pos="1276"/>
        </w:tabs>
        <w:ind w:left="993" w:firstLine="567"/>
        <w:jc w:val="both"/>
        <w:rPr>
          <w:sz w:val="28"/>
          <w:szCs w:val="28"/>
        </w:rPr>
      </w:pPr>
      <w:r w:rsidRPr="003D053F">
        <w:rPr>
          <w:sz w:val="28"/>
          <w:szCs w:val="28"/>
        </w:rPr>
        <w:t>Проверяются допустимые значения ат</w:t>
      </w:r>
      <w:r>
        <w:rPr>
          <w:sz w:val="28"/>
          <w:szCs w:val="28"/>
        </w:rPr>
        <w:t xml:space="preserve">рибута (1 символ): «1», «2», «3». </w:t>
      </w:r>
      <w:r w:rsidRPr="007655BE">
        <w:rPr>
          <w:sz w:val="28"/>
          <w:szCs w:val="28"/>
        </w:rPr>
        <w:t xml:space="preserve">В случае неуспешной проверки возвращается </w:t>
      </w:r>
      <w:r w:rsidRPr="00976141">
        <w:rPr>
          <w:i/>
          <w:sz w:val="28"/>
          <w:szCs w:val="28"/>
        </w:rPr>
        <w:t xml:space="preserve">код ошибки «11» </w:t>
      </w:r>
      <w:r>
        <w:rPr>
          <w:i/>
          <w:sz w:val="28"/>
          <w:szCs w:val="28"/>
        </w:rPr>
        <w:noBreakHyphen/>
      </w:r>
      <w:r w:rsidRPr="00976141">
        <w:rPr>
          <w:i/>
          <w:sz w:val="28"/>
          <w:szCs w:val="28"/>
        </w:rPr>
        <w:t xml:space="preserve"> «Формат запроса (файла) не соответствует xsd-схеме»</w:t>
      </w:r>
      <w:r w:rsidRPr="002C6590">
        <w:rPr>
          <w:sz w:val="28"/>
          <w:szCs w:val="28"/>
        </w:rPr>
        <w:t>(см.</w:t>
      </w:r>
      <w:r>
        <w:rPr>
          <w:sz w:val="28"/>
          <w:szCs w:val="28"/>
        </w:rPr>
        <w:t> </w:t>
      </w:r>
      <w:r w:rsidRPr="002C6590">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sz w:val="28"/>
          <w:szCs w:val="28"/>
        </w:rPr>
        <w:t>).</w:t>
      </w:r>
    </w:p>
    <w:p w:rsidR="0095392A" w:rsidRDefault="0095392A" w:rsidP="0095392A">
      <w:pPr>
        <w:tabs>
          <w:tab w:val="num" w:pos="1276"/>
        </w:tabs>
        <w:spacing w:before="120"/>
        <w:ind w:left="992" w:firstLine="567"/>
        <w:jc w:val="both"/>
        <w:rPr>
          <w:sz w:val="28"/>
          <w:szCs w:val="28"/>
        </w:rPr>
      </w:pPr>
      <w:r>
        <w:rPr>
          <w:sz w:val="28"/>
          <w:szCs w:val="28"/>
        </w:rPr>
        <w:t xml:space="preserve">Если значение равно «1» (новый платеж), топроверяется отсутствие ранее загруженного платежа с таким же УИП. При попытке загрузить неуникальный платеж возвращается </w:t>
      </w:r>
      <w:r w:rsidRPr="00D01D61">
        <w:rPr>
          <w:i/>
          <w:sz w:val="28"/>
          <w:szCs w:val="28"/>
        </w:rPr>
        <w:t xml:space="preserve">код ошибки «5» </w:t>
      </w:r>
      <w:r w:rsidRPr="00D01D61">
        <w:rPr>
          <w:i/>
          <w:sz w:val="28"/>
          <w:szCs w:val="28"/>
        </w:rPr>
        <w:noBreakHyphen/>
        <w:t xml:space="preserve"> «</w:t>
      </w:r>
      <w:r w:rsidR="00303D55">
        <w:rPr>
          <w:i/>
          <w:sz w:val="28"/>
          <w:szCs w:val="28"/>
        </w:rPr>
        <w:t>Предоставляемая участником информация</w:t>
      </w:r>
      <w:r w:rsidRPr="00D01D61">
        <w:rPr>
          <w:i/>
          <w:sz w:val="28"/>
          <w:szCs w:val="28"/>
        </w:rPr>
        <w:t xml:space="preserve"> уже присутствуют в системе» </w:t>
      </w:r>
      <w:r w:rsidRPr="002C6590">
        <w:rPr>
          <w:sz w:val="28"/>
          <w:szCs w:val="28"/>
        </w:rPr>
        <w:t>(см.</w:t>
      </w:r>
      <w:r>
        <w:rPr>
          <w:sz w:val="28"/>
          <w:szCs w:val="28"/>
        </w:rPr>
        <w:t> </w:t>
      </w:r>
      <w:r w:rsidRPr="002C6590">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sz w:val="28"/>
          <w:szCs w:val="28"/>
        </w:rPr>
        <w:t>).</w:t>
      </w:r>
    </w:p>
    <w:p w:rsidR="0095392A" w:rsidRPr="002C6590" w:rsidRDefault="008D2A08" w:rsidP="0095392A">
      <w:pPr>
        <w:tabs>
          <w:tab w:val="num" w:pos="1276"/>
        </w:tabs>
        <w:spacing w:before="120"/>
        <w:ind w:left="992" w:firstLine="567"/>
        <w:jc w:val="both"/>
        <w:rPr>
          <w:sz w:val="28"/>
          <w:szCs w:val="28"/>
        </w:rPr>
      </w:pPr>
      <w:r w:rsidRPr="008D2A08">
        <w:rPr>
          <w:sz w:val="28"/>
          <w:szCs w:val="28"/>
        </w:rPr>
        <w:t xml:space="preserve">Если значение равно «2» (уточнение) или «3» (аннулирование), то проверяется, </w:t>
      </w:r>
      <w:r>
        <w:rPr>
          <w:sz w:val="28"/>
          <w:szCs w:val="28"/>
        </w:rPr>
        <w:t xml:space="preserve">что </w:t>
      </w:r>
      <w:r w:rsidRPr="008D2A08">
        <w:rPr>
          <w:sz w:val="28"/>
          <w:szCs w:val="28"/>
        </w:rPr>
        <w:t>извещение о приеме к исполнению распоряжения с таким же УИП не был аннулировано ранее. При попытке уточнить или анн</w:t>
      </w:r>
      <w:r>
        <w:rPr>
          <w:sz w:val="28"/>
          <w:szCs w:val="28"/>
        </w:rPr>
        <w:t xml:space="preserve">улировать аннулированное ранее </w:t>
      </w:r>
      <w:r w:rsidRPr="008D2A08">
        <w:rPr>
          <w:sz w:val="28"/>
          <w:szCs w:val="28"/>
        </w:rPr>
        <w:t>извещение о приеме к исполнению распоряжения</w:t>
      </w:r>
      <w:r w:rsidR="0095392A">
        <w:rPr>
          <w:sz w:val="28"/>
          <w:szCs w:val="28"/>
        </w:rPr>
        <w:t xml:space="preserve"> возвращается </w:t>
      </w:r>
      <w:r w:rsidR="0095392A" w:rsidRPr="00D01D61">
        <w:rPr>
          <w:i/>
          <w:sz w:val="28"/>
          <w:szCs w:val="28"/>
        </w:rPr>
        <w:t>код ошибки «7» - «Не найден исходный документ (файл)»</w:t>
      </w:r>
      <w:r w:rsidR="0095392A" w:rsidRPr="002C6590">
        <w:rPr>
          <w:sz w:val="28"/>
          <w:szCs w:val="28"/>
        </w:rPr>
        <w:t xml:space="preserve">(см. раздел </w:t>
      </w:r>
      <w:r w:rsidR="009273BE">
        <w:fldChar w:fldCharType="begin"/>
      </w:r>
      <w:r w:rsidR="009273BE">
        <w:instrText xml:space="preserve"> REF _Ref410064346 \r \h  \* ME</w:instrText>
      </w:r>
      <w:r w:rsidR="009273BE">
        <w:instrText xml:space="preserve">RGEFORMAT </w:instrText>
      </w:r>
      <w:r w:rsidR="009273BE">
        <w:fldChar w:fldCharType="separate"/>
      </w:r>
      <w:r w:rsidR="000750F5">
        <w:t>6</w:t>
      </w:r>
      <w:r w:rsidR="009273BE">
        <w:fldChar w:fldCharType="end"/>
      </w:r>
      <w:r w:rsidR="0095392A" w:rsidRPr="002C6590">
        <w:rPr>
          <w:sz w:val="28"/>
          <w:szCs w:val="28"/>
        </w:rPr>
        <w:t>).</w:t>
      </w:r>
    </w:p>
    <w:p w:rsidR="0095392A" w:rsidRPr="00981B75" w:rsidRDefault="0095392A" w:rsidP="0095392A">
      <w:pPr>
        <w:tabs>
          <w:tab w:val="num" w:pos="1134"/>
        </w:tabs>
        <w:spacing w:before="240" w:after="120"/>
        <w:ind w:left="993"/>
        <w:jc w:val="both"/>
        <w:rPr>
          <w:b/>
          <w:i/>
          <w:sz w:val="28"/>
          <w:szCs w:val="28"/>
        </w:rPr>
      </w:pPr>
      <w:r w:rsidRPr="00981B75">
        <w:rPr>
          <w:b/>
          <w:i/>
          <w:sz w:val="28"/>
          <w:szCs w:val="28"/>
        </w:rPr>
        <w:t>14.2 Основание изменения платежа</w:t>
      </w:r>
      <w:r>
        <w:rPr>
          <w:b/>
          <w:i/>
          <w:sz w:val="28"/>
          <w:szCs w:val="28"/>
        </w:rPr>
        <w:t xml:space="preserve"> – необязательное поле «Reason»</w:t>
      </w:r>
    </w:p>
    <w:p w:rsidR="0095392A" w:rsidRPr="00981B75" w:rsidRDefault="0095392A" w:rsidP="0095392A">
      <w:pPr>
        <w:tabs>
          <w:tab w:val="num" w:pos="1276"/>
        </w:tabs>
        <w:ind w:left="993" w:firstLine="567"/>
        <w:jc w:val="both"/>
        <w:rPr>
          <w:sz w:val="28"/>
          <w:szCs w:val="28"/>
        </w:rPr>
      </w:pPr>
      <w:r>
        <w:rPr>
          <w:sz w:val="28"/>
          <w:szCs w:val="28"/>
        </w:rPr>
        <w:t xml:space="preserve">Если </w:t>
      </w:r>
      <w:r w:rsidRPr="00981B75">
        <w:rPr>
          <w:sz w:val="28"/>
          <w:szCs w:val="28"/>
        </w:rPr>
        <w:t>атрибут «meaning» (</w:t>
      </w:r>
      <w:r>
        <w:rPr>
          <w:sz w:val="28"/>
          <w:szCs w:val="28"/>
        </w:rPr>
        <w:t xml:space="preserve">см. </w:t>
      </w:r>
      <w:r w:rsidRPr="00981B75">
        <w:rPr>
          <w:sz w:val="28"/>
          <w:szCs w:val="28"/>
        </w:rPr>
        <w:t>п.14.1</w:t>
      </w:r>
      <w:r>
        <w:rPr>
          <w:sz w:val="28"/>
          <w:szCs w:val="28"/>
        </w:rPr>
        <w:t xml:space="preserve"> настоящего раздела)</w:t>
      </w:r>
      <w:r w:rsidRPr="00981B75">
        <w:rPr>
          <w:sz w:val="28"/>
          <w:szCs w:val="28"/>
        </w:rPr>
        <w:t xml:space="preserve"> принимает значение «3»</w:t>
      </w:r>
      <w:r>
        <w:rPr>
          <w:sz w:val="28"/>
          <w:szCs w:val="28"/>
        </w:rPr>
        <w:t xml:space="preserve"> (аннулирование), то поле </w:t>
      </w:r>
      <w:r w:rsidRPr="00981B75">
        <w:rPr>
          <w:sz w:val="28"/>
          <w:szCs w:val="28"/>
        </w:rPr>
        <w:t xml:space="preserve">«Reason» </w:t>
      </w:r>
      <w:r>
        <w:rPr>
          <w:sz w:val="28"/>
          <w:szCs w:val="28"/>
        </w:rPr>
        <w:t xml:space="preserve">обязательно для заполнения. </w:t>
      </w:r>
      <w:r w:rsidRPr="007655BE">
        <w:rPr>
          <w:sz w:val="28"/>
          <w:szCs w:val="28"/>
        </w:rPr>
        <w:t xml:space="preserve">В случае неуспешной проверки </w:t>
      </w:r>
      <w:r w:rsidRPr="00981B75">
        <w:rPr>
          <w:sz w:val="28"/>
          <w:szCs w:val="28"/>
        </w:rPr>
        <w:t xml:space="preserve">возвращается </w:t>
      </w:r>
      <w:r w:rsidRPr="00D01D61">
        <w:rPr>
          <w:i/>
          <w:sz w:val="28"/>
          <w:szCs w:val="28"/>
        </w:rPr>
        <w:t>код ошибки «39» - «Не указано основание аннулирования»</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 xml:space="preserve">). </w:t>
      </w:r>
    </w:p>
    <w:p w:rsidR="0095392A" w:rsidRPr="00981B75" w:rsidRDefault="0095392A" w:rsidP="0095392A">
      <w:pPr>
        <w:tabs>
          <w:tab w:val="num" w:pos="1276"/>
        </w:tabs>
        <w:spacing w:before="120"/>
        <w:ind w:left="992" w:firstLine="567"/>
        <w:jc w:val="both"/>
        <w:rPr>
          <w:sz w:val="28"/>
          <w:szCs w:val="28"/>
        </w:rPr>
      </w:pPr>
      <w:r w:rsidRPr="00981B75">
        <w:rPr>
          <w:sz w:val="28"/>
          <w:szCs w:val="28"/>
        </w:rPr>
        <w:t xml:space="preserve">Если значение </w:t>
      </w:r>
      <w:r>
        <w:rPr>
          <w:sz w:val="28"/>
          <w:szCs w:val="28"/>
        </w:rPr>
        <w:t xml:space="preserve">в поле </w:t>
      </w:r>
      <w:r w:rsidRPr="00981B75">
        <w:rPr>
          <w:sz w:val="28"/>
          <w:szCs w:val="28"/>
        </w:rPr>
        <w:t xml:space="preserve">«Reason» указано, то проверяется длина поля: разрешается указать от 1 до 512 символов. В случае неуспешной проверки возвращается </w:t>
      </w:r>
      <w:r w:rsidRPr="00D01D61">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w:instrText>
      </w:r>
      <w:r w:rsidR="009273BE">
        <w:instrText xml:space="preserve"> MERGEFORMAT </w:instrText>
      </w:r>
      <w:r w:rsidR="009273BE">
        <w:fldChar w:fldCharType="separate"/>
      </w:r>
      <w:r w:rsidR="000750F5">
        <w:t>6</w:t>
      </w:r>
      <w:r w:rsidR="009273BE">
        <w:fldChar w:fldCharType="end"/>
      </w:r>
      <w:r w:rsidRPr="00981B75">
        <w:rPr>
          <w:sz w:val="28"/>
          <w:szCs w:val="28"/>
        </w:rPr>
        <w:t>).</w:t>
      </w:r>
    </w:p>
    <w:p w:rsidR="0095392A" w:rsidRPr="00E6261F" w:rsidRDefault="0095392A" w:rsidP="0095392A">
      <w:pPr>
        <w:numPr>
          <w:ilvl w:val="0"/>
          <w:numId w:val="49"/>
        </w:numPr>
        <w:tabs>
          <w:tab w:val="num" w:pos="709"/>
        </w:tabs>
        <w:spacing w:before="240" w:after="120"/>
        <w:ind w:left="709" w:firstLine="0"/>
        <w:jc w:val="both"/>
        <w:rPr>
          <w:b/>
          <w:i/>
          <w:sz w:val="28"/>
          <w:szCs w:val="28"/>
        </w:rPr>
      </w:pPr>
      <w:r w:rsidRPr="00E6261F">
        <w:rPr>
          <w:b/>
          <w:i/>
          <w:sz w:val="28"/>
          <w:szCs w:val="28"/>
        </w:rPr>
        <w:t xml:space="preserve">Код КБК </w:t>
      </w:r>
      <w:r w:rsidR="00F428D5">
        <w:rPr>
          <w:b/>
          <w:i/>
          <w:sz w:val="28"/>
          <w:szCs w:val="28"/>
        </w:rPr>
        <w:t>–</w:t>
      </w:r>
      <w:r w:rsidRPr="00E6261F">
        <w:rPr>
          <w:b/>
          <w:i/>
          <w:sz w:val="28"/>
          <w:szCs w:val="28"/>
        </w:rPr>
        <w:t xml:space="preserve"> необязательноеполе «KBK» </w:t>
      </w:r>
    </w:p>
    <w:p w:rsidR="0095392A" w:rsidRPr="00981B75" w:rsidRDefault="0095392A" w:rsidP="0095392A">
      <w:pPr>
        <w:tabs>
          <w:tab w:val="num" w:pos="1276"/>
        </w:tabs>
        <w:spacing w:before="120"/>
        <w:ind w:left="992" w:firstLine="284"/>
        <w:jc w:val="both"/>
        <w:rPr>
          <w:sz w:val="28"/>
          <w:szCs w:val="28"/>
        </w:rPr>
      </w:pPr>
      <w:r w:rsidRPr="00E6261F">
        <w:rPr>
          <w:sz w:val="28"/>
          <w:szCs w:val="28"/>
        </w:rPr>
        <w:t>Проверяется обязательность заполнения. Если первые цифры номера банковского счета получателя средств (значение в поле «</w:t>
      </w:r>
      <w:r w:rsidRPr="00E975B4">
        <w:rPr>
          <w:sz w:val="28"/>
          <w:szCs w:val="28"/>
        </w:rPr>
        <w:t>AccountNumber</w:t>
      </w:r>
      <w:r w:rsidRPr="00E6261F">
        <w:rPr>
          <w:sz w:val="28"/>
          <w:szCs w:val="28"/>
        </w:rPr>
        <w:t xml:space="preserve">», требования к заполнению поля приведены в приведены в разделе </w:t>
      </w:r>
      <w:r w:rsidR="009273BE">
        <w:fldChar w:fldCharType="begin"/>
      </w:r>
      <w:r w:rsidR="009273BE">
        <w:instrText xml:space="preserve"> REF _Ref461471542 \n \h  \* MERGEFORMAT </w:instrText>
      </w:r>
      <w:r w:rsidR="009273BE">
        <w:fldChar w:fldCharType="separate"/>
      </w:r>
      <w:r w:rsidR="000750F5">
        <w:rPr>
          <w:sz w:val="28"/>
          <w:szCs w:val="28"/>
        </w:rPr>
        <w:t>2.6.2</w:t>
      </w:r>
      <w:r w:rsidR="009273BE">
        <w:fldChar w:fldCharType="end"/>
      </w:r>
      <w:r w:rsidRPr="00E6261F">
        <w:rPr>
          <w:sz w:val="28"/>
          <w:szCs w:val="28"/>
        </w:rPr>
        <w:t xml:space="preserve"> настоящего документа) не равны «40302», то возвращается </w:t>
      </w:r>
      <w:r w:rsidRPr="00E6261F">
        <w:rPr>
          <w:i/>
          <w:sz w:val="28"/>
          <w:szCs w:val="28"/>
        </w:rPr>
        <w:t>код ошибки «308» - «В извещении о приеме к исполнению распоряжения не указан КБК».</w:t>
      </w:r>
    </w:p>
    <w:p w:rsidR="0095392A" w:rsidRDefault="0095392A" w:rsidP="0095392A">
      <w:pPr>
        <w:tabs>
          <w:tab w:val="num" w:pos="993"/>
        </w:tabs>
        <w:ind w:left="851" w:firstLine="709"/>
        <w:jc w:val="both"/>
        <w:rPr>
          <w:sz w:val="28"/>
          <w:szCs w:val="28"/>
        </w:rPr>
      </w:pPr>
    </w:p>
    <w:p w:rsidR="0095392A" w:rsidRPr="00981B75" w:rsidRDefault="0095392A" w:rsidP="0095392A">
      <w:pPr>
        <w:tabs>
          <w:tab w:val="num" w:pos="993"/>
        </w:tabs>
        <w:ind w:left="851" w:firstLine="709"/>
        <w:jc w:val="both"/>
        <w:rPr>
          <w:sz w:val="28"/>
          <w:szCs w:val="28"/>
        </w:rPr>
      </w:pPr>
      <w:r w:rsidRPr="00981B75">
        <w:rPr>
          <w:sz w:val="28"/>
          <w:szCs w:val="28"/>
        </w:rPr>
        <w:t>Проверяется формат поля: значение «0» или строка длиной 20</w:t>
      </w:r>
      <w:r>
        <w:rPr>
          <w:sz w:val="28"/>
          <w:szCs w:val="28"/>
        </w:rPr>
        <w:t> </w:t>
      </w:r>
      <w:r w:rsidRPr="00981B75">
        <w:rPr>
          <w:sz w:val="28"/>
          <w:szCs w:val="28"/>
        </w:rPr>
        <w:t>символов, среди которых допускаются русские и латинские буквы и цифры.</w:t>
      </w:r>
    </w:p>
    <w:p w:rsidR="0095392A" w:rsidRDefault="0095392A" w:rsidP="0095392A">
      <w:pPr>
        <w:tabs>
          <w:tab w:val="num" w:pos="993"/>
        </w:tabs>
        <w:ind w:left="851"/>
        <w:jc w:val="both"/>
        <w:rPr>
          <w:sz w:val="28"/>
          <w:szCs w:val="28"/>
        </w:rPr>
      </w:pPr>
      <w:r w:rsidRPr="00981B75">
        <w:rPr>
          <w:sz w:val="28"/>
          <w:szCs w:val="28"/>
        </w:rPr>
        <w:t>Маск</w:t>
      </w:r>
      <w:r>
        <w:rPr>
          <w:sz w:val="28"/>
          <w:szCs w:val="28"/>
        </w:rPr>
        <w:t xml:space="preserve">и </w:t>
      </w:r>
      <w:r w:rsidRPr="00981B75">
        <w:rPr>
          <w:sz w:val="28"/>
          <w:szCs w:val="28"/>
        </w:rPr>
        <w:t>ввода</w:t>
      </w:r>
      <w:r>
        <w:rPr>
          <w:sz w:val="28"/>
          <w:szCs w:val="28"/>
        </w:rPr>
        <w:t>:</w:t>
      </w:r>
    </w:p>
    <w:p w:rsidR="0095392A" w:rsidRDefault="0095392A" w:rsidP="0095392A">
      <w:pPr>
        <w:tabs>
          <w:tab w:val="num" w:pos="993"/>
        </w:tabs>
        <w:ind w:left="851"/>
        <w:jc w:val="both"/>
        <w:rPr>
          <w:sz w:val="28"/>
          <w:szCs w:val="28"/>
        </w:rPr>
      </w:pPr>
      <w:r w:rsidRPr="00981B75">
        <w:rPr>
          <w:sz w:val="28"/>
          <w:szCs w:val="28"/>
        </w:rPr>
        <w:t>[0-9a-zA-Zа-яА-Я]{20}</w:t>
      </w:r>
      <w:r>
        <w:rPr>
          <w:sz w:val="28"/>
          <w:szCs w:val="28"/>
        </w:rPr>
        <w:t>;</w:t>
      </w:r>
    </w:p>
    <w:p w:rsidR="0095392A" w:rsidRPr="00981B75" w:rsidRDefault="0095392A" w:rsidP="0095392A">
      <w:pPr>
        <w:tabs>
          <w:tab w:val="num" w:pos="993"/>
        </w:tabs>
        <w:ind w:left="851"/>
        <w:jc w:val="both"/>
        <w:rPr>
          <w:sz w:val="28"/>
          <w:szCs w:val="28"/>
        </w:rPr>
      </w:pPr>
      <w:r>
        <w:rPr>
          <w:sz w:val="28"/>
          <w:szCs w:val="28"/>
        </w:rPr>
        <w:t>или значение «0».</w:t>
      </w:r>
    </w:p>
    <w:p w:rsidR="0095392A" w:rsidRPr="00981B75" w:rsidRDefault="0095392A" w:rsidP="0095392A">
      <w:pPr>
        <w:tabs>
          <w:tab w:val="num" w:pos="993"/>
        </w:tabs>
        <w:ind w:left="851"/>
        <w:jc w:val="both"/>
        <w:rPr>
          <w:sz w:val="28"/>
          <w:szCs w:val="28"/>
        </w:rPr>
      </w:pPr>
      <w:r w:rsidRPr="00981B75">
        <w:rPr>
          <w:sz w:val="28"/>
          <w:szCs w:val="28"/>
        </w:rPr>
        <w:t xml:space="preserve">В случае неуспешной проверки возвращается </w:t>
      </w:r>
      <w:r w:rsidRPr="0085231B">
        <w:rPr>
          <w:i/>
          <w:sz w:val="28"/>
          <w:szCs w:val="28"/>
        </w:rPr>
        <w:t xml:space="preserve">код ошибки «11» </w:t>
      </w:r>
      <w:r>
        <w:rPr>
          <w:i/>
          <w:sz w:val="28"/>
          <w:szCs w:val="28"/>
        </w:rPr>
        <w:noBreakHyphen/>
      </w:r>
      <w:r w:rsidRPr="0085231B">
        <w:rPr>
          <w:i/>
          <w:sz w:val="28"/>
          <w:szCs w:val="28"/>
        </w:rPr>
        <w:t xml:space="preserve"> «Формат запроса (файла) не соответствует xsd-схеме»</w:t>
      </w:r>
      <w:r w:rsidRPr="00981B75">
        <w:rPr>
          <w:sz w:val="28"/>
          <w:szCs w:val="28"/>
        </w:rPr>
        <w:t xml:space="preserve"> (см.</w:t>
      </w:r>
      <w:r>
        <w:rPr>
          <w:sz w:val="28"/>
          <w:szCs w:val="28"/>
          <w:lang w:val="en-US"/>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120"/>
        <w:ind w:left="851" w:firstLine="709"/>
        <w:jc w:val="both"/>
        <w:rPr>
          <w:sz w:val="28"/>
          <w:szCs w:val="28"/>
        </w:rPr>
      </w:pPr>
      <w:r w:rsidRPr="00981B75">
        <w:rPr>
          <w:sz w:val="28"/>
          <w:szCs w:val="28"/>
        </w:rPr>
        <w:t>Проверяется, что все знаки одновремен</w:t>
      </w:r>
      <w:r>
        <w:rPr>
          <w:sz w:val="28"/>
          <w:szCs w:val="28"/>
        </w:rPr>
        <w:t>но не принимают значение ноль («0»</w:t>
      </w:r>
      <w:r w:rsidRPr="00981B75">
        <w:rPr>
          <w:sz w:val="28"/>
          <w:szCs w:val="28"/>
        </w:rPr>
        <w:t xml:space="preserve">). В случае неуспешной проверки возвращается </w:t>
      </w:r>
      <w:r w:rsidRPr="00A8146D">
        <w:rPr>
          <w:i/>
          <w:sz w:val="28"/>
          <w:szCs w:val="28"/>
        </w:rPr>
        <w:t>код ошибки «11» - «Формат запроса (файла) не соответствует xsd-схеме»</w:t>
      </w:r>
      <w:r w:rsidRPr="00981B75">
        <w:rPr>
          <w:sz w:val="28"/>
          <w:szCs w:val="28"/>
        </w:rPr>
        <w:t xml:space="preserve"> (см.</w:t>
      </w:r>
      <w:r>
        <w:rPr>
          <w:sz w:val="28"/>
          <w:szCs w:val="28"/>
        </w:rPr>
        <w:t> </w:t>
      </w:r>
      <w:r w:rsidRPr="00981B75">
        <w:rPr>
          <w:sz w:val="28"/>
          <w:szCs w:val="28"/>
        </w:rPr>
        <w:t>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120"/>
        <w:ind w:left="851" w:firstLine="709"/>
        <w:jc w:val="both"/>
        <w:rPr>
          <w:sz w:val="28"/>
          <w:szCs w:val="28"/>
        </w:rPr>
      </w:pPr>
      <w:r w:rsidRPr="00981B75">
        <w:rPr>
          <w:sz w:val="28"/>
          <w:szCs w:val="28"/>
        </w:rPr>
        <w:t xml:space="preserve">Проверяется ненулевое значение </w:t>
      </w:r>
      <w:r>
        <w:rPr>
          <w:sz w:val="28"/>
          <w:szCs w:val="28"/>
        </w:rPr>
        <w:t xml:space="preserve">в поле «KBK» при условии, что </w:t>
      </w:r>
      <w:r w:rsidRPr="00981B75">
        <w:rPr>
          <w:sz w:val="28"/>
          <w:szCs w:val="28"/>
        </w:rPr>
        <w:t>по данному начислению предполагается поступление средств на счет</w:t>
      </w:r>
      <w:r>
        <w:rPr>
          <w:sz w:val="28"/>
          <w:szCs w:val="28"/>
        </w:rPr>
        <w:t>,</w:t>
      </w:r>
      <w:r w:rsidRPr="00981B75">
        <w:rPr>
          <w:sz w:val="28"/>
          <w:szCs w:val="28"/>
        </w:rPr>
        <w:t xml:space="preserve"> первые цифры которого «40101»(поле «AccountNumber»</w:t>
      </w:r>
      <w:r>
        <w:rPr>
          <w:sz w:val="28"/>
          <w:szCs w:val="28"/>
        </w:rPr>
        <w:t>, требования к значению которого приведены в п. </w:t>
      </w:r>
      <w:r w:rsidRPr="00981B75">
        <w:rPr>
          <w:sz w:val="28"/>
          <w:szCs w:val="28"/>
        </w:rPr>
        <w:t>11.4.1</w:t>
      </w:r>
      <w:r>
        <w:rPr>
          <w:sz w:val="28"/>
          <w:szCs w:val="28"/>
        </w:rPr>
        <w:t xml:space="preserve"> настоящего раздела</w:t>
      </w:r>
      <w:r w:rsidRPr="00981B75">
        <w:rPr>
          <w:sz w:val="28"/>
          <w:szCs w:val="28"/>
        </w:rPr>
        <w:t>)</w:t>
      </w:r>
      <w:r>
        <w:rPr>
          <w:sz w:val="28"/>
          <w:szCs w:val="28"/>
        </w:rPr>
        <w:t>.Е</w:t>
      </w:r>
      <w:r w:rsidRPr="00981B75">
        <w:rPr>
          <w:sz w:val="28"/>
          <w:szCs w:val="28"/>
        </w:rPr>
        <w:t>сли это условие не выполнено</w:t>
      </w:r>
      <w:r>
        <w:rPr>
          <w:sz w:val="28"/>
          <w:szCs w:val="28"/>
        </w:rPr>
        <w:t xml:space="preserve">, то </w:t>
      </w:r>
      <w:r w:rsidRPr="00981B75">
        <w:rPr>
          <w:sz w:val="28"/>
          <w:szCs w:val="28"/>
        </w:rPr>
        <w:t xml:space="preserve">возвращается </w:t>
      </w:r>
      <w:r w:rsidRPr="00A8146D">
        <w:rPr>
          <w:i/>
          <w:sz w:val="28"/>
          <w:szCs w:val="28"/>
        </w:rPr>
        <w:t xml:space="preserve">код ошибки «233» </w:t>
      </w:r>
      <w:r>
        <w:rPr>
          <w:i/>
          <w:sz w:val="28"/>
          <w:szCs w:val="28"/>
        </w:rPr>
        <w:noBreakHyphen/>
      </w:r>
      <w:r w:rsidRPr="00A8146D">
        <w:rPr>
          <w:i/>
          <w:sz w:val="28"/>
          <w:szCs w:val="28"/>
        </w:rPr>
        <w:t xml:space="preserve"> «Некорректное значение КБК»</w:t>
      </w:r>
      <w:r w:rsidRPr="00981B75">
        <w:rPr>
          <w:sz w:val="28"/>
          <w:szCs w:val="28"/>
        </w:rPr>
        <w:t xml:space="preserve"> -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tabs>
          <w:tab w:val="num" w:pos="993"/>
        </w:tabs>
        <w:spacing w:before="120"/>
        <w:ind w:left="851" w:firstLine="709"/>
        <w:jc w:val="both"/>
        <w:rPr>
          <w:sz w:val="28"/>
          <w:szCs w:val="28"/>
        </w:rPr>
      </w:pPr>
      <w:r>
        <w:rPr>
          <w:sz w:val="28"/>
          <w:szCs w:val="28"/>
        </w:rPr>
        <w:t xml:space="preserve">Если значение в поле </w:t>
      </w:r>
      <w:r w:rsidRPr="00981B75">
        <w:rPr>
          <w:sz w:val="28"/>
          <w:szCs w:val="28"/>
        </w:rPr>
        <w:t xml:space="preserve">«KBK» не </w:t>
      </w:r>
      <w:r>
        <w:rPr>
          <w:sz w:val="28"/>
          <w:szCs w:val="28"/>
        </w:rPr>
        <w:t>равно</w:t>
      </w:r>
      <w:r w:rsidRPr="00981B75">
        <w:rPr>
          <w:sz w:val="28"/>
          <w:szCs w:val="28"/>
        </w:rPr>
        <w:t xml:space="preserve"> «0»</w:t>
      </w:r>
      <w:r>
        <w:rPr>
          <w:sz w:val="28"/>
          <w:szCs w:val="28"/>
        </w:rPr>
        <w:t xml:space="preserve">, то проверяется, что значение в поле </w:t>
      </w:r>
      <w:r w:rsidRPr="00981B75">
        <w:rPr>
          <w:sz w:val="28"/>
          <w:szCs w:val="28"/>
        </w:rPr>
        <w:t xml:space="preserve">«KBK» не совпадает со значением УИН </w:t>
      </w:r>
      <w:r>
        <w:rPr>
          <w:sz w:val="28"/>
          <w:szCs w:val="28"/>
        </w:rPr>
        <w:t xml:space="preserve">(значением в поле </w:t>
      </w:r>
      <w:r w:rsidRPr="00981B75">
        <w:rPr>
          <w:sz w:val="28"/>
          <w:szCs w:val="28"/>
        </w:rPr>
        <w:t>«SupplierBillID»</w:t>
      </w:r>
      <w:r>
        <w:rPr>
          <w:sz w:val="28"/>
          <w:szCs w:val="28"/>
        </w:rPr>
        <w:t>). Е</w:t>
      </w:r>
      <w:r w:rsidRPr="00981B75">
        <w:rPr>
          <w:sz w:val="28"/>
          <w:szCs w:val="28"/>
        </w:rPr>
        <w:t xml:space="preserve">сли это условие не выполнено, то возвращается </w:t>
      </w:r>
      <w:r w:rsidRPr="00AF1A78">
        <w:rPr>
          <w:i/>
          <w:sz w:val="28"/>
          <w:szCs w:val="28"/>
        </w:rPr>
        <w:t>код ошибки «53» - «КБК не может совпадать с УИН»</w:t>
      </w:r>
      <w:r w:rsidRPr="00981B75">
        <w:rPr>
          <w:sz w:val="28"/>
          <w:szCs w:val="28"/>
        </w:rPr>
        <w:t xml:space="preserve"> -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Вид операции (шифр платежного документа) – </w:t>
      </w:r>
      <w:r>
        <w:rPr>
          <w:b/>
          <w:i/>
          <w:sz w:val="28"/>
          <w:szCs w:val="28"/>
        </w:rPr>
        <w:t>необязательное поле «TransKind»</w:t>
      </w:r>
    </w:p>
    <w:p w:rsidR="0095392A" w:rsidRPr="00981B75" w:rsidRDefault="0095392A" w:rsidP="0095392A">
      <w:pPr>
        <w:tabs>
          <w:tab w:val="num" w:pos="993"/>
        </w:tabs>
        <w:ind w:left="851" w:firstLine="709"/>
        <w:jc w:val="both"/>
        <w:rPr>
          <w:sz w:val="28"/>
          <w:szCs w:val="28"/>
        </w:rPr>
      </w:pPr>
      <w:r w:rsidRPr="00981B75">
        <w:rPr>
          <w:sz w:val="28"/>
          <w:szCs w:val="28"/>
        </w:rPr>
        <w:t xml:space="preserve">Если поле заполнено, </w:t>
      </w:r>
      <w:r>
        <w:rPr>
          <w:sz w:val="28"/>
          <w:szCs w:val="28"/>
        </w:rPr>
        <w:t xml:space="preserve">то </w:t>
      </w:r>
      <w:r w:rsidRPr="00981B75">
        <w:rPr>
          <w:sz w:val="28"/>
          <w:szCs w:val="28"/>
        </w:rPr>
        <w:t>проверяется формат: строка длиной 2 символа, допустимые значения:</w:t>
      </w:r>
      <w:r w:rsidRPr="00AF1A78">
        <w:rPr>
          <w:sz w:val="28"/>
          <w:szCs w:val="28"/>
        </w:rPr>
        <w:t xml:space="preserve"> «</w:t>
      </w:r>
      <w:r w:rsidRPr="00981B75">
        <w:rPr>
          <w:sz w:val="28"/>
          <w:szCs w:val="28"/>
        </w:rPr>
        <w:t>01», «02», «06», «16», «ПД»</w:t>
      </w:r>
      <w:r>
        <w:rPr>
          <w:sz w:val="28"/>
          <w:szCs w:val="28"/>
        </w:rPr>
        <w:t>.</w:t>
      </w:r>
    </w:p>
    <w:p w:rsidR="0095392A" w:rsidRPr="00981B75" w:rsidRDefault="0095392A" w:rsidP="0095392A">
      <w:pPr>
        <w:tabs>
          <w:tab w:val="num" w:pos="993"/>
        </w:tabs>
        <w:ind w:left="851" w:firstLine="709"/>
        <w:jc w:val="both"/>
        <w:rPr>
          <w:sz w:val="28"/>
          <w:szCs w:val="28"/>
        </w:rPr>
      </w:pPr>
      <w:r w:rsidRPr="00981B75">
        <w:rPr>
          <w:sz w:val="28"/>
          <w:szCs w:val="28"/>
        </w:rPr>
        <w:t xml:space="preserve">В случае неуспешной проверки возвращается </w:t>
      </w:r>
      <w:r w:rsidRPr="00AF1A78">
        <w:rPr>
          <w:i/>
          <w:sz w:val="28"/>
          <w:szCs w:val="28"/>
        </w:rPr>
        <w:t xml:space="preserve">код ошибки «11» </w:t>
      </w:r>
      <w:r>
        <w:rPr>
          <w:i/>
          <w:sz w:val="28"/>
          <w:szCs w:val="28"/>
        </w:rPr>
        <w:noBreakHyphen/>
      </w:r>
      <w:r w:rsidRPr="00AF1A78">
        <w:rPr>
          <w:i/>
          <w:sz w:val="28"/>
          <w:szCs w:val="28"/>
        </w:rPr>
        <w:t xml:space="preserve"> «Формат запроса (файла) не соответствует xsd-схеме» </w:t>
      </w:r>
      <w:r w:rsidRPr="00981B75">
        <w:rPr>
          <w:sz w:val="28"/>
          <w:szCs w:val="28"/>
        </w:rPr>
        <w:t>(см.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993"/>
        </w:tabs>
        <w:spacing w:before="120"/>
        <w:ind w:left="851" w:firstLine="709"/>
        <w:jc w:val="both"/>
        <w:rPr>
          <w:sz w:val="28"/>
          <w:szCs w:val="28"/>
        </w:rPr>
      </w:pPr>
      <w:r w:rsidRPr="00981B75">
        <w:rPr>
          <w:sz w:val="28"/>
          <w:szCs w:val="28"/>
        </w:rPr>
        <w:t>Если поле «TransKind» имеет значение «02» или «16», то КПП получателя средств(</w:t>
      </w:r>
      <w:r>
        <w:rPr>
          <w:sz w:val="28"/>
          <w:szCs w:val="28"/>
        </w:rPr>
        <w:t>значение в поле «</w:t>
      </w:r>
      <w:r w:rsidRPr="00981B75">
        <w:rPr>
          <w:sz w:val="28"/>
          <w:szCs w:val="28"/>
        </w:rPr>
        <w:t>Payee</w:t>
      </w:r>
      <w:r w:rsidRPr="00AF1A78">
        <w:rPr>
          <w:sz w:val="28"/>
          <w:szCs w:val="28"/>
        </w:rPr>
        <w:t>/</w:t>
      </w:r>
      <w:r w:rsidRPr="00981B75">
        <w:rPr>
          <w:sz w:val="28"/>
          <w:szCs w:val="28"/>
        </w:rPr>
        <w:t>PayeeKPP</w:t>
      </w:r>
      <w:r>
        <w:rPr>
          <w:sz w:val="28"/>
          <w:szCs w:val="28"/>
        </w:rPr>
        <w:t>»</w:t>
      </w:r>
      <w:r w:rsidR="001A318C">
        <w:rPr>
          <w:sz w:val="28"/>
          <w:szCs w:val="28"/>
        </w:rPr>
        <w:t>) може</w:t>
      </w:r>
      <w:r w:rsidRPr="00981B75">
        <w:rPr>
          <w:sz w:val="28"/>
          <w:szCs w:val="28"/>
        </w:rPr>
        <w:t xml:space="preserve">т </w:t>
      </w:r>
      <w:r w:rsidR="001A318C">
        <w:rPr>
          <w:sz w:val="28"/>
          <w:szCs w:val="28"/>
        </w:rPr>
        <w:t>принимать</w:t>
      </w:r>
      <w:r w:rsidRPr="00981B75">
        <w:rPr>
          <w:sz w:val="28"/>
          <w:szCs w:val="28"/>
        </w:rPr>
        <w:t xml:space="preserve"> значение «0», и допускается значение «0» одновременно в УИН (</w:t>
      </w:r>
      <w:r>
        <w:rPr>
          <w:sz w:val="28"/>
          <w:szCs w:val="28"/>
        </w:rPr>
        <w:t>значение поля «</w:t>
      </w:r>
      <w:r w:rsidRPr="00981B75">
        <w:rPr>
          <w:sz w:val="28"/>
          <w:szCs w:val="28"/>
        </w:rPr>
        <w:t>SupplierBillID</w:t>
      </w:r>
      <w:r>
        <w:rPr>
          <w:sz w:val="28"/>
          <w:szCs w:val="28"/>
        </w:rPr>
        <w:t>»</w:t>
      </w:r>
      <w:r w:rsidRPr="00981B75">
        <w:rPr>
          <w:sz w:val="28"/>
          <w:szCs w:val="28"/>
        </w:rPr>
        <w:t xml:space="preserve">) и </w:t>
      </w:r>
      <w:r>
        <w:rPr>
          <w:sz w:val="28"/>
          <w:szCs w:val="28"/>
        </w:rPr>
        <w:t>в и</w:t>
      </w:r>
      <w:r w:rsidRPr="00981B75">
        <w:rPr>
          <w:sz w:val="28"/>
          <w:szCs w:val="28"/>
        </w:rPr>
        <w:t>дентификатор</w:t>
      </w:r>
      <w:r>
        <w:rPr>
          <w:sz w:val="28"/>
          <w:szCs w:val="28"/>
        </w:rPr>
        <w:t>е</w:t>
      </w:r>
      <w:r w:rsidRPr="00981B75">
        <w:rPr>
          <w:sz w:val="28"/>
          <w:szCs w:val="28"/>
        </w:rPr>
        <w:t xml:space="preserve"> плательщика (</w:t>
      </w:r>
      <w:r>
        <w:rPr>
          <w:sz w:val="28"/>
          <w:szCs w:val="28"/>
        </w:rPr>
        <w:t>значение поля «</w:t>
      </w:r>
      <w:r w:rsidRPr="00981B75">
        <w:rPr>
          <w:sz w:val="28"/>
          <w:szCs w:val="28"/>
        </w:rPr>
        <w:t>PayerIdentifier</w:t>
      </w:r>
      <w:r>
        <w:rPr>
          <w:sz w:val="28"/>
          <w:szCs w:val="28"/>
        </w:rPr>
        <w:t>»</w:t>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sz w:val="28"/>
          <w:szCs w:val="28"/>
        </w:rPr>
      </w:pPr>
      <w:r w:rsidRPr="00981B75">
        <w:rPr>
          <w:b/>
          <w:i/>
          <w:sz w:val="28"/>
          <w:szCs w:val="28"/>
        </w:rPr>
        <w:t xml:space="preserve"> Содержание операции – необязательное поле «TransContent»</w:t>
      </w:r>
    </w:p>
    <w:p w:rsidR="0095392A" w:rsidRPr="00981B75" w:rsidRDefault="0095392A" w:rsidP="0095392A">
      <w:pPr>
        <w:tabs>
          <w:tab w:val="num" w:pos="993"/>
        </w:tabs>
        <w:ind w:left="851" w:firstLine="709"/>
        <w:jc w:val="both"/>
        <w:rPr>
          <w:sz w:val="28"/>
          <w:szCs w:val="28"/>
        </w:rPr>
      </w:pPr>
      <w:r w:rsidRPr="00981B75">
        <w:rPr>
          <w:sz w:val="28"/>
          <w:szCs w:val="28"/>
        </w:rPr>
        <w:t xml:space="preserve">Указывается при частичном исполнении распоряжения: строка длиной не более 16 символов. В случае неуспешной проверки возвращается </w:t>
      </w:r>
      <w:r w:rsidRPr="006A69C1">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numPr>
          <w:ilvl w:val="0"/>
          <w:numId w:val="49"/>
        </w:numPr>
        <w:tabs>
          <w:tab w:val="num" w:pos="709"/>
        </w:tabs>
        <w:spacing w:before="240"/>
        <w:ind w:left="709" w:firstLine="0"/>
        <w:jc w:val="both"/>
        <w:rPr>
          <w:b/>
          <w:i/>
          <w:sz w:val="28"/>
          <w:szCs w:val="28"/>
        </w:rPr>
      </w:pPr>
      <w:r w:rsidRPr="00981B75">
        <w:rPr>
          <w:b/>
          <w:i/>
          <w:sz w:val="28"/>
          <w:szCs w:val="28"/>
        </w:rPr>
        <w:t xml:space="preserve"> Условие оплаты (акцепт плательщика) – необ</w:t>
      </w:r>
      <w:r>
        <w:rPr>
          <w:b/>
          <w:i/>
          <w:sz w:val="28"/>
          <w:szCs w:val="28"/>
        </w:rPr>
        <w:t>язательное поле «PaytCondition»</w:t>
      </w:r>
    </w:p>
    <w:p w:rsidR="0095392A" w:rsidRPr="006A69C1" w:rsidRDefault="0095392A" w:rsidP="0095392A">
      <w:pPr>
        <w:tabs>
          <w:tab w:val="num" w:pos="993"/>
        </w:tabs>
        <w:ind w:left="851" w:firstLine="709"/>
        <w:jc w:val="both"/>
        <w:rPr>
          <w:sz w:val="28"/>
          <w:szCs w:val="28"/>
        </w:rPr>
      </w:pPr>
      <w:r>
        <w:rPr>
          <w:sz w:val="28"/>
          <w:szCs w:val="28"/>
        </w:rPr>
        <w:t>Д</w:t>
      </w:r>
      <w:r w:rsidRPr="00981B75">
        <w:rPr>
          <w:sz w:val="28"/>
          <w:szCs w:val="28"/>
        </w:rPr>
        <w:t>опускается одна цифра, значение «1» или «2».</w:t>
      </w:r>
    </w:p>
    <w:p w:rsidR="0095392A" w:rsidRPr="00981B75" w:rsidRDefault="0095392A" w:rsidP="0095392A">
      <w:pPr>
        <w:tabs>
          <w:tab w:val="num" w:pos="993"/>
        </w:tabs>
        <w:ind w:left="851"/>
        <w:jc w:val="both"/>
        <w:rPr>
          <w:sz w:val="28"/>
          <w:szCs w:val="28"/>
        </w:rPr>
      </w:pPr>
      <w:r w:rsidRPr="00981B75">
        <w:rPr>
          <w:sz w:val="28"/>
          <w:szCs w:val="28"/>
        </w:rPr>
        <w:t xml:space="preserve">В случае неуспешной проверки возвращается </w:t>
      </w:r>
      <w:r w:rsidRPr="006A69C1">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numPr>
          <w:ilvl w:val="0"/>
          <w:numId w:val="49"/>
        </w:numPr>
        <w:tabs>
          <w:tab w:val="num" w:pos="709"/>
        </w:tabs>
        <w:spacing w:before="240"/>
        <w:ind w:left="709" w:firstLine="0"/>
        <w:jc w:val="both"/>
        <w:rPr>
          <w:b/>
          <w:i/>
          <w:sz w:val="28"/>
          <w:szCs w:val="28"/>
        </w:rPr>
      </w:pPr>
      <w:r w:rsidRPr="00981B75">
        <w:rPr>
          <w:b/>
          <w:i/>
          <w:sz w:val="28"/>
          <w:szCs w:val="28"/>
        </w:rPr>
        <w:t xml:space="preserve"> Количество дней для получения акцепта плательщика – необязательное поле «AcptTerm»</w:t>
      </w:r>
    </w:p>
    <w:p w:rsidR="0095392A" w:rsidRPr="006A69C1" w:rsidRDefault="0095392A" w:rsidP="0095392A">
      <w:pPr>
        <w:tabs>
          <w:tab w:val="num" w:pos="993"/>
        </w:tabs>
        <w:ind w:left="851" w:firstLine="709"/>
        <w:jc w:val="both"/>
        <w:rPr>
          <w:sz w:val="28"/>
          <w:szCs w:val="28"/>
        </w:rPr>
      </w:pPr>
      <w:r>
        <w:rPr>
          <w:sz w:val="28"/>
          <w:szCs w:val="28"/>
        </w:rPr>
        <w:t>П</w:t>
      </w:r>
      <w:r w:rsidRPr="00981B75">
        <w:rPr>
          <w:sz w:val="28"/>
          <w:szCs w:val="28"/>
        </w:rPr>
        <w:t>роверяется формат поля</w:t>
      </w:r>
      <w:r>
        <w:rPr>
          <w:sz w:val="28"/>
          <w:szCs w:val="28"/>
        </w:rPr>
        <w:t xml:space="preserve">: </w:t>
      </w:r>
      <w:r w:rsidRPr="00981B75">
        <w:rPr>
          <w:sz w:val="28"/>
          <w:szCs w:val="28"/>
        </w:rPr>
        <w:t xml:space="preserve">целое число </w:t>
      </w:r>
      <w:r w:rsidRPr="006A69C1">
        <w:rPr>
          <w:sz w:val="28"/>
          <w:szCs w:val="28"/>
        </w:rPr>
        <w:t>(Integer)</w:t>
      </w:r>
      <w:r w:rsidRPr="00981B75">
        <w:rPr>
          <w:sz w:val="28"/>
          <w:szCs w:val="28"/>
        </w:rPr>
        <w:t xml:space="preserve">.В случае неуспешной проверки возвращается </w:t>
      </w:r>
      <w:r w:rsidRPr="006A69C1">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 Дата окончания срока акцепта – нео</w:t>
      </w:r>
      <w:r>
        <w:rPr>
          <w:b/>
          <w:i/>
          <w:sz w:val="28"/>
          <w:szCs w:val="28"/>
        </w:rPr>
        <w:t>бязательное поле «MaturityDate»</w:t>
      </w:r>
    </w:p>
    <w:p w:rsidR="0095392A" w:rsidRPr="006A69C1" w:rsidRDefault="0095392A" w:rsidP="0095392A">
      <w:pPr>
        <w:tabs>
          <w:tab w:val="num" w:pos="993"/>
        </w:tabs>
        <w:ind w:left="851" w:firstLine="709"/>
        <w:jc w:val="both"/>
        <w:rPr>
          <w:sz w:val="28"/>
          <w:szCs w:val="28"/>
        </w:rPr>
      </w:pPr>
      <w:r w:rsidRPr="00981B75">
        <w:rPr>
          <w:sz w:val="28"/>
          <w:szCs w:val="28"/>
        </w:rPr>
        <w:t xml:space="preserve">Проверяется формат поля: должно содержать значение даты (формат определен стандартом </w:t>
      </w:r>
      <w:r w:rsidRPr="006A69C1">
        <w:rPr>
          <w:sz w:val="28"/>
          <w:szCs w:val="28"/>
        </w:rPr>
        <w:t>XML</w:t>
      </w:r>
      <w:r w:rsidRPr="00981B75">
        <w:rPr>
          <w:sz w:val="28"/>
          <w:szCs w:val="28"/>
        </w:rPr>
        <w:t>/</w:t>
      </w:r>
      <w:r w:rsidRPr="006A69C1">
        <w:rPr>
          <w:sz w:val="28"/>
          <w:szCs w:val="28"/>
        </w:rPr>
        <w:t>XSD</w:t>
      </w:r>
      <w:r w:rsidRPr="00981B75">
        <w:rPr>
          <w:sz w:val="28"/>
          <w:szCs w:val="28"/>
        </w:rPr>
        <w:t xml:space="preserve"> - опубликован по адресу </w:t>
      </w:r>
      <w:hyperlink r:id="rId33" w:anchor="date" w:history="1">
        <w:r w:rsidRPr="006A69C1">
          <w:t>http://www.w3.org/TR/xmlschema-2/#date</w:t>
        </w:r>
      </w:hyperlink>
      <w:r w:rsidRPr="00981B75">
        <w:rPr>
          <w:sz w:val="28"/>
          <w:szCs w:val="28"/>
        </w:rPr>
        <w:t xml:space="preserve">). В случае неуспешной проверки возвращается </w:t>
      </w:r>
      <w:r w:rsidRPr="00E7775C">
        <w:rPr>
          <w:i/>
          <w:sz w:val="28"/>
          <w:szCs w:val="28"/>
        </w:rPr>
        <w:t>код ошибки «11» -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E7775C" w:rsidRDefault="0095392A" w:rsidP="0095392A">
      <w:pPr>
        <w:numPr>
          <w:ilvl w:val="0"/>
          <w:numId w:val="52"/>
        </w:numPr>
        <w:tabs>
          <w:tab w:val="num" w:pos="709"/>
        </w:tabs>
        <w:spacing w:before="240"/>
        <w:ind w:left="709" w:firstLine="0"/>
        <w:jc w:val="both"/>
        <w:rPr>
          <w:sz w:val="28"/>
          <w:szCs w:val="28"/>
        </w:rPr>
      </w:pPr>
      <w:r w:rsidRPr="00981B75">
        <w:rPr>
          <w:b/>
          <w:i/>
          <w:sz w:val="28"/>
          <w:szCs w:val="28"/>
        </w:rPr>
        <w:t xml:space="preserve"> Дата отсылки (вручения) плательщику платежных документов – необяз</w:t>
      </w:r>
      <w:r>
        <w:rPr>
          <w:b/>
          <w:i/>
          <w:sz w:val="28"/>
          <w:szCs w:val="28"/>
        </w:rPr>
        <w:t>ательное поле «DocDispatchDate»</w:t>
      </w:r>
    </w:p>
    <w:p w:rsidR="0095392A" w:rsidRPr="00981B75" w:rsidRDefault="0095392A" w:rsidP="0095392A">
      <w:pPr>
        <w:tabs>
          <w:tab w:val="num" w:pos="709"/>
          <w:tab w:val="num" w:pos="993"/>
        </w:tabs>
        <w:ind w:left="851" w:firstLine="709"/>
        <w:jc w:val="both"/>
        <w:rPr>
          <w:sz w:val="28"/>
          <w:szCs w:val="28"/>
        </w:rPr>
      </w:pPr>
      <w:r>
        <w:rPr>
          <w:sz w:val="28"/>
          <w:szCs w:val="28"/>
        </w:rPr>
        <w:t>П</w:t>
      </w:r>
      <w:r w:rsidRPr="00981B75">
        <w:rPr>
          <w:sz w:val="28"/>
          <w:szCs w:val="28"/>
        </w:rPr>
        <w:t>роверки аналогичнып.20</w:t>
      </w:r>
      <w:r>
        <w:rPr>
          <w:sz w:val="28"/>
          <w:szCs w:val="28"/>
        </w:rPr>
        <w:t xml:space="preserve"> настоящего раздела</w:t>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 Информация о частичном платеже – необязательный блок данных «PartialPayt»:</w:t>
      </w:r>
    </w:p>
    <w:p w:rsidR="0095392A" w:rsidRDefault="0095392A" w:rsidP="0095392A">
      <w:pPr>
        <w:tabs>
          <w:tab w:val="num" w:pos="1134"/>
        </w:tabs>
        <w:spacing w:before="240"/>
        <w:ind w:left="993"/>
        <w:jc w:val="both"/>
        <w:rPr>
          <w:b/>
          <w:i/>
          <w:sz w:val="28"/>
          <w:szCs w:val="28"/>
        </w:rPr>
      </w:pPr>
      <w:r w:rsidRPr="00981B75">
        <w:rPr>
          <w:b/>
          <w:i/>
          <w:sz w:val="28"/>
          <w:szCs w:val="28"/>
        </w:rPr>
        <w:t>2</w:t>
      </w:r>
      <w:r>
        <w:rPr>
          <w:b/>
          <w:i/>
          <w:sz w:val="28"/>
          <w:szCs w:val="28"/>
        </w:rPr>
        <w:t>1</w:t>
      </w:r>
      <w:r w:rsidRPr="00981B75">
        <w:rPr>
          <w:b/>
          <w:i/>
          <w:sz w:val="28"/>
          <w:szCs w:val="28"/>
        </w:rPr>
        <w:t>.1 Номер частичного платежа – необязательное поле «PaytNo»:</w:t>
      </w:r>
    </w:p>
    <w:p w:rsidR="0095392A" w:rsidRPr="00E7775C" w:rsidRDefault="0095392A" w:rsidP="0095392A">
      <w:pPr>
        <w:tabs>
          <w:tab w:val="num" w:pos="993"/>
        </w:tabs>
        <w:ind w:left="851" w:firstLine="709"/>
        <w:jc w:val="both"/>
        <w:rPr>
          <w:sz w:val="28"/>
          <w:szCs w:val="28"/>
        </w:rPr>
      </w:pPr>
      <w:r>
        <w:rPr>
          <w:sz w:val="28"/>
          <w:szCs w:val="28"/>
        </w:rPr>
        <w:t>П</w:t>
      </w:r>
      <w:r w:rsidRPr="00981B75">
        <w:rPr>
          <w:sz w:val="28"/>
          <w:szCs w:val="28"/>
        </w:rPr>
        <w:t xml:space="preserve">роверяется формат поля:строка длиной </w:t>
      </w:r>
      <w:r w:rsidR="00280EAE">
        <w:rPr>
          <w:sz w:val="28"/>
          <w:szCs w:val="28"/>
        </w:rPr>
        <w:t xml:space="preserve">не более </w:t>
      </w:r>
      <w:r w:rsidRPr="00981B75">
        <w:rPr>
          <w:sz w:val="28"/>
          <w:szCs w:val="28"/>
        </w:rPr>
        <w:t>3 символ</w:t>
      </w:r>
      <w:r w:rsidR="00280EAE">
        <w:rPr>
          <w:sz w:val="28"/>
          <w:szCs w:val="28"/>
        </w:rPr>
        <w:t>ов</w:t>
      </w:r>
      <w:r w:rsidRPr="00981B75">
        <w:rPr>
          <w:sz w:val="28"/>
          <w:szCs w:val="28"/>
        </w:rPr>
        <w:t>.</w:t>
      </w:r>
    </w:p>
    <w:p w:rsidR="0095392A" w:rsidRPr="00E7775C" w:rsidRDefault="0095392A" w:rsidP="0095392A">
      <w:pPr>
        <w:tabs>
          <w:tab w:val="num" w:pos="993"/>
        </w:tabs>
        <w:ind w:left="851" w:firstLine="709"/>
        <w:jc w:val="both"/>
        <w:rPr>
          <w:sz w:val="28"/>
          <w:szCs w:val="28"/>
        </w:rPr>
      </w:pPr>
      <w:r w:rsidRPr="00981B75">
        <w:rPr>
          <w:sz w:val="28"/>
          <w:szCs w:val="28"/>
        </w:rPr>
        <w:t xml:space="preserve">В случае неуспешной проверки возвращается </w:t>
      </w:r>
      <w:r w:rsidRPr="00E7775C">
        <w:rPr>
          <w:i/>
          <w:sz w:val="28"/>
          <w:szCs w:val="28"/>
        </w:rPr>
        <w:t xml:space="preserve">код ошибки «11» </w:t>
      </w:r>
      <w:r>
        <w:rPr>
          <w:i/>
          <w:sz w:val="28"/>
          <w:szCs w:val="28"/>
        </w:rPr>
        <w:noBreakHyphen/>
      </w:r>
      <w:r w:rsidRPr="00E7775C">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tabs>
          <w:tab w:val="num" w:pos="1134"/>
        </w:tabs>
        <w:spacing w:before="240"/>
        <w:ind w:left="993"/>
        <w:jc w:val="both"/>
        <w:rPr>
          <w:i/>
          <w:sz w:val="28"/>
          <w:szCs w:val="28"/>
        </w:rPr>
      </w:pPr>
      <w:r w:rsidRPr="00981B75">
        <w:rPr>
          <w:b/>
          <w:i/>
          <w:sz w:val="28"/>
          <w:szCs w:val="28"/>
        </w:rPr>
        <w:t>2</w:t>
      </w:r>
      <w:r>
        <w:rPr>
          <w:b/>
          <w:i/>
          <w:sz w:val="28"/>
          <w:szCs w:val="28"/>
        </w:rPr>
        <w:t>1</w:t>
      </w:r>
      <w:r w:rsidRPr="00981B75">
        <w:rPr>
          <w:b/>
          <w:i/>
          <w:sz w:val="28"/>
          <w:szCs w:val="28"/>
        </w:rPr>
        <w:t xml:space="preserve">.2 Вид операции </w:t>
      </w:r>
      <w:r w:rsidR="00F428D5">
        <w:rPr>
          <w:b/>
          <w:i/>
          <w:sz w:val="28"/>
          <w:szCs w:val="28"/>
        </w:rPr>
        <w:t>–</w:t>
      </w:r>
      <w:r w:rsidRPr="0033241F">
        <w:rPr>
          <w:b/>
          <w:i/>
          <w:sz w:val="28"/>
          <w:szCs w:val="28"/>
        </w:rPr>
        <w:t>обязательное</w:t>
      </w:r>
      <w:r w:rsidRPr="00981B75">
        <w:rPr>
          <w:b/>
          <w:i/>
          <w:sz w:val="28"/>
          <w:szCs w:val="28"/>
        </w:rPr>
        <w:t>поле «TransKind»</w:t>
      </w:r>
    </w:p>
    <w:p w:rsidR="0095392A" w:rsidRPr="00417333" w:rsidRDefault="0095392A" w:rsidP="0095392A">
      <w:pPr>
        <w:tabs>
          <w:tab w:val="num" w:pos="993"/>
        </w:tabs>
        <w:ind w:left="851" w:firstLine="709"/>
        <w:jc w:val="both"/>
        <w:rPr>
          <w:sz w:val="28"/>
          <w:szCs w:val="28"/>
        </w:rPr>
      </w:pPr>
      <w:r>
        <w:rPr>
          <w:sz w:val="28"/>
          <w:szCs w:val="28"/>
        </w:rPr>
        <w:t>П</w:t>
      </w:r>
      <w:r w:rsidRPr="00981B75">
        <w:rPr>
          <w:sz w:val="28"/>
          <w:szCs w:val="28"/>
        </w:rPr>
        <w:t>роверки аналогичны п.16</w:t>
      </w:r>
      <w:r>
        <w:rPr>
          <w:sz w:val="28"/>
          <w:szCs w:val="28"/>
        </w:rPr>
        <w:t xml:space="preserve"> настоящего раздела</w:t>
      </w:r>
      <w:r w:rsidRPr="00981B75">
        <w:rPr>
          <w:sz w:val="28"/>
          <w:szCs w:val="28"/>
        </w:rPr>
        <w:t>.</w:t>
      </w:r>
    </w:p>
    <w:p w:rsidR="0095392A" w:rsidRDefault="0095392A" w:rsidP="0095392A">
      <w:pPr>
        <w:tabs>
          <w:tab w:val="num" w:pos="1134"/>
        </w:tabs>
        <w:spacing w:before="240"/>
        <w:ind w:left="993"/>
        <w:jc w:val="both"/>
        <w:rPr>
          <w:b/>
          <w:i/>
          <w:sz w:val="28"/>
          <w:szCs w:val="28"/>
        </w:rPr>
      </w:pPr>
      <w:r w:rsidRPr="00981B75">
        <w:rPr>
          <w:b/>
          <w:i/>
          <w:sz w:val="28"/>
          <w:szCs w:val="28"/>
        </w:rPr>
        <w:t>2</w:t>
      </w:r>
      <w:r>
        <w:rPr>
          <w:b/>
          <w:i/>
          <w:sz w:val="28"/>
          <w:szCs w:val="28"/>
        </w:rPr>
        <w:t>1</w:t>
      </w:r>
      <w:r w:rsidRPr="00981B75">
        <w:rPr>
          <w:b/>
          <w:i/>
          <w:sz w:val="28"/>
          <w:szCs w:val="28"/>
        </w:rPr>
        <w:t xml:space="preserve">.3Сумма остатка платежа </w:t>
      </w:r>
      <w:r w:rsidR="00F428D5">
        <w:rPr>
          <w:b/>
          <w:i/>
          <w:sz w:val="28"/>
          <w:szCs w:val="28"/>
        </w:rPr>
        <w:t>–</w:t>
      </w:r>
      <w:r w:rsidRPr="00981B75">
        <w:rPr>
          <w:b/>
          <w:i/>
          <w:sz w:val="28"/>
          <w:szCs w:val="28"/>
        </w:rPr>
        <w:t xml:space="preserve"> необязательноеполе «SumResidualPayt»</w:t>
      </w:r>
    </w:p>
    <w:p w:rsidR="0095392A" w:rsidRPr="00981B75" w:rsidRDefault="0095392A" w:rsidP="0095392A">
      <w:pPr>
        <w:tabs>
          <w:tab w:val="num" w:pos="993"/>
        </w:tabs>
        <w:ind w:left="851" w:firstLine="709"/>
        <w:jc w:val="both"/>
        <w:rPr>
          <w:sz w:val="28"/>
          <w:szCs w:val="28"/>
        </w:rPr>
      </w:pPr>
      <w:r>
        <w:rPr>
          <w:sz w:val="28"/>
          <w:szCs w:val="28"/>
        </w:rPr>
        <w:t>П</w:t>
      </w:r>
      <w:r w:rsidRPr="00981B75">
        <w:rPr>
          <w:sz w:val="28"/>
          <w:szCs w:val="28"/>
        </w:rPr>
        <w:t>роверяется формат поля: целое число(</w:t>
      </w:r>
      <w:r w:rsidRPr="00417333">
        <w:rPr>
          <w:sz w:val="28"/>
          <w:szCs w:val="28"/>
        </w:rPr>
        <w:t>integer</w:t>
      </w:r>
      <w:r w:rsidRPr="00981B75">
        <w:rPr>
          <w:sz w:val="28"/>
          <w:szCs w:val="28"/>
        </w:rPr>
        <w:t>)</w:t>
      </w:r>
      <w:r>
        <w:rPr>
          <w:sz w:val="28"/>
          <w:szCs w:val="28"/>
        </w:rPr>
        <w:t>.</w:t>
      </w:r>
    </w:p>
    <w:p w:rsidR="0095392A" w:rsidRPr="00981B75" w:rsidRDefault="0095392A" w:rsidP="0095392A">
      <w:pPr>
        <w:tabs>
          <w:tab w:val="num" w:pos="1134"/>
        </w:tabs>
        <w:ind w:left="993"/>
        <w:jc w:val="both"/>
        <w:rPr>
          <w:b/>
          <w:i/>
          <w:sz w:val="28"/>
          <w:szCs w:val="28"/>
        </w:rPr>
      </w:pPr>
      <w:r w:rsidRPr="00981B75">
        <w:rPr>
          <w:sz w:val="28"/>
          <w:szCs w:val="28"/>
        </w:rPr>
        <w:t xml:space="preserve">В случае неуспешной проверки возвращается </w:t>
      </w:r>
      <w:r w:rsidRPr="00417333">
        <w:rPr>
          <w:i/>
          <w:sz w:val="28"/>
          <w:szCs w:val="28"/>
        </w:rPr>
        <w:t xml:space="preserve">код ошибки «11» </w:t>
      </w:r>
      <w:r>
        <w:rPr>
          <w:i/>
          <w:sz w:val="28"/>
          <w:szCs w:val="28"/>
        </w:rPr>
        <w:noBreakHyphen/>
      </w:r>
      <w:r w:rsidRPr="00417333">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tabs>
          <w:tab w:val="num" w:pos="1134"/>
        </w:tabs>
        <w:spacing w:before="240" w:after="120"/>
        <w:ind w:left="993"/>
        <w:jc w:val="both"/>
        <w:rPr>
          <w:b/>
          <w:i/>
          <w:sz w:val="28"/>
          <w:szCs w:val="28"/>
        </w:rPr>
      </w:pPr>
      <w:r w:rsidRPr="00981B75">
        <w:rPr>
          <w:b/>
          <w:i/>
          <w:sz w:val="28"/>
          <w:szCs w:val="28"/>
        </w:rPr>
        <w:t>2</w:t>
      </w:r>
      <w:r>
        <w:rPr>
          <w:b/>
          <w:i/>
          <w:sz w:val="28"/>
          <w:szCs w:val="28"/>
        </w:rPr>
        <w:t>1</w:t>
      </w:r>
      <w:r w:rsidRPr="00981B75">
        <w:rPr>
          <w:b/>
          <w:i/>
          <w:sz w:val="28"/>
          <w:szCs w:val="28"/>
        </w:rPr>
        <w:t xml:space="preserve">.4 Реквизиты платежного документа по которому осуществляется частичное исполнение – </w:t>
      </w:r>
      <w:r w:rsidRPr="0033241F">
        <w:rPr>
          <w:b/>
          <w:i/>
          <w:sz w:val="28"/>
          <w:szCs w:val="28"/>
        </w:rPr>
        <w:t xml:space="preserve">обязательный </w:t>
      </w:r>
      <w:r w:rsidRPr="00981B75">
        <w:rPr>
          <w:b/>
          <w:i/>
          <w:sz w:val="28"/>
          <w:szCs w:val="28"/>
        </w:rPr>
        <w:t>блок данных</w:t>
      </w:r>
      <w:r>
        <w:rPr>
          <w:b/>
          <w:i/>
          <w:sz w:val="28"/>
          <w:szCs w:val="28"/>
        </w:rPr>
        <w:t xml:space="preserve"> «AccDoc»</w:t>
      </w:r>
    </w:p>
    <w:p w:rsidR="0095392A" w:rsidRPr="00981B75" w:rsidRDefault="0095392A" w:rsidP="0095392A">
      <w:pPr>
        <w:tabs>
          <w:tab w:val="num" w:pos="1134"/>
        </w:tabs>
        <w:spacing w:before="240" w:after="120"/>
        <w:ind w:left="993"/>
        <w:jc w:val="both"/>
        <w:rPr>
          <w:i/>
          <w:sz w:val="28"/>
          <w:szCs w:val="28"/>
        </w:rPr>
      </w:pPr>
      <w:r w:rsidRPr="00981B75">
        <w:rPr>
          <w:b/>
          <w:i/>
          <w:sz w:val="28"/>
          <w:szCs w:val="28"/>
        </w:rPr>
        <w:t>2</w:t>
      </w:r>
      <w:r>
        <w:rPr>
          <w:b/>
          <w:i/>
          <w:sz w:val="28"/>
          <w:szCs w:val="28"/>
        </w:rPr>
        <w:t>1</w:t>
      </w:r>
      <w:r w:rsidRPr="00981B75">
        <w:rPr>
          <w:b/>
          <w:i/>
          <w:sz w:val="28"/>
          <w:szCs w:val="28"/>
        </w:rPr>
        <w:t>.4.1 Номер платежного документа – необязательное поле «AccDoc</w:t>
      </w:r>
      <w:r w:rsidRPr="00981B75">
        <w:rPr>
          <w:b/>
          <w:i/>
          <w:sz w:val="28"/>
          <w:szCs w:val="28"/>
          <w:lang w:val="en-US"/>
        </w:rPr>
        <w:t>No</w:t>
      </w:r>
      <w:r w:rsidRPr="00981B75">
        <w:rPr>
          <w:b/>
          <w:i/>
          <w:sz w:val="28"/>
          <w:szCs w:val="28"/>
        </w:rPr>
        <w:t>»</w:t>
      </w:r>
    </w:p>
    <w:p w:rsidR="0095392A" w:rsidRPr="00981B75" w:rsidRDefault="0095392A" w:rsidP="0095392A">
      <w:pPr>
        <w:tabs>
          <w:tab w:val="num" w:pos="993"/>
        </w:tabs>
        <w:ind w:left="851" w:firstLine="709"/>
        <w:jc w:val="both"/>
        <w:rPr>
          <w:sz w:val="28"/>
          <w:szCs w:val="28"/>
        </w:rPr>
      </w:pPr>
      <w:r w:rsidRPr="00981B75">
        <w:rPr>
          <w:sz w:val="28"/>
          <w:szCs w:val="28"/>
        </w:rPr>
        <w:t>Проверяется формат поля: от 1 до 6 цифр.</w:t>
      </w:r>
    </w:p>
    <w:p w:rsidR="0095392A" w:rsidRPr="00981B75" w:rsidRDefault="0095392A" w:rsidP="0095392A">
      <w:pPr>
        <w:tabs>
          <w:tab w:val="num" w:pos="1134"/>
        </w:tabs>
        <w:ind w:left="993"/>
        <w:jc w:val="both"/>
        <w:rPr>
          <w:sz w:val="28"/>
          <w:szCs w:val="28"/>
        </w:rPr>
      </w:pPr>
      <w:r w:rsidRPr="00981B75">
        <w:rPr>
          <w:sz w:val="28"/>
          <w:szCs w:val="28"/>
        </w:rPr>
        <w:t>Маска ввода: \d{1,6}.</w:t>
      </w:r>
    </w:p>
    <w:p w:rsidR="0095392A" w:rsidRPr="00981B75" w:rsidRDefault="0095392A" w:rsidP="0095392A">
      <w:pPr>
        <w:tabs>
          <w:tab w:val="num" w:pos="1134"/>
        </w:tabs>
        <w:ind w:left="993"/>
        <w:jc w:val="both"/>
        <w:rPr>
          <w:sz w:val="28"/>
          <w:szCs w:val="28"/>
        </w:rPr>
      </w:pPr>
      <w:r w:rsidRPr="00981B75">
        <w:rPr>
          <w:sz w:val="28"/>
          <w:szCs w:val="28"/>
        </w:rPr>
        <w:t xml:space="preserve">В случае неуспешной проверки возвращается </w:t>
      </w:r>
      <w:r w:rsidRPr="00417333">
        <w:rPr>
          <w:i/>
          <w:sz w:val="28"/>
          <w:szCs w:val="28"/>
        </w:rPr>
        <w:t xml:space="preserve">код ошибки «11» </w:t>
      </w:r>
      <w:r>
        <w:rPr>
          <w:i/>
          <w:sz w:val="28"/>
          <w:szCs w:val="28"/>
        </w:rPr>
        <w:noBreakHyphen/>
      </w:r>
      <w:r w:rsidRPr="00417333">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tabs>
          <w:tab w:val="num" w:pos="1134"/>
        </w:tabs>
        <w:spacing w:before="240" w:after="120"/>
        <w:ind w:left="993"/>
        <w:jc w:val="both"/>
        <w:rPr>
          <w:b/>
          <w:i/>
          <w:sz w:val="28"/>
          <w:szCs w:val="28"/>
        </w:rPr>
      </w:pPr>
      <w:r w:rsidRPr="00981B75">
        <w:rPr>
          <w:b/>
          <w:i/>
          <w:sz w:val="28"/>
          <w:szCs w:val="28"/>
        </w:rPr>
        <w:t>2</w:t>
      </w:r>
      <w:r>
        <w:rPr>
          <w:b/>
          <w:i/>
          <w:sz w:val="28"/>
          <w:szCs w:val="28"/>
        </w:rPr>
        <w:t>1</w:t>
      </w:r>
      <w:r w:rsidRPr="00981B75">
        <w:rPr>
          <w:b/>
          <w:i/>
          <w:sz w:val="28"/>
          <w:szCs w:val="28"/>
        </w:rPr>
        <w:t xml:space="preserve">.4.2 Дата платежного документа – </w:t>
      </w:r>
      <w:r w:rsidRPr="0033241F">
        <w:rPr>
          <w:b/>
          <w:i/>
          <w:sz w:val="28"/>
          <w:szCs w:val="28"/>
        </w:rPr>
        <w:t>обязательное</w:t>
      </w:r>
      <w:r w:rsidRPr="00981B75">
        <w:rPr>
          <w:b/>
          <w:i/>
          <w:sz w:val="28"/>
          <w:szCs w:val="28"/>
        </w:rPr>
        <w:t xml:space="preserve"> поле «AccDoc</w:t>
      </w:r>
      <w:r w:rsidRPr="00981B75">
        <w:rPr>
          <w:b/>
          <w:i/>
          <w:sz w:val="28"/>
          <w:szCs w:val="28"/>
          <w:lang w:val="en-US"/>
        </w:rPr>
        <w:t>Date</w:t>
      </w:r>
      <w:r w:rsidRPr="00981B75">
        <w:rPr>
          <w:b/>
          <w:i/>
          <w:sz w:val="28"/>
          <w:szCs w:val="28"/>
        </w:rPr>
        <w:t>»</w:t>
      </w:r>
    </w:p>
    <w:p w:rsidR="0095392A" w:rsidRPr="00981B75" w:rsidRDefault="0095392A" w:rsidP="0095392A">
      <w:pPr>
        <w:tabs>
          <w:tab w:val="num" w:pos="993"/>
        </w:tabs>
        <w:ind w:left="851" w:firstLine="709"/>
        <w:jc w:val="both"/>
        <w:rPr>
          <w:sz w:val="28"/>
          <w:szCs w:val="28"/>
        </w:rPr>
      </w:pPr>
      <w:r w:rsidRPr="00981B75">
        <w:rPr>
          <w:sz w:val="28"/>
          <w:szCs w:val="28"/>
        </w:rPr>
        <w:t>Проверки аналогичны п.20</w:t>
      </w:r>
      <w:r>
        <w:rPr>
          <w:sz w:val="28"/>
          <w:szCs w:val="28"/>
        </w:rPr>
        <w:t xml:space="preserve"> настоящего раздела</w:t>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 Очередность платежа – необязательное поле «Priority»:</w:t>
      </w:r>
    </w:p>
    <w:p w:rsidR="0095392A" w:rsidRPr="00981B75" w:rsidRDefault="0095392A" w:rsidP="0095392A">
      <w:pPr>
        <w:tabs>
          <w:tab w:val="num" w:pos="993"/>
        </w:tabs>
        <w:ind w:left="851" w:firstLine="709"/>
        <w:jc w:val="both"/>
        <w:rPr>
          <w:sz w:val="28"/>
          <w:szCs w:val="28"/>
        </w:rPr>
      </w:pPr>
      <w:r w:rsidRPr="00981B75">
        <w:rPr>
          <w:sz w:val="28"/>
          <w:szCs w:val="28"/>
        </w:rPr>
        <w:t>Проверяется формат поля: длина строки не более 1 символа с допустимыми значениями «0»,«1» - «6».</w:t>
      </w:r>
    </w:p>
    <w:p w:rsidR="0095392A" w:rsidRPr="00981B75" w:rsidRDefault="0095392A" w:rsidP="0095392A">
      <w:pPr>
        <w:tabs>
          <w:tab w:val="num" w:pos="1134"/>
        </w:tabs>
        <w:ind w:left="851"/>
        <w:jc w:val="both"/>
        <w:rPr>
          <w:i/>
          <w:sz w:val="28"/>
          <w:szCs w:val="28"/>
        </w:rPr>
      </w:pPr>
      <w:r w:rsidRPr="00981B75">
        <w:rPr>
          <w:sz w:val="28"/>
          <w:szCs w:val="28"/>
        </w:rPr>
        <w:t xml:space="preserve">В случае неуспешной проверки возвращается </w:t>
      </w:r>
      <w:r w:rsidRPr="00727743">
        <w:rPr>
          <w:i/>
          <w:sz w:val="28"/>
          <w:szCs w:val="28"/>
        </w:rPr>
        <w:t xml:space="preserve">код ошибки «11» </w:t>
      </w:r>
      <w:r>
        <w:rPr>
          <w:i/>
          <w:sz w:val="28"/>
          <w:szCs w:val="28"/>
        </w:rPr>
        <w:noBreakHyphen/>
      </w:r>
      <w:r w:rsidRPr="00727743">
        <w:rPr>
          <w:i/>
          <w:sz w:val="28"/>
          <w:szCs w:val="28"/>
        </w:rPr>
        <w:t xml:space="preserve"> «Формат запроса (файла) не соответствует xsd-схеме»</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E6261F" w:rsidRDefault="0095392A" w:rsidP="0095392A">
      <w:pPr>
        <w:numPr>
          <w:ilvl w:val="0"/>
          <w:numId w:val="49"/>
        </w:numPr>
        <w:tabs>
          <w:tab w:val="num" w:pos="709"/>
        </w:tabs>
        <w:spacing w:before="240" w:after="120"/>
        <w:ind w:left="709" w:firstLine="0"/>
        <w:jc w:val="both"/>
        <w:rPr>
          <w:b/>
          <w:i/>
          <w:sz w:val="28"/>
          <w:szCs w:val="28"/>
        </w:rPr>
      </w:pPr>
      <w:r w:rsidRPr="00E6261F">
        <w:rPr>
          <w:b/>
          <w:i/>
          <w:sz w:val="28"/>
          <w:szCs w:val="28"/>
        </w:rPr>
        <w:t>Код</w:t>
      </w:r>
      <w:r>
        <w:rPr>
          <w:b/>
          <w:i/>
          <w:sz w:val="28"/>
          <w:szCs w:val="28"/>
        </w:rPr>
        <w:t xml:space="preserve"> по</w:t>
      </w:r>
      <w:r w:rsidRPr="00E6261F">
        <w:rPr>
          <w:b/>
          <w:i/>
          <w:sz w:val="28"/>
          <w:szCs w:val="28"/>
        </w:rPr>
        <w:t xml:space="preserve"> ОКТМО, указанный в распоряжении о переводе денежных средств </w:t>
      </w:r>
      <w:r w:rsidR="00080742">
        <w:rPr>
          <w:b/>
          <w:i/>
          <w:sz w:val="28"/>
          <w:szCs w:val="28"/>
        </w:rPr>
        <w:t>–</w:t>
      </w:r>
      <w:r w:rsidRPr="00E6261F">
        <w:rPr>
          <w:b/>
          <w:i/>
          <w:sz w:val="28"/>
          <w:szCs w:val="28"/>
        </w:rPr>
        <w:t xml:space="preserve"> необязательноеполе «ОКТМО»</w:t>
      </w:r>
    </w:p>
    <w:p w:rsidR="0095392A" w:rsidRPr="00981B75" w:rsidRDefault="0095392A" w:rsidP="0095392A">
      <w:pPr>
        <w:tabs>
          <w:tab w:val="num" w:pos="993"/>
        </w:tabs>
        <w:ind w:left="851" w:firstLine="709"/>
        <w:jc w:val="both"/>
        <w:rPr>
          <w:sz w:val="28"/>
          <w:szCs w:val="28"/>
        </w:rPr>
      </w:pPr>
      <w:r w:rsidRPr="00E6261F">
        <w:rPr>
          <w:sz w:val="28"/>
          <w:szCs w:val="28"/>
        </w:rPr>
        <w:t>Проверяется обязательность заполнения. Если первые цифры номера банковского счета получателя средств (значение в поле «</w:t>
      </w:r>
      <w:r w:rsidRPr="00E975B4">
        <w:rPr>
          <w:sz w:val="28"/>
          <w:szCs w:val="28"/>
        </w:rPr>
        <w:t>AccountNumber</w:t>
      </w:r>
      <w:r w:rsidRPr="00E6261F">
        <w:rPr>
          <w:sz w:val="28"/>
          <w:szCs w:val="28"/>
        </w:rPr>
        <w:t xml:space="preserve">», требования к заполнению поля приведены в приведены в разделе </w:t>
      </w:r>
      <w:r w:rsidR="009273BE">
        <w:fldChar w:fldCharType="begin"/>
      </w:r>
      <w:r w:rsidR="009273BE">
        <w:instrText xml:space="preserve"> REF _Ref461471542 \n \h  \* MERGEFORMAT </w:instrText>
      </w:r>
      <w:r w:rsidR="009273BE">
        <w:fldChar w:fldCharType="separate"/>
      </w:r>
      <w:r w:rsidR="000750F5">
        <w:rPr>
          <w:sz w:val="28"/>
          <w:szCs w:val="28"/>
        </w:rPr>
        <w:t>2.6.2</w:t>
      </w:r>
      <w:r w:rsidR="009273BE">
        <w:fldChar w:fldCharType="end"/>
      </w:r>
      <w:r w:rsidRPr="00E6261F">
        <w:rPr>
          <w:sz w:val="28"/>
          <w:szCs w:val="28"/>
        </w:rPr>
        <w:t xml:space="preserve"> настоящего документа) не равны «40302», то возвращается код ошибки  </w:t>
      </w:r>
      <w:r w:rsidRPr="00E6261F">
        <w:rPr>
          <w:i/>
          <w:sz w:val="28"/>
          <w:szCs w:val="28"/>
        </w:rPr>
        <w:t>«309» - «В извещении о приеме к исполнению распоряжения не указан</w:t>
      </w:r>
      <w:r>
        <w:rPr>
          <w:i/>
          <w:sz w:val="28"/>
          <w:szCs w:val="28"/>
        </w:rPr>
        <w:t xml:space="preserve"> код по</w:t>
      </w:r>
      <w:r w:rsidRPr="00E6261F">
        <w:rPr>
          <w:i/>
          <w:sz w:val="28"/>
          <w:szCs w:val="28"/>
        </w:rPr>
        <w:t xml:space="preserve"> ОКТМО».</w:t>
      </w:r>
    </w:p>
    <w:p w:rsidR="0095392A" w:rsidRDefault="0095392A" w:rsidP="0095392A">
      <w:pPr>
        <w:tabs>
          <w:tab w:val="num" w:pos="993"/>
        </w:tabs>
        <w:ind w:left="851" w:firstLine="709"/>
        <w:jc w:val="both"/>
        <w:rPr>
          <w:sz w:val="28"/>
          <w:szCs w:val="28"/>
        </w:rPr>
      </w:pPr>
    </w:p>
    <w:p w:rsidR="0095392A" w:rsidRDefault="0095392A" w:rsidP="0095392A">
      <w:pPr>
        <w:tabs>
          <w:tab w:val="num" w:pos="993"/>
        </w:tabs>
        <w:ind w:left="851" w:firstLine="709"/>
        <w:jc w:val="both"/>
        <w:rPr>
          <w:sz w:val="28"/>
          <w:szCs w:val="28"/>
        </w:rPr>
      </w:pPr>
      <w:r w:rsidRPr="00981B75">
        <w:rPr>
          <w:sz w:val="28"/>
          <w:szCs w:val="28"/>
        </w:rPr>
        <w:t>Проверяется формат поля:</w:t>
      </w:r>
      <w:r>
        <w:rPr>
          <w:sz w:val="28"/>
          <w:szCs w:val="28"/>
        </w:rPr>
        <w:t xml:space="preserve"> з</w:t>
      </w:r>
      <w:r w:rsidRPr="00604D2E">
        <w:rPr>
          <w:sz w:val="28"/>
          <w:szCs w:val="28"/>
        </w:rPr>
        <w:t>начение «0»</w:t>
      </w:r>
      <w:r w:rsidR="00E6291E">
        <w:rPr>
          <w:sz w:val="28"/>
          <w:szCs w:val="28"/>
        </w:rPr>
        <w:t>, 8</w:t>
      </w:r>
      <w:r w:rsidRPr="00604D2E">
        <w:rPr>
          <w:sz w:val="28"/>
          <w:szCs w:val="28"/>
        </w:rPr>
        <w:t xml:space="preserve"> или </w:t>
      </w:r>
      <w:r w:rsidR="00E6291E">
        <w:rPr>
          <w:sz w:val="28"/>
          <w:szCs w:val="28"/>
        </w:rPr>
        <w:t>11 цифр</w:t>
      </w:r>
      <w:r w:rsidRPr="00604D2E">
        <w:rPr>
          <w:sz w:val="28"/>
          <w:szCs w:val="28"/>
        </w:rPr>
        <w:t>.</w:t>
      </w:r>
    </w:p>
    <w:p w:rsidR="0095392A" w:rsidRPr="00981B75" w:rsidRDefault="0095392A" w:rsidP="0095392A">
      <w:pPr>
        <w:tabs>
          <w:tab w:val="num" w:pos="993"/>
        </w:tabs>
        <w:ind w:left="851" w:firstLine="709"/>
        <w:jc w:val="both"/>
        <w:rPr>
          <w:sz w:val="28"/>
          <w:szCs w:val="28"/>
        </w:rPr>
      </w:pPr>
      <w:r w:rsidRPr="00981B75">
        <w:rPr>
          <w:sz w:val="28"/>
          <w:szCs w:val="28"/>
        </w:rPr>
        <w:t>Проверяется отсутствие нулей во всех</w:t>
      </w:r>
      <w:r>
        <w:rPr>
          <w:sz w:val="28"/>
          <w:szCs w:val="28"/>
        </w:rPr>
        <w:t xml:space="preserve"> 8</w:t>
      </w:r>
      <w:r w:rsidR="00E6291E">
        <w:rPr>
          <w:sz w:val="28"/>
          <w:szCs w:val="28"/>
        </w:rPr>
        <w:t xml:space="preserve"> или 11</w:t>
      </w:r>
      <w:r>
        <w:rPr>
          <w:sz w:val="28"/>
          <w:szCs w:val="28"/>
        </w:rPr>
        <w:t xml:space="preserve"> разрядах данного поля.</w:t>
      </w:r>
    </w:p>
    <w:p w:rsidR="0095392A" w:rsidRPr="00981B75" w:rsidRDefault="0095392A" w:rsidP="0095392A">
      <w:pPr>
        <w:pStyle w:val="af9"/>
        <w:tabs>
          <w:tab w:val="num" w:pos="993"/>
        </w:tabs>
        <w:spacing w:before="0" w:after="0" w:line="240" w:lineRule="auto"/>
        <w:ind w:left="851"/>
        <w:rPr>
          <w:rFonts w:ascii="Times New Roman" w:hAnsi="Times New Roman"/>
          <w:sz w:val="28"/>
          <w:szCs w:val="28"/>
        </w:rPr>
      </w:pPr>
      <w:r w:rsidRPr="00981B75">
        <w:rPr>
          <w:rFonts w:ascii="Times New Roman" w:hAnsi="Times New Roman"/>
          <w:sz w:val="28"/>
          <w:szCs w:val="28"/>
        </w:rPr>
        <w:t>Маски ввода:</w:t>
      </w:r>
    </w:p>
    <w:p w:rsidR="0095392A" w:rsidRPr="00981B75" w:rsidRDefault="0095392A" w:rsidP="0095392A">
      <w:pPr>
        <w:pStyle w:val="af9"/>
        <w:spacing w:before="0" w:after="0" w:line="240" w:lineRule="auto"/>
        <w:ind w:left="993"/>
        <w:rPr>
          <w:rFonts w:ascii="Times New Roman" w:hAnsi="Times New Roman"/>
          <w:sz w:val="28"/>
          <w:szCs w:val="28"/>
        </w:rPr>
      </w:pPr>
      <w:r>
        <w:rPr>
          <w:rFonts w:ascii="Times New Roman" w:hAnsi="Times New Roman"/>
          <w:sz w:val="28"/>
          <w:szCs w:val="28"/>
        </w:rPr>
        <w:t>\d{</w:t>
      </w:r>
      <w:r w:rsidR="00E6291E">
        <w:rPr>
          <w:rFonts w:ascii="Times New Roman" w:hAnsi="Times New Roman"/>
          <w:sz w:val="28"/>
          <w:szCs w:val="28"/>
        </w:rPr>
        <w:t>8</w:t>
      </w:r>
      <w:r w:rsidRPr="00CA0AFC">
        <w:rPr>
          <w:rFonts w:ascii="Times New Roman" w:hAnsi="Times New Roman"/>
          <w:sz w:val="28"/>
          <w:szCs w:val="28"/>
        </w:rPr>
        <w:t>}</w:t>
      </w:r>
    </w:p>
    <w:p w:rsidR="0095392A" w:rsidRPr="00981B75" w:rsidRDefault="00E6291E" w:rsidP="0095392A">
      <w:pPr>
        <w:pStyle w:val="af9"/>
        <w:tabs>
          <w:tab w:val="num" w:pos="993"/>
        </w:tabs>
        <w:spacing w:before="0" w:after="0" w:line="240" w:lineRule="auto"/>
        <w:ind w:left="851"/>
        <w:rPr>
          <w:rFonts w:ascii="Times New Roman" w:hAnsi="Times New Roman"/>
          <w:sz w:val="28"/>
          <w:szCs w:val="28"/>
        </w:rPr>
      </w:pPr>
      <w:r>
        <w:rPr>
          <w:rFonts w:ascii="Times New Roman" w:hAnsi="Times New Roman"/>
          <w:sz w:val="28"/>
          <w:szCs w:val="28"/>
        </w:rPr>
        <w:t>\d{11</w:t>
      </w:r>
      <w:r w:rsidRPr="00CA0AFC">
        <w:rPr>
          <w:rFonts w:ascii="Times New Roman" w:hAnsi="Times New Roman"/>
          <w:sz w:val="28"/>
          <w:szCs w:val="28"/>
        </w:rPr>
        <w:t>}</w:t>
      </w:r>
    </w:p>
    <w:p w:rsidR="0095392A" w:rsidRPr="00981B75" w:rsidRDefault="0095392A" w:rsidP="0095392A">
      <w:pPr>
        <w:pStyle w:val="af9"/>
        <w:tabs>
          <w:tab w:val="num" w:pos="993"/>
        </w:tabs>
        <w:spacing w:before="0" w:after="0" w:line="240" w:lineRule="auto"/>
        <w:ind w:left="851"/>
        <w:rPr>
          <w:rFonts w:ascii="Times New Roman" w:hAnsi="Times New Roman"/>
          <w:sz w:val="28"/>
          <w:szCs w:val="28"/>
        </w:rPr>
      </w:pPr>
      <w:r>
        <w:rPr>
          <w:rFonts w:ascii="Times New Roman" w:hAnsi="Times New Roman"/>
          <w:sz w:val="28"/>
          <w:szCs w:val="28"/>
        </w:rPr>
        <w:t>или значение «0».</w:t>
      </w:r>
    </w:p>
    <w:p w:rsidR="0095392A" w:rsidRPr="00981B75" w:rsidRDefault="0095392A" w:rsidP="0095392A">
      <w:pPr>
        <w:pStyle w:val="af9"/>
        <w:tabs>
          <w:tab w:val="num" w:pos="993"/>
        </w:tabs>
        <w:spacing w:before="0" w:after="0" w:line="240" w:lineRule="auto"/>
        <w:ind w:left="851"/>
        <w:rPr>
          <w:rFonts w:ascii="Times New Roman" w:hAnsi="Times New Roman"/>
          <w:sz w:val="28"/>
          <w:szCs w:val="28"/>
        </w:rPr>
      </w:pPr>
      <w:r w:rsidRPr="00981B75">
        <w:rPr>
          <w:rFonts w:ascii="Times New Roman" w:hAnsi="Times New Roman"/>
          <w:sz w:val="28"/>
          <w:szCs w:val="28"/>
        </w:rPr>
        <w:t xml:space="preserve">В случае неуспешной проверки возвращается </w:t>
      </w:r>
      <w:r w:rsidRPr="00604D2E">
        <w:rPr>
          <w:rFonts w:ascii="Times New Roman" w:hAnsi="Times New Roman"/>
          <w:i/>
          <w:sz w:val="28"/>
          <w:szCs w:val="28"/>
        </w:rPr>
        <w:t xml:space="preserve">код ошибки «11» </w:t>
      </w:r>
      <w:r>
        <w:rPr>
          <w:rFonts w:ascii="Times New Roman" w:hAnsi="Times New Roman"/>
          <w:i/>
          <w:sz w:val="28"/>
          <w:szCs w:val="28"/>
        </w:rPr>
        <w:noBreakHyphen/>
      </w:r>
      <w:r w:rsidRPr="00604D2E">
        <w:rPr>
          <w:rFonts w:ascii="Times New Roman" w:hAnsi="Times New Roman"/>
          <w:i/>
          <w:sz w:val="28"/>
          <w:szCs w:val="28"/>
        </w:rPr>
        <w:t>«Формат запроса (файла) не соответствует xsd-схеме»</w:t>
      </w:r>
      <w:r w:rsidRPr="002C6590">
        <w:rPr>
          <w:rFonts w:ascii="Times New Roman" w:hAnsi="Times New Roman"/>
          <w:sz w:val="28"/>
          <w:szCs w:val="28"/>
        </w:rPr>
        <w:t>(см.</w:t>
      </w:r>
      <w:r>
        <w:rPr>
          <w:rFonts w:ascii="Times New Roman" w:hAnsi="Times New Roman"/>
          <w:sz w:val="28"/>
          <w:szCs w:val="28"/>
        </w:rPr>
        <w:t> </w:t>
      </w:r>
      <w:r w:rsidRPr="002C6590">
        <w:rPr>
          <w:rFonts w:ascii="Times New Roman" w:hAnsi="Times New Roman"/>
          <w:sz w:val="28"/>
          <w:szCs w:val="28"/>
        </w:rPr>
        <w:t xml:space="preserve">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2C6590">
        <w:rPr>
          <w:rFonts w:ascii="Times New Roman" w:hAnsi="Times New Roman"/>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Дополнительные поля платежа </w:t>
      </w:r>
      <w:r w:rsidR="00080742">
        <w:rPr>
          <w:b/>
          <w:i/>
          <w:sz w:val="28"/>
          <w:szCs w:val="28"/>
        </w:rPr>
        <w:t>–</w:t>
      </w:r>
      <w:r w:rsidRPr="00981B75">
        <w:rPr>
          <w:b/>
          <w:i/>
          <w:sz w:val="28"/>
          <w:szCs w:val="28"/>
        </w:rPr>
        <w:t xml:space="preserve"> необязательн</w:t>
      </w:r>
      <w:r>
        <w:rPr>
          <w:b/>
          <w:i/>
          <w:sz w:val="28"/>
          <w:szCs w:val="28"/>
        </w:rPr>
        <w:t>ыйблок данных «AdditionalData»</w:t>
      </w:r>
    </w:p>
    <w:p w:rsidR="0095392A" w:rsidRDefault="0095392A" w:rsidP="0095392A">
      <w:pPr>
        <w:pStyle w:val="afffff9"/>
        <w:tabs>
          <w:tab w:val="num" w:pos="709"/>
        </w:tabs>
        <w:spacing w:before="240" w:after="120"/>
        <w:ind w:left="709"/>
        <w:jc w:val="both"/>
        <w:rPr>
          <w:b/>
          <w:i/>
          <w:sz w:val="28"/>
          <w:szCs w:val="28"/>
        </w:rPr>
      </w:pPr>
      <w:r w:rsidRPr="00981B75">
        <w:rPr>
          <w:b/>
          <w:i/>
          <w:sz w:val="28"/>
          <w:szCs w:val="28"/>
        </w:rPr>
        <w:t>2</w:t>
      </w:r>
      <w:r>
        <w:rPr>
          <w:b/>
          <w:i/>
          <w:sz w:val="28"/>
          <w:szCs w:val="28"/>
        </w:rPr>
        <w:t>4</w:t>
      </w:r>
      <w:r w:rsidRPr="00981B75">
        <w:rPr>
          <w:b/>
          <w:i/>
          <w:sz w:val="28"/>
          <w:szCs w:val="28"/>
        </w:rPr>
        <w:t xml:space="preserve">.1 Наименование поля – </w:t>
      </w:r>
      <w:r w:rsidRPr="0033241F">
        <w:rPr>
          <w:b/>
          <w:i/>
          <w:sz w:val="28"/>
          <w:szCs w:val="28"/>
        </w:rPr>
        <w:t>обязательное</w:t>
      </w:r>
      <w:r w:rsidRPr="00981B75">
        <w:rPr>
          <w:b/>
          <w:i/>
          <w:sz w:val="28"/>
          <w:szCs w:val="28"/>
        </w:rPr>
        <w:t xml:space="preserve"> поле «</w:t>
      </w:r>
      <w:r w:rsidRPr="00981B75">
        <w:rPr>
          <w:b/>
          <w:i/>
          <w:sz w:val="28"/>
          <w:szCs w:val="28"/>
          <w:lang w:val="en-US"/>
        </w:rPr>
        <w:t>Name</w:t>
      </w:r>
      <w:r w:rsidRPr="00981B75">
        <w:rPr>
          <w:b/>
          <w:i/>
          <w:sz w:val="28"/>
          <w:szCs w:val="28"/>
        </w:rPr>
        <w:t xml:space="preserve">» </w:t>
      </w:r>
    </w:p>
    <w:p w:rsidR="0095392A" w:rsidRPr="00981B75" w:rsidRDefault="0095392A" w:rsidP="0095392A">
      <w:pPr>
        <w:tabs>
          <w:tab w:val="num" w:pos="993"/>
        </w:tabs>
        <w:ind w:left="851" w:firstLine="709"/>
        <w:jc w:val="both"/>
        <w:rPr>
          <w:sz w:val="28"/>
          <w:szCs w:val="28"/>
        </w:rPr>
      </w:pPr>
      <w:r w:rsidRPr="00604D2E">
        <w:rPr>
          <w:sz w:val="28"/>
          <w:szCs w:val="28"/>
        </w:rPr>
        <w:t xml:space="preserve">Проверяется формат поля: </w:t>
      </w:r>
      <w:r w:rsidRPr="00981B75">
        <w:rPr>
          <w:sz w:val="28"/>
          <w:szCs w:val="28"/>
        </w:rPr>
        <w:t xml:space="preserve">строка длиной </w:t>
      </w:r>
      <w:r>
        <w:rPr>
          <w:sz w:val="28"/>
          <w:szCs w:val="28"/>
        </w:rPr>
        <w:t>от 1 до 100 символов</w:t>
      </w:r>
      <w:r w:rsidRPr="00981B75">
        <w:rPr>
          <w:sz w:val="28"/>
          <w:szCs w:val="28"/>
        </w:rPr>
        <w:t>.</w:t>
      </w:r>
    </w:p>
    <w:p w:rsidR="0095392A" w:rsidRPr="00981B75" w:rsidRDefault="0095392A" w:rsidP="0095392A">
      <w:pPr>
        <w:tabs>
          <w:tab w:val="num" w:pos="993"/>
        </w:tabs>
        <w:ind w:left="851" w:firstLine="709"/>
        <w:jc w:val="both"/>
        <w:rPr>
          <w:sz w:val="28"/>
          <w:szCs w:val="28"/>
        </w:rPr>
      </w:pPr>
      <w:r w:rsidRPr="00981B75">
        <w:rPr>
          <w:sz w:val="28"/>
          <w:szCs w:val="28"/>
        </w:rPr>
        <w:t xml:space="preserve">В случае неуспешной проверки возвращается </w:t>
      </w:r>
      <w:r w:rsidRPr="00604D2E">
        <w:rPr>
          <w:i/>
          <w:sz w:val="28"/>
          <w:szCs w:val="28"/>
        </w:rPr>
        <w:t xml:space="preserve">код ошибки «11» </w:t>
      </w:r>
      <w:r>
        <w:rPr>
          <w:i/>
          <w:sz w:val="28"/>
          <w:szCs w:val="28"/>
        </w:rPr>
        <w:noBreakHyphen/>
      </w:r>
      <w:r w:rsidRPr="00604D2E">
        <w:rPr>
          <w:i/>
          <w:sz w:val="28"/>
          <w:szCs w:val="28"/>
        </w:rPr>
        <w:t>«Формат запроса (файла) не соответствует xsd-схеме»</w:t>
      </w:r>
      <w:r w:rsidRPr="00981B75">
        <w:rPr>
          <w:sz w:val="28"/>
          <w:szCs w:val="28"/>
        </w:rPr>
        <w:t xml:space="preserve"> (см.</w:t>
      </w:r>
      <w:r>
        <w:rPr>
          <w:sz w:val="28"/>
          <w:szCs w:val="28"/>
        </w:rPr>
        <w:noBreakHyphen/>
      </w:r>
      <w:r w:rsidRPr="00981B75">
        <w:rPr>
          <w:sz w:val="28"/>
          <w:szCs w:val="28"/>
        </w:rPr>
        <w:t xml:space="preserve">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pStyle w:val="afffff9"/>
        <w:tabs>
          <w:tab w:val="num" w:pos="709"/>
        </w:tabs>
        <w:spacing w:before="240" w:after="120"/>
        <w:ind w:left="709"/>
        <w:jc w:val="both"/>
        <w:rPr>
          <w:b/>
          <w:i/>
          <w:sz w:val="28"/>
          <w:szCs w:val="28"/>
        </w:rPr>
      </w:pPr>
      <w:r w:rsidRPr="00981B75">
        <w:rPr>
          <w:b/>
          <w:i/>
          <w:sz w:val="28"/>
          <w:szCs w:val="28"/>
        </w:rPr>
        <w:t>2</w:t>
      </w:r>
      <w:r>
        <w:rPr>
          <w:b/>
          <w:i/>
          <w:sz w:val="28"/>
          <w:szCs w:val="28"/>
        </w:rPr>
        <w:t>4</w:t>
      </w:r>
      <w:r w:rsidRPr="00981B75">
        <w:rPr>
          <w:b/>
          <w:i/>
          <w:sz w:val="28"/>
          <w:szCs w:val="28"/>
        </w:rPr>
        <w:t xml:space="preserve">.1 Значение поля – </w:t>
      </w:r>
      <w:r w:rsidRPr="0033241F">
        <w:rPr>
          <w:b/>
          <w:i/>
          <w:sz w:val="28"/>
          <w:szCs w:val="28"/>
        </w:rPr>
        <w:t>обязательное</w:t>
      </w:r>
      <w:r w:rsidRPr="00981B75">
        <w:rPr>
          <w:b/>
          <w:i/>
          <w:sz w:val="28"/>
          <w:szCs w:val="28"/>
        </w:rPr>
        <w:t xml:space="preserve"> поле «</w:t>
      </w:r>
      <w:r w:rsidRPr="00981B75">
        <w:rPr>
          <w:b/>
          <w:i/>
          <w:sz w:val="28"/>
          <w:szCs w:val="28"/>
          <w:lang w:val="en-US"/>
        </w:rPr>
        <w:t>Value</w:t>
      </w:r>
      <w:r w:rsidRPr="00981B75">
        <w:rPr>
          <w:b/>
          <w:i/>
          <w:sz w:val="28"/>
          <w:szCs w:val="28"/>
        </w:rPr>
        <w:t xml:space="preserve">» </w:t>
      </w:r>
    </w:p>
    <w:p w:rsidR="0095392A" w:rsidRPr="00981B75" w:rsidRDefault="0095392A" w:rsidP="0095392A">
      <w:pPr>
        <w:tabs>
          <w:tab w:val="num" w:pos="993"/>
        </w:tabs>
        <w:ind w:left="851" w:firstLine="709"/>
        <w:jc w:val="both"/>
        <w:rPr>
          <w:sz w:val="28"/>
          <w:szCs w:val="28"/>
        </w:rPr>
      </w:pPr>
      <w:r w:rsidRPr="00604D2E">
        <w:rPr>
          <w:sz w:val="28"/>
          <w:szCs w:val="28"/>
        </w:rPr>
        <w:t xml:space="preserve">Проверяется формат поля: </w:t>
      </w:r>
      <w:r w:rsidRPr="00981B75">
        <w:rPr>
          <w:sz w:val="28"/>
          <w:szCs w:val="28"/>
        </w:rPr>
        <w:t xml:space="preserve">строка длиной </w:t>
      </w:r>
      <w:r>
        <w:rPr>
          <w:sz w:val="28"/>
          <w:szCs w:val="28"/>
        </w:rPr>
        <w:t>от 1 до 255 символов</w:t>
      </w:r>
      <w:r w:rsidRPr="00981B75">
        <w:rPr>
          <w:sz w:val="28"/>
          <w:szCs w:val="28"/>
        </w:rPr>
        <w:t>.</w:t>
      </w:r>
    </w:p>
    <w:p w:rsidR="0095392A" w:rsidRPr="00981B75" w:rsidRDefault="0095392A" w:rsidP="0095392A">
      <w:pPr>
        <w:tabs>
          <w:tab w:val="num" w:pos="993"/>
        </w:tabs>
        <w:ind w:left="851" w:firstLine="709"/>
        <w:jc w:val="both"/>
        <w:rPr>
          <w:sz w:val="28"/>
          <w:szCs w:val="28"/>
        </w:rPr>
      </w:pPr>
      <w:r w:rsidRPr="00981B75">
        <w:rPr>
          <w:sz w:val="28"/>
          <w:szCs w:val="28"/>
        </w:rPr>
        <w:t xml:space="preserve">В случае неуспешной проверки возвращается </w:t>
      </w:r>
      <w:r w:rsidRPr="005B58A2">
        <w:rPr>
          <w:i/>
          <w:sz w:val="28"/>
          <w:szCs w:val="28"/>
        </w:rPr>
        <w:t xml:space="preserve">код ошибки «11» </w:t>
      </w:r>
      <w:r>
        <w:rPr>
          <w:i/>
          <w:sz w:val="28"/>
          <w:szCs w:val="28"/>
        </w:rPr>
        <w:noBreakHyphen/>
      </w:r>
      <w:r w:rsidRPr="005B58A2">
        <w:rPr>
          <w:i/>
          <w:sz w:val="28"/>
          <w:szCs w:val="28"/>
        </w:rPr>
        <w:t xml:space="preserve"> «Формат запроса (файла) не соответствует xsd-схеме»</w:t>
      </w:r>
      <w:r w:rsidRPr="00981B75">
        <w:rPr>
          <w:sz w:val="28"/>
          <w:szCs w:val="28"/>
        </w:rPr>
        <w:t xml:space="preserve"> (см.</w:t>
      </w:r>
      <w:r>
        <w:rPr>
          <w:sz w:val="28"/>
          <w:szCs w:val="28"/>
        </w:rPr>
        <w:t> </w:t>
      </w:r>
      <w:r w:rsidRPr="00981B75">
        <w:rPr>
          <w:sz w:val="28"/>
          <w:szCs w:val="28"/>
        </w:rPr>
        <w:t xml:space="preserve">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Pr="00981B75" w:rsidRDefault="0095392A" w:rsidP="0095392A">
      <w:pPr>
        <w:numPr>
          <w:ilvl w:val="0"/>
          <w:numId w:val="49"/>
        </w:numPr>
        <w:tabs>
          <w:tab w:val="num" w:pos="709"/>
        </w:tabs>
        <w:spacing w:before="240" w:after="120"/>
        <w:ind w:left="709" w:firstLine="0"/>
        <w:jc w:val="both"/>
        <w:rPr>
          <w:b/>
          <w:i/>
          <w:sz w:val="28"/>
          <w:szCs w:val="28"/>
        </w:rPr>
      </w:pPr>
      <w:r w:rsidRPr="00981B75">
        <w:rPr>
          <w:b/>
          <w:i/>
          <w:sz w:val="28"/>
          <w:szCs w:val="28"/>
        </w:rPr>
        <w:t xml:space="preserve">Электронная подпись xml-документа – </w:t>
      </w:r>
      <w:r w:rsidRPr="0033241F">
        <w:rPr>
          <w:b/>
          <w:i/>
          <w:sz w:val="28"/>
          <w:szCs w:val="28"/>
        </w:rPr>
        <w:t>обязательный</w:t>
      </w:r>
      <w:r>
        <w:rPr>
          <w:b/>
          <w:i/>
          <w:sz w:val="28"/>
          <w:szCs w:val="28"/>
        </w:rPr>
        <w:t xml:space="preserve"> блок данных «Signature»</w:t>
      </w:r>
    </w:p>
    <w:p w:rsidR="0095392A" w:rsidRPr="00981B75" w:rsidRDefault="0095392A" w:rsidP="0095392A">
      <w:pPr>
        <w:tabs>
          <w:tab w:val="num" w:pos="993"/>
        </w:tabs>
        <w:ind w:left="851" w:firstLine="709"/>
        <w:jc w:val="both"/>
        <w:rPr>
          <w:sz w:val="28"/>
          <w:szCs w:val="28"/>
        </w:rPr>
      </w:pPr>
      <w:r w:rsidRPr="00981B75">
        <w:rPr>
          <w:sz w:val="28"/>
          <w:szCs w:val="28"/>
        </w:rPr>
        <w:t xml:space="preserve">Проверяется формат данных ЭП, в случае ошибки возвращается </w:t>
      </w:r>
      <w:r w:rsidRPr="005B58A2">
        <w:rPr>
          <w:i/>
          <w:sz w:val="28"/>
          <w:szCs w:val="28"/>
        </w:rPr>
        <w:t>код ошибки «13» - «ЭП под сущностью (запросом) не верна»</w:t>
      </w:r>
      <w:r w:rsidRPr="00981B75">
        <w:rPr>
          <w:sz w:val="28"/>
          <w:szCs w:val="28"/>
        </w:rPr>
        <w:t>(см.</w:t>
      </w:r>
      <w:r>
        <w:rPr>
          <w:sz w:val="28"/>
          <w:szCs w:val="28"/>
        </w:rPr>
        <w:t> </w:t>
      </w:r>
      <w:r w:rsidRPr="00981B75">
        <w:rPr>
          <w:sz w:val="28"/>
          <w:szCs w:val="28"/>
        </w:rPr>
        <w:t xml:space="preserve"> раздел</w:t>
      </w:r>
      <w:r>
        <w:rPr>
          <w:sz w:val="28"/>
          <w:szCs w:val="28"/>
        </w:rPr>
        <w:t>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 xml:space="preserve">). </w:t>
      </w:r>
    </w:p>
    <w:p w:rsidR="0095392A" w:rsidRPr="00E41BAA" w:rsidRDefault="0095392A" w:rsidP="0095392A">
      <w:pPr>
        <w:tabs>
          <w:tab w:val="num" w:pos="993"/>
        </w:tabs>
        <w:spacing w:before="120"/>
        <w:ind w:left="851" w:firstLine="709"/>
        <w:jc w:val="both"/>
        <w:rPr>
          <w:sz w:val="28"/>
          <w:szCs w:val="28"/>
        </w:rPr>
      </w:pPr>
      <w:r w:rsidRPr="00981B75">
        <w:rPr>
          <w:sz w:val="28"/>
          <w:szCs w:val="28"/>
        </w:rPr>
        <w:t xml:space="preserve">Проверяется корректность ЭП, в случае ошибки возвращаются </w:t>
      </w:r>
      <w:r w:rsidRPr="005B58A2">
        <w:rPr>
          <w:i/>
          <w:sz w:val="28"/>
          <w:szCs w:val="28"/>
        </w:rPr>
        <w:t>код ошибки «33» - «Неверный сертификат ключа проверки ЭП под сущностью (запросом)»</w:t>
      </w:r>
      <w:r w:rsidRPr="00981B75">
        <w:rPr>
          <w:sz w:val="28"/>
          <w:szCs w:val="28"/>
        </w:rPr>
        <w:t xml:space="preserve"> (см. раздел </w:t>
      </w:r>
      <w:r w:rsidR="009273BE">
        <w:fldChar w:fldCharType="begin"/>
      </w:r>
      <w:r w:rsidR="009273BE">
        <w:instrText xml:space="preserve"> REF _Ref410064346 \r \h  \* MERGEFORMAT </w:instrText>
      </w:r>
      <w:r w:rsidR="009273BE">
        <w:fldChar w:fldCharType="separate"/>
      </w:r>
      <w:r w:rsidR="000750F5">
        <w:t>6</w:t>
      </w:r>
      <w:r w:rsidR="009273BE">
        <w:fldChar w:fldCharType="end"/>
      </w:r>
      <w:r w:rsidRPr="00981B75">
        <w:rPr>
          <w:sz w:val="28"/>
          <w:szCs w:val="28"/>
        </w:rPr>
        <w:t>).</w:t>
      </w:r>
    </w:p>
    <w:p w:rsidR="0095392A" w:rsidRDefault="0095392A" w:rsidP="0095392A">
      <w:pPr>
        <w:jc w:val="both"/>
        <w:rPr>
          <w:sz w:val="28"/>
          <w:szCs w:val="28"/>
        </w:rPr>
      </w:pPr>
      <w:r>
        <w:rPr>
          <w:sz w:val="28"/>
          <w:szCs w:val="28"/>
        </w:rPr>
        <w:br w:type="page"/>
      </w:r>
    </w:p>
    <w:p w:rsidR="0095392A" w:rsidRPr="007738CB" w:rsidRDefault="0095392A"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100" w:name="_Toc412042020"/>
      <w:bookmarkStart w:id="101" w:name="_Ref461473541"/>
      <w:bookmarkStart w:id="102" w:name="_Ref484015360"/>
      <w:bookmarkStart w:id="103" w:name="_Toc484101949"/>
      <w:r w:rsidRPr="007738CB">
        <w:rPr>
          <w:rFonts w:ascii="Times New Roman" w:hAnsi="Times New Roman" w:cs="Times New Roman"/>
          <w:i w:val="0"/>
          <w:lang w:val="ru-RU"/>
        </w:rPr>
        <w:t>Квитанция</w:t>
      </w:r>
      <w:bookmarkEnd w:id="96"/>
      <w:bookmarkEnd w:id="97"/>
      <w:bookmarkEnd w:id="98"/>
      <w:bookmarkEnd w:id="99"/>
      <w:bookmarkEnd w:id="100"/>
      <w:bookmarkEnd w:id="101"/>
      <w:bookmarkEnd w:id="102"/>
      <w:bookmarkEnd w:id="103"/>
    </w:p>
    <w:p w:rsidR="0045525B" w:rsidRDefault="0035481B" w:rsidP="0095392A">
      <w:pPr>
        <w:pStyle w:val="af9"/>
        <w:spacing w:line="240" w:lineRule="auto"/>
        <w:ind w:left="0" w:firstLine="720"/>
        <w:contextualSpacing/>
        <w:rPr>
          <w:rFonts w:ascii="Times New Roman" w:hAnsi="Times New Roman"/>
          <w:sz w:val="28"/>
          <w:szCs w:val="28"/>
        </w:rPr>
      </w:pPr>
      <w:r w:rsidRPr="0045525B">
        <w:rPr>
          <w:rFonts w:ascii="Times New Roman" w:hAnsi="Times New Roman"/>
          <w:sz w:val="28"/>
          <w:szCs w:val="28"/>
        </w:rPr>
        <w:t xml:space="preserve">Квитанция создается в ГИС ГМП в результате сопоставления извещения о начислении с соответствующим (-ими) ему извещением (-ями) о приеме к исполнению распоряжения (-ий) (см. раздел </w:t>
      </w:r>
      <w:r w:rsidR="009273BE">
        <w:fldChar w:fldCharType="begin"/>
      </w:r>
      <w:r w:rsidR="009273BE">
        <w:instrText xml:space="preserve"> REF _Ref484015548 \n \h  \* MERGEFORMAT </w:instrText>
      </w:r>
      <w:r w:rsidR="009273BE">
        <w:fldChar w:fldCharType="separate"/>
      </w:r>
      <w:r w:rsidR="000750F5">
        <w:rPr>
          <w:rFonts w:ascii="Times New Roman" w:hAnsi="Times New Roman"/>
          <w:sz w:val="28"/>
          <w:szCs w:val="28"/>
        </w:rPr>
        <w:t>5.5</w:t>
      </w:r>
      <w:r w:rsidR="009273BE">
        <w:fldChar w:fldCharType="end"/>
      </w:r>
      <w:r w:rsidRPr="0045525B">
        <w:rPr>
          <w:rFonts w:ascii="Times New Roman" w:hAnsi="Times New Roman"/>
          <w:sz w:val="28"/>
          <w:szCs w:val="28"/>
        </w:rPr>
        <w:t>).</w:t>
      </w:r>
    </w:p>
    <w:p w:rsidR="0095392A" w:rsidRPr="00981B75" w:rsidRDefault="0095392A" w:rsidP="0095392A">
      <w:pPr>
        <w:pStyle w:val="af9"/>
        <w:spacing w:line="240" w:lineRule="auto"/>
        <w:ind w:left="0" w:firstLine="720"/>
        <w:contextualSpacing/>
        <w:rPr>
          <w:rFonts w:ascii="Times New Roman" w:hAnsi="Times New Roman"/>
          <w:sz w:val="28"/>
          <w:szCs w:val="28"/>
        </w:rPr>
      </w:pPr>
      <w:r w:rsidRPr="0045525B">
        <w:rPr>
          <w:rFonts w:ascii="Times New Roman" w:hAnsi="Times New Roman"/>
          <w:sz w:val="28"/>
          <w:szCs w:val="28"/>
        </w:rPr>
        <w:t>Данные квитанций приведены в файле Quittance.xsd (см. раздел  </w:t>
      </w:r>
      <w:r w:rsidR="009273BE">
        <w:fldChar w:fldCharType="begin"/>
      </w:r>
      <w:r w:rsidR="009273BE">
        <w:instrText xml:space="preserve"> REF _Ref456538683 \r \h  \* MERGEFORMAT </w:instrText>
      </w:r>
      <w:r w:rsidR="009273BE">
        <w:fldChar w:fldCharType="separate"/>
      </w:r>
      <w:r w:rsidR="000750F5">
        <w:t>7</w:t>
      </w:r>
      <w:r w:rsidR="009273BE">
        <w:fldChar w:fldCharType="end"/>
      </w:r>
      <w:r w:rsidRPr="0045525B">
        <w:rPr>
          <w:rFonts w:ascii="Times New Roman" w:hAnsi="Times New Roman"/>
          <w:sz w:val="28"/>
          <w:szCs w:val="28"/>
        </w:rPr>
        <w:t>), о</w:t>
      </w:r>
      <w:r w:rsidR="00080742" w:rsidRPr="0045525B">
        <w:rPr>
          <w:rFonts w:ascii="Times New Roman" w:hAnsi="Times New Roman"/>
          <w:sz w:val="28"/>
          <w:szCs w:val="28"/>
        </w:rPr>
        <w:t>писание</w:t>
      </w:r>
      <w:r w:rsidR="00080742">
        <w:rPr>
          <w:rFonts w:ascii="Times New Roman" w:hAnsi="Times New Roman"/>
          <w:sz w:val="28"/>
          <w:szCs w:val="28"/>
        </w:rPr>
        <w:t xml:space="preserve"> параметров приведено в </w:t>
      </w:r>
      <w:r w:rsidRPr="00B72A44">
        <w:rPr>
          <w:rFonts w:ascii="Times New Roman" w:hAnsi="Times New Roman"/>
          <w:sz w:val="28"/>
          <w:szCs w:val="28"/>
        </w:rPr>
        <w:t>таблице ниже (см. </w:t>
      </w:r>
      <w:r w:rsidR="009273BE">
        <w:fldChar w:fldCharType="begin"/>
      </w:r>
      <w:r w:rsidR="009273BE">
        <w:instrText xml:space="preserve"> REF _Ref310867074 \h  \* MERGEFORMAT </w:instrText>
      </w:r>
      <w:r w:rsidR="009273BE">
        <w:fldChar w:fldCharType="separate"/>
      </w:r>
      <w:r w:rsidR="000750F5" w:rsidRPr="0050277B">
        <w:rPr>
          <w:rFonts w:ascii="Times New Roman" w:hAnsi="Times New Roman"/>
          <w:sz w:val="28"/>
          <w:szCs w:val="28"/>
        </w:rPr>
        <w:t xml:space="preserve">Таблица № 3. «Тип данных </w:t>
      </w:r>
      <w:r w:rsidR="000750F5" w:rsidRPr="0050277B">
        <w:rPr>
          <w:rFonts w:ascii="Times New Roman" w:hAnsi="Times New Roman"/>
          <w:sz w:val="28"/>
          <w:szCs w:val="28"/>
          <w:lang w:val="en-US"/>
        </w:rPr>
        <w:t>QuittanceType»</w:t>
      </w:r>
      <w:r w:rsidR="009273BE">
        <w:fldChar w:fldCharType="end"/>
      </w:r>
      <w:r w:rsidRPr="00B72A44">
        <w:t>)</w:t>
      </w:r>
      <w:r w:rsidRPr="00B72A44">
        <w:rPr>
          <w:rFonts w:ascii="Times New Roman" w:hAnsi="Times New Roman"/>
          <w:sz w:val="28"/>
          <w:szCs w:val="28"/>
        </w:rPr>
        <w:t>.</w:t>
      </w:r>
    </w:p>
    <w:p w:rsidR="0095392A" w:rsidRPr="00981B75" w:rsidRDefault="0095392A" w:rsidP="0095392A">
      <w:pPr>
        <w:pStyle w:val="2fe"/>
        <w:jc w:val="both"/>
      </w:pPr>
      <w:bookmarkStart w:id="104" w:name="_Ref310867074"/>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3</w:t>
      </w:r>
      <w:r w:rsidR="009273BE">
        <w:rPr>
          <w:noProof/>
        </w:rPr>
        <w:fldChar w:fldCharType="end"/>
      </w:r>
      <w:r w:rsidRPr="00981B75">
        <w:t>. «</w:t>
      </w:r>
      <w:r w:rsidRPr="00981B75">
        <w:rPr>
          <w:szCs w:val="28"/>
        </w:rPr>
        <w:t xml:space="preserve">Тип </w:t>
      </w:r>
      <w:r>
        <w:rPr>
          <w:szCs w:val="28"/>
        </w:rPr>
        <w:t xml:space="preserve">данных </w:t>
      </w:r>
      <w:r w:rsidRPr="00981B75">
        <w:rPr>
          <w:szCs w:val="28"/>
          <w:lang w:val="en-US"/>
        </w:rPr>
        <w:t>QuittanceType</w:t>
      </w:r>
      <w:r w:rsidRPr="00981B75">
        <w:t>»</w:t>
      </w:r>
      <w:bookmarkEnd w:id="104"/>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932"/>
        <w:gridCol w:w="2126"/>
        <w:gridCol w:w="3313"/>
      </w:tblGrid>
      <w:tr w:rsidR="0095392A" w:rsidRPr="00981B75" w:rsidTr="00017651">
        <w:trPr>
          <w:cantSplit/>
          <w:tblHeader/>
          <w:jc w:val="center"/>
        </w:trPr>
        <w:tc>
          <w:tcPr>
            <w:tcW w:w="2376"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Наименование</w:t>
            </w:r>
          </w:p>
        </w:tc>
        <w:tc>
          <w:tcPr>
            <w:tcW w:w="1932"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Кол-во тегов, обязательность тега или атрибута</w:t>
            </w:r>
          </w:p>
        </w:tc>
        <w:tc>
          <w:tcPr>
            <w:tcW w:w="2126"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Тип данных</w:t>
            </w:r>
          </w:p>
        </w:tc>
        <w:tc>
          <w:tcPr>
            <w:tcW w:w="3313"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Комментарий</w:t>
            </w:r>
          </w:p>
        </w:tc>
      </w:tr>
      <w:tr w:rsidR="0095392A" w:rsidRPr="00981B75" w:rsidTr="00017651">
        <w:trPr>
          <w:cantSplit/>
          <w:jc w:val="center"/>
        </w:trPr>
        <w:tc>
          <w:tcPr>
            <w:tcW w:w="237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SupplierBillID</w:t>
            </w:r>
          </w:p>
        </w:tc>
        <w:tc>
          <w:tcPr>
            <w:tcW w:w="1932"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126" w:type="dxa"/>
          </w:tcPr>
          <w:p w:rsidR="0095392A" w:rsidRPr="00355967" w:rsidRDefault="0095392A" w:rsidP="00017651">
            <w:pPr>
              <w:pStyle w:val="aff"/>
              <w:rPr>
                <w:rFonts w:ascii="Times New Roman" w:hAnsi="Times New Roman"/>
                <w:sz w:val="24"/>
                <w:szCs w:val="24"/>
                <w:lang w:val="en-US"/>
              </w:rPr>
            </w:pPr>
            <w:r>
              <w:rPr>
                <w:rFonts w:ascii="Times New Roman" w:hAnsi="Times New Roman"/>
                <w:sz w:val="24"/>
                <w:szCs w:val="24"/>
                <w:lang w:val="en-US"/>
              </w:rPr>
              <w:t>String</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УИН. Значение совпадает со значением одноименного тега начисления.</w:t>
            </w:r>
          </w:p>
        </w:tc>
      </w:tr>
      <w:tr w:rsidR="0095392A" w:rsidRPr="00981B75" w:rsidTr="00017651">
        <w:trPr>
          <w:cantSplit/>
          <w:jc w:val="center"/>
        </w:trPr>
        <w:tc>
          <w:tcPr>
            <w:tcW w:w="237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CreationDate</w:t>
            </w:r>
          </w:p>
        </w:tc>
        <w:tc>
          <w:tcPr>
            <w:tcW w:w="1932"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12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Date</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Дата квитирования (создания квитанции).</w:t>
            </w:r>
          </w:p>
        </w:tc>
      </w:tr>
      <w:tr w:rsidR="0095392A" w:rsidRPr="00981B75" w:rsidTr="00017651">
        <w:trPr>
          <w:cantSplit/>
          <w:jc w:val="center"/>
        </w:trPr>
        <w:tc>
          <w:tcPr>
            <w:tcW w:w="2376" w:type="dxa"/>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lang w:val="en-US"/>
              </w:rPr>
              <w:t>BillStatus</w:t>
            </w:r>
          </w:p>
        </w:tc>
        <w:tc>
          <w:tcPr>
            <w:tcW w:w="1932" w:type="dxa"/>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1, обязательно</w:t>
            </w:r>
          </w:p>
        </w:tc>
        <w:tc>
          <w:tcPr>
            <w:tcW w:w="2126" w:type="dxa"/>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lang w:val="en-US"/>
              </w:rPr>
              <w:t>String</w:t>
            </w:r>
          </w:p>
        </w:tc>
        <w:tc>
          <w:tcPr>
            <w:tcW w:w="3313" w:type="dxa"/>
          </w:tcPr>
          <w:p w:rsidR="0095392A" w:rsidRPr="00981B75" w:rsidRDefault="0095392A" w:rsidP="00017651">
            <w:pPr>
              <w:pStyle w:val="aff"/>
              <w:spacing w:after="0" w:line="260" w:lineRule="exact"/>
              <w:rPr>
                <w:rFonts w:ascii="Times New Roman" w:hAnsi="Times New Roman"/>
                <w:sz w:val="24"/>
                <w:szCs w:val="24"/>
              </w:rPr>
            </w:pPr>
            <w:r w:rsidRPr="00981B75">
              <w:rPr>
                <w:rFonts w:ascii="Times New Roman" w:hAnsi="Times New Roman"/>
                <w:sz w:val="24"/>
                <w:szCs w:val="24"/>
              </w:rPr>
              <w:t>Статус, присвоенный начислению при создании квитанции.</w:t>
            </w:r>
          </w:p>
          <w:p w:rsidR="0095392A" w:rsidRPr="00981B75" w:rsidRDefault="0095392A" w:rsidP="00017651">
            <w:pPr>
              <w:pStyle w:val="aff"/>
              <w:spacing w:after="0" w:line="260" w:lineRule="exact"/>
              <w:rPr>
                <w:rFonts w:ascii="Times New Roman" w:hAnsi="Times New Roman"/>
                <w:sz w:val="24"/>
                <w:szCs w:val="24"/>
              </w:rPr>
            </w:pPr>
            <w:r w:rsidRPr="00981B75">
              <w:rPr>
                <w:rFonts w:ascii="Times New Roman" w:hAnsi="Times New Roman"/>
                <w:sz w:val="24"/>
                <w:szCs w:val="24"/>
              </w:rPr>
              <w:t>Возможные значения:</w:t>
            </w:r>
          </w:p>
          <w:p w:rsidR="0095392A" w:rsidRPr="006B31D1" w:rsidRDefault="0095392A" w:rsidP="00017651">
            <w:pPr>
              <w:pStyle w:val="aff"/>
              <w:spacing w:after="0" w:line="260" w:lineRule="exact"/>
              <w:rPr>
                <w:rFonts w:ascii="Times New Roman" w:hAnsi="Times New Roman"/>
                <w:i/>
                <w:sz w:val="24"/>
                <w:szCs w:val="24"/>
              </w:rPr>
            </w:pPr>
            <w:r w:rsidRPr="00981B75">
              <w:rPr>
                <w:rFonts w:ascii="Times New Roman" w:hAnsi="Times New Roman"/>
                <w:sz w:val="24"/>
                <w:szCs w:val="24"/>
              </w:rPr>
              <w:t>1 – сквитировано (полностью совпали все параметры квитирования)</w:t>
            </w:r>
            <w:r>
              <w:rPr>
                <w:rFonts w:ascii="Times New Roman" w:hAnsi="Times New Roman"/>
                <w:sz w:val="24"/>
                <w:szCs w:val="24"/>
              </w:rPr>
              <w:t>. </w:t>
            </w:r>
            <w:r w:rsidRPr="006B31D1">
              <w:rPr>
                <w:rFonts w:ascii="Times New Roman" w:hAnsi="Times New Roman"/>
                <w:i/>
                <w:sz w:val="24"/>
                <w:szCs w:val="24"/>
              </w:rPr>
              <w:t>Статус устанавливается в результате автоматического квитирования или в результате обработке запроса на квитирование начисления с платежами по инициативе АН/ГАН (см. раздел </w:t>
            </w:r>
            <w:r w:rsidR="009273BE">
              <w:fldChar w:fldCharType="begin"/>
            </w:r>
            <w:r w:rsidR="009273BE">
              <w:instrText xml:space="preserve"> REF _Ref397001766 \n \h  \* MERGEFORMAT </w:instrText>
            </w:r>
            <w:r w:rsidR="009273BE">
              <w:fldChar w:fldCharType="separate"/>
            </w:r>
            <w:r w:rsidR="000750F5">
              <w:rPr>
                <w:rFonts w:ascii="Times New Roman" w:hAnsi="Times New Roman"/>
                <w:i/>
                <w:sz w:val="24"/>
                <w:szCs w:val="24"/>
              </w:rPr>
              <w:t>5.5</w:t>
            </w:r>
            <w:r w:rsidR="009273BE">
              <w:fldChar w:fldCharType="end"/>
            </w:r>
            <w:r w:rsidRPr="006B31D1">
              <w:rPr>
                <w:rFonts w:ascii="Times New Roman" w:hAnsi="Times New Roman"/>
                <w:i/>
                <w:sz w:val="24"/>
                <w:szCs w:val="24"/>
              </w:rPr>
              <w:t>);</w:t>
            </w:r>
          </w:p>
          <w:p w:rsidR="0095392A" w:rsidRPr="00981B75" w:rsidRDefault="0095392A" w:rsidP="00017651">
            <w:pPr>
              <w:pStyle w:val="aff"/>
              <w:spacing w:after="0" w:line="260" w:lineRule="exact"/>
              <w:rPr>
                <w:rFonts w:ascii="Times New Roman" w:hAnsi="Times New Roman"/>
                <w:sz w:val="24"/>
                <w:szCs w:val="24"/>
              </w:rPr>
            </w:pPr>
            <w:r w:rsidRPr="00981B75">
              <w:rPr>
                <w:rFonts w:ascii="Times New Roman" w:hAnsi="Times New Roman"/>
                <w:sz w:val="24"/>
                <w:szCs w:val="24"/>
              </w:rPr>
              <w:t>2 – предварительно сквитировано (не совпал хотя бы один из параметров квитирования, за исключением УИН)</w:t>
            </w:r>
            <w:r>
              <w:rPr>
                <w:rFonts w:ascii="Times New Roman" w:hAnsi="Times New Roman"/>
                <w:sz w:val="24"/>
                <w:szCs w:val="24"/>
              </w:rPr>
              <w:t>. </w:t>
            </w:r>
            <w:r w:rsidRPr="006B31D1">
              <w:rPr>
                <w:rFonts w:ascii="Times New Roman" w:hAnsi="Times New Roman"/>
                <w:i/>
                <w:sz w:val="24"/>
                <w:szCs w:val="24"/>
              </w:rPr>
              <w:t>Статус устанавливается в результате автоматического квитирования</w:t>
            </w:r>
            <w:r w:rsidRPr="00981B75">
              <w:rPr>
                <w:rFonts w:ascii="Times New Roman" w:hAnsi="Times New Roman"/>
                <w:sz w:val="24"/>
                <w:szCs w:val="24"/>
              </w:rPr>
              <w:t>;</w:t>
            </w:r>
          </w:p>
          <w:p w:rsidR="0095392A" w:rsidRPr="00981B75" w:rsidRDefault="0095392A" w:rsidP="00017651">
            <w:pPr>
              <w:pStyle w:val="aff"/>
              <w:spacing w:after="0" w:line="260" w:lineRule="exact"/>
              <w:rPr>
                <w:rFonts w:ascii="Times New Roman" w:hAnsi="Times New Roman"/>
                <w:sz w:val="24"/>
                <w:szCs w:val="24"/>
              </w:rPr>
            </w:pPr>
            <w:r w:rsidRPr="00981B75">
              <w:rPr>
                <w:rFonts w:ascii="Times New Roman" w:hAnsi="Times New Roman"/>
                <w:sz w:val="24"/>
                <w:szCs w:val="24"/>
              </w:rPr>
              <w:t>3 – не сквитировано (не был получен ни один платеж, соответствующий начислению);</w:t>
            </w:r>
          </w:p>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4 – сквитировано с отсутствующим платежом</w:t>
            </w:r>
            <w:r>
              <w:rPr>
                <w:rFonts w:ascii="Times New Roman" w:hAnsi="Times New Roman"/>
                <w:sz w:val="24"/>
                <w:szCs w:val="24"/>
              </w:rPr>
              <w:t xml:space="preserve">. </w:t>
            </w:r>
            <w:r w:rsidRPr="006B31D1">
              <w:rPr>
                <w:rFonts w:ascii="Times New Roman" w:hAnsi="Times New Roman"/>
                <w:i/>
                <w:sz w:val="24"/>
                <w:szCs w:val="24"/>
              </w:rPr>
              <w:t>Статус устанавливается в результате обработки запроса на квитирование начисления с отсутствующим в ГИС ГМП платежом (см. раздел </w:t>
            </w:r>
            <w:r w:rsidR="009273BE">
              <w:fldChar w:fldCharType="begin"/>
            </w:r>
            <w:r w:rsidR="009273BE">
              <w:instrText xml:space="preserve"> REF _Ref378167908 \n \h  \* MERGEFORMAT </w:instrText>
            </w:r>
            <w:r w:rsidR="009273BE">
              <w:fldChar w:fldCharType="separate"/>
            </w:r>
            <w:r w:rsidR="000750F5">
              <w:rPr>
                <w:rFonts w:ascii="Times New Roman" w:hAnsi="Times New Roman"/>
                <w:i/>
                <w:sz w:val="24"/>
                <w:szCs w:val="24"/>
              </w:rPr>
              <w:t>5.5.2.2</w:t>
            </w:r>
            <w:r w:rsidR="009273BE">
              <w:fldChar w:fldCharType="end"/>
            </w:r>
            <w:r w:rsidRPr="006B31D1">
              <w:rPr>
                <w:rFonts w:ascii="Times New Roman" w:hAnsi="Times New Roman"/>
                <w:i/>
                <w:sz w:val="24"/>
                <w:szCs w:val="24"/>
              </w:rPr>
              <w:t>).</w:t>
            </w:r>
          </w:p>
        </w:tc>
      </w:tr>
      <w:tr w:rsidR="0095392A" w:rsidRPr="00981B75" w:rsidTr="00017651">
        <w:trPr>
          <w:cantSplit/>
          <w:jc w:val="center"/>
        </w:trPr>
        <w:tc>
          <w:tcPr>
            <w:tcW w:w="2376" w:type="dxa"/>
          </w:tcPr>
          <w:p w:rsidR="0095392A" w:rsidRPr="006B31D1" w:rsidRDefault="0095392A" w:rsidP="00017651">
            <w:pPr>
              <w:pStyle w:val="aff"/>
              <w:rPr>
                <w:rFonts w:ascii="Times New Roman" w:hAnsi="Times New Roman"/>
                <w:sz w:val="24"/>
                <w:szCs w:val="24"/>
              </w:rPr>
            </w:pPr>
            <w:r w:rsidRPr="00981B75">
              <w:rPr>
                <w:rFonts w:ascii="Times New Roman" w:hAnsi="Times New Roman"/>
                <w:sz w:val="24"/>
                <w:szCs w:val="24"/>
                <w:lang w:val="en-US"/>
              </w:rPr>
              <w:t>payeeINN</w:t>
            </w:r>
          </w:p>
        </w:tc>
        <w:tc>
          <w:tcPr>
            <w:tcW w:w="1932" w:type="dxa"/>
          </w:tcPr>
          <w:p w:rsidR="0095392A" w:rsidRPr="006B31D1"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12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INNType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_Ref461471153 \n \h </w:instrText>
            </w:r>
            <w:r w:rsidR="008B3881">
              <w:fldChar w:fldCharType="separate"/>
            </w:r>
            <w:r w:rsidR="000750F5">
              <w:rPr>
                <w:rFonts w:ascii="Times New Roman" w:hAnsi="Times New Roman"/>
                <w:sz w:val="24"/>
                <w:szCs w:val="24"/>
              </w:rPr>
              <w:t>2.6.6.2</w:t>
            </w:r>
            <w:r w:rsidR="008B3881">
              <w:fldChar w:fldCharType="end"/>
            </w:r>
            <w:r w:rsidRPr="00981B75">
              <w:rPr>
                <w:rFonts w:ascii="Times New Roman" w:hAnsi="Times New Roman"/>
                <w:sz w:val="24"/>
                <w:szCs w:val="24"/>
              </w:rPr>
              <w:t>)</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ИНН получателя средств из платежа. Присутствует в квитанции в случае несовпадения значения этого реквизита в платеже и начислении.</w:t>
            </w:r>
          </w:p>
        </w:tc>
      </w:tr>
      <w:tr w:rsidR="0095392A" w:rsidRPr="00981B75" w:rsidTr="00017651">
        <w:trPr>
          <w:cantSplit/>
          <w:jc w:val="center"/>
        </w:trPr>
        <w:tc>
          <w:tcPr>
            <w:tcW w:w="237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payeeKPP</w:t>
            </w:r>
          </w:p>
        </w:tc>
        <w:tc>
          <w:tcPr>
            <w:tcW w:w="1932"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12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KPPType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_Ref461471198 \n \h </w:instrText>
            </w:r>
            <w:r w:rsidR="008B3881">
              <w:fldChar w:fldCharType="separate"/>
            </w:r>
            <w:r w:rsidR="000750F5">
              <w:rPr>
                <w:rFonts w:ascii="Times New Roman" w:hAnsi="Times New Roman"/>
                <w:sz w:val="24"/>
                <w:szCs w:val="24"/>
              </w:rPr>
              <w:t>2.6.6.3</w:t>
            </w:r>
            <w:r w:rsidR="008B3881">
              <w:fldChar w:fldCharType="end"/>
            </w:r>
            <w:r w:rsidRPr="00981B75">
              <w:rPr>
                <w:rFonts w:ascii="Times New Roman" w:hAnsi="Times New Roman"/>
                <w:sz w:val="24"/>
                <w:szCs w:val="24"/>
              </w:rPr>
              <w:t>)</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КПП получателя средств из платежа. Присутствует в квитанции в случае несовпадения значения этого реквизита в платеже и начислении.</w:t>
            </w:r>
          </w:p>
        </w:tc>
      </w:tr>
      <w:tr w:rsidR="0095392A" w:rsidRPr="00981B75" w:rsidTr="00017651">
        <w:trPr>
          <w:cantSplit/>
          <w:jc w:val="center"/>
        </w:trPr>
        <w:tc>
          <w:tcPr>
            <w:tcW w:w="237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KBK</w:t>
            </w:r>
          </w:p>
        </w:tc>
        <w:tc>
          <w:tcPr>
            <w:tcW w:w="1932"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126" w:type="dxa"/>
          </w:tcPr>
          <w:p w:rsidR="0095392A" w:rsidRPr="00981B75" w:rsidRDefault="0058323A" w:rsidP="0058323A">
            <w:pPr>
              <w:pStyle w:val="aff"/>
              <w:rPr>
                <w:rFonts w:ascii="Times New Roman" w:hAnsi="Times New Roman"/>
                <w:sz w:val="24"/>
                <w:szCs w:val="24"/>
              </w:rPr>
            </w:pPr>
            <w:r w:rsidRPr="00774B24">
              <w:rPr>
                <w:rFonts w:ascii="Times New Roman" w:hAnsi="Times New Roman"/>
                <w:sz w:val="24"/>
                <w:szCs w:val="24"/>
                <w:lang w:val="en-US"/>
              </w:rPr>
              <w:t>KBKResponseType</w:t>
            </w:r>
            <w:r w:rsidR="0095392A" w:rsidRPr="00981B75">
              <w:rPr>
                <w:rFonts w:ascii="Times New Roman" w:hAnsi="Times New Roman"/>
                <w:sz w:val="24"/>
                <w:szCs w:val="24"/>
              </w:rPr>
              <w:t xml:space="preserve"> (см. описание в </w:t>
            </w:r>
            <w:r w:rsidR="0095392A">
              <w:rPr>
                <w:rFonts w:ascii="Times New Roman" w:hAnsi="Times New Roman"/>
                <w:sz w:val="24"/>
                <w:szCs w:val="24"/>
              </w:rPr>
              <w:t>разделе</w:t>
            </w:r>
            <w:r w:rsidR="009273BE">
              <w:fldChar w:fldCharType="begin"/>
            </w:r>
            <w:r w:rsidR="009273BE">
              <w:instrText xml:space="preserve"> REF _Ref483304534 \n \h  \* MERGEFORMAT </w:instrText>
            </w:r>
            <w:r w:rsidR="009273BE">
              <w:fldChar w:fldCharType="separate"/>
            </w:r>
            <w:r w:rsidR="000750F5">
              <w:rPr>
                <w:rFonts w:ascii="Times New Roman" w:hAnsi="Times New Roman"/>
                <w:sz w:val="24"/>
                <w:szCs w:val="24"/>
              </w:rPr>
              <w:t>2.6.6.12</w:t>
            </w:r>
            <w:r w:rsidR="009273BE">
              <w:fldChar w:fldCharType="end"/>
            </w:r>
            <w:r w:rsidR="0095392A" w:rsidRPr="0058323A">
              <w:rPr>
                <w:rFonts w:ascii="Times New Roman" w:hAnsi="Times New Roman"/>
                <w:sz w:val="24"/>
                <w:szCs w:val="24"/>
              </w:rPr>
              <w:t>)</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КБК из платежа. Заполняется в случае несовпадения этого реквизита в данных платежа с данными начисления.</w:t>
            </w:r>
          </w:p>
        </w:tc>
      </w:tr>
      <w:tr w:rsidR="0095392A" w:rsidRPr="00981B75" w:rsidTr="00017651">
        <w:trPr>
          <w:cantSplit/>
          <w:jc w:val="center"/>
        </w:trPr>
        <w:tc>
          <w:tcPr>
            <w:tcW w:w="2376"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OKTMO</w:t>
            </w:r>
          </w:p>
        </w:tc>
        <w:tc>
          <w:tcPr>
            <w:tcW w:w="1932"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rPr>
              <w:t>0..1, необязательно</w:t>
            </w:r>
          </w:p>
        </w:tc>
        <w:tc>
          <w:tcPr>
            <w:tcW w:w="2126" w:type="dxa"/>
          </w:tcPr>
          <w:p w:rsidR="0095392A" w:rsidRPr="00846C46" w:rsidRDefault="0095392A" w:rsidP="00017651">
            <w:pPr>
              <w:pStyle w:val="aff"/>
              <w:rPr>
                <w:rFonts w:ascii="Times New Roman" w:hAnsi="Times New Roman"/>
                <w:sz w:val="24"/>
                <w:szCs w:val="24"/>
                <w:lang w:val="en-US"/>
              </w:rPr>
            </w:pPr>
            <w:r>
              <w:rPr>
                <w:rFonts w:ascii="Times New Roman" w:hAnsi="Times New Roman"/>
                <w:sz w:val="24"/>
                <w:szCs w:val="24"/>
                <w:lang w:val="en-US"/>
              </w:rPr>
              <w:t>String</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 xml:space="preserve">Код </w:t>
            </w:r>
            <w:r>
              <w:rPr>
                <w:rFonts w:ascii="Times New Roman" w:hAnsi="Times New Roman"/>
                <w:sz w:val="24"/>
                <w:szCs w:val="24"/>
              </w:rPr>
              <w:t xml:space="preserve">по </w:t>
            </w:r>
            <w:r w:rsidRPr="00981B75">
              <w:rPr>
                <w:rFonts w:ascii="Times New Roman" w:hAnsi="Times New Roman"/>
                <w:sz w:val="24"/>
                <w:szCs w:val="24"/>
              </w:rPr>
              <w:t>ОКТМО из платежа. Присутствует в квитанции в случае несовпадения значения этого реквизита в платеже и начислении.</w:t>
            </w:r>
          </w:p>
        </w:tc>
      </w:tr>
      <w:tr w:rsidR="0095392A" w:rsidRPr="00981B75" w:rsidTr="00017651">
        <w:trPr>
          <w:cantSplit/>
          <w:jc w:val="center"/>
        </w:trPr>
        <w:tc>
          <w:tcPr>
            <w:tcW w:w="237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Balance</w:t>
            </w:r>
          </w:p>
        </w:tc>
        <w:tc>
          <w:tcPr>
            <w:tcW w:w="1932"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126" w:type="dxa"/>
          </w:tcPr>
          <w:p w:rsidR="0095392A" w:rsidRPr="0095283D" w:rsidRDefault="0095392A" w:rsidP="00017651">
            <w:pPr>
              <w:pStyle w:val="aff"/>
              <w:rPr>
                <w:rFonts w:ascii="Times New Roman" w:hAnsi="Times New Roman"/>
                <w:sz w:val="24"/>
                <w:szCs w:val="24"/>
              </w:rPr>
            </w:pPr>
            <w:r w:rsidRPr="00981B75">
              <w:rPr>
                <w:rFonts w:ascii="Times New Roman" w:hAnsi="Times New Roman"/>
                <w:sz w:val="24"/>
                <w:szCs w:val="24"/>
                <w:lang w:val="en-US"/>
              </w:rPr>
              <w:t>Long</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 xml:space="preserve">Разность между суммой, указанной в начислении и суммой платежей. </w:t>
            </w:r>
            <w:r w:rsidRPr="00981B75">
              <w:rPr>
                <w:rFonts w:ascii="Times New Roman" w:hAnsi="Times New Roman"/>
                <w:bCs/>
                <w:sz w:val="24"/>
                <w:szCs w:val="24"/>
              </w:rPr>
              <w:t>Целое число, показывающее сумму в копейках. Отрицательное значение информирует о переплате.</w:t>
            </w:r>
          </w:p>
        </w:tc>
      </w:tr>
      <w:tr w:rsidR="0095392A" w:rsidRPr="00981B75" w:rsidTr="00017651">
        <w:trPr>
          <w:cantSplit/>
          <w:jc w:val="center"/>
        </w:trPr>
        <w:tc>
          <w:tcPr>
            <w:tcW w:w="2376"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PayerIdentifier</w:t>
            </w:r>
          </w:p>
        </w:tc>
        <w:tc>
          <w:tcPr>
            <w:tcW w:w="1932"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126"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Token</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Идентификатор плательщика из платежа. Присутствует в квитанции в случае несовпадения значения этого реквизита в платеже и начислении.</w:t>
            </w:r>
          </w:p>
        </w:tc>
      </w:tr>
      <w:tr w:rsidR="0095392A" w:rsidRPr="00981B75" w:rsidTr="00017651">
        <w:trPr>
          <w:cantSplit/>
          <w:jc w:val="center"/>
        </w:trPr>
        <w:tc>
          <w:tcPr>
            <w:tcW w:w="237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AccountNumber</w:t>
            </w:r>
          </w:p>
        </w:tc>
        <w:tc>
          <w:tcPr>
            <w:tcW w:w="1932"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12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AccountNumType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_Ref461471833 \n \h </w:instrText>
            </w:r>
            <w:r w:rsidR="008B3881">
              <w:fldChar w:fldCharType="separate"/>
            </w:r>
            <w:r w:rsidR="000750F5">
              <w:rPr>
                <w:rFonts w:ascii="Times New Roman" w:hAnsi="Times New Roman"/>
                <w:sz w:val="24"/>
                <w:szCs w:val="24"/>
              </w:rPr>
              <w:t>2.6.6.1</w:t>
            </w:r>
            <w:r w:rsidR="008B3881">
              <w:fldChar w:fldCharType="end"/>
            </w:r>
            <w:r w:rsidRPr="00981B75">
              <w:rPr>
                <w:rFonts w:ascii="Times New Roman" w:hAnsi="Times New Roman"/>
                <w:sz w:val="24"/>
                <w:szCs w:val="24"/>
              </w:rPr>
              <w:t>)</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Номер счета получателя средств из платежа. Присутствует в квитанции в случае несовпадения значения этого реквизита в платеже и начислении.</w:t>
            </w:r>
          </w:p>
        </w:tc>
      </w:tr>
      <w:tr w:rsidR="0095392A" w:rsidRPr="00981B75" w:rsidTr="00017651">
        <w:trPr>
          <w:cantSplit/>
          <w:jc w:val="center"/>
        </w:trPr>
        <w:tc>
          <w:tcPr>
            <w:tcW w:w="237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BIK</w:t>
            </w:r>
          </w:p>
        </w:tc>
        <w:tc>
          <w:tcPr>
            <w:tcW w:w="1932"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12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BIKType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_Ref461471863 \n \h </w:instrText>
            </w:r>
            <w:r w:rsidR="008B3881">
              <w:fldChar w:fldCharType="separate"/>
            </w:r>
            <w:r w:rsidR="000750F5">
              <w:rPr>
                <w:rFonts w:ascii="Times New Roman" w:hAnsi="Times New Roman"/>
                <w:sz w:val="24"/>
                <w:szCs w:val="24"/>
              </w:rPr>
              <w:t>2.6.6.7</w:t>
            </w:r>
            <w:r w:rsidR="008B3881">
              <w:fldChar w:fldCharType="end"/>
            </w:r>
            <w:r w:rsidRPr="00981B75">
              <w:rPr>
                <w:rFonts w:ascii="Times New Roman" w:hAnsi="Times New Roman"/>
                <w:sz w:val="24"/>
                <w:szCs w:val="24"/>
              </w:rPr>
              <w:t>)</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БИК банка получателя средств из платежа. Присутствует в квитанции в случае несовпадения значения этого реквизита в платеже и начислении.</w:t>
            </w:r>
          </w:p>
        </w:tc>
      </w:tr>
      <w:tr w:rsidR="0095392A" w:rsidRPr="00981B75" w:rsidTr="00017651">
        <w:trPr>
          <w:jc w:val="center"/>
        </w:trPr>
        <w:tc>
          <w:tcPr>
            <w:tcW w:w="237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PaymentIdentificationData</w:t>
            </w:r>
          </w:p>
        </w:tc>
        <w:tc>
          <w:tcPr>
            <w:tcW w:w="1932" w:type="dxa"/>
          </w:tcPr>
          <w:p w:rsidR="0095392A" w:rsidRPr="00981B75" w:rsidRDefault="0095392A" w:rsidP="00017651">
            <w:pPr>
              <w:pStyle w:val="aff"/>
              <w:rPr>
                <w:rFonts w:ascii="Times New Roman" w:hAnsi="Times New Roman"/>
                <w:sz w:val="24"/>
                <w:szCs w:val="24"/>
              </w:rPr>
            </w:pPr>
            <w:r>
              <w:rPr>
                <w:rFonts w:ascii="Times New Roman" w:hAnsi="Times New Roman"/>
                <w:sz w:val="24"/>
                <w:szCs w:val="24"/>
              </w:rPr>
              <w:t xml:space="preserve">1, </w:t>
            </w:r>
            <w:r w:rsidRPr="00981B75">
              <w:rPr>
                <w:rFonts w:ascii="Times New Roman" w:hAnsi="Times New Roman"/>
                <w:sz w:val="24"/>
                <w:szCs w:val="24"/>
              </w:rPr>
              <w:t>обязательно</w:t>
            </w:r>
          </w:p>
        </w:tc>
        <w:tc>
          <w:tcPr>
            <w:tcW w:w="2126" w:type="dxa"/>
          </w:tcPr>
          <w:p w:rsidR="0095392A" w:rsidRPr="00C87348"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PaymentIdentificationDataType</w:t>
            </w:r>
            <w:r w:rsidRPr="00C87348">
              <w:rPr>
                <w:rFonts w:ascii="Times New Roman" w:hAnsi="Times New Roman"/>
                <w:sz w:val="24"/>
                <w:szCs w:val="24"/>
                <w:lang w:val="en-US"/>
              </w:rPr>
              <w:t xml:space="preserve"> (</w:t>
            </w:r>
            <w:r w:rsidRPr="00981B75">
              <w:rPr>
                <w:rFonts w:ascii="Times New Roman" w:hAnsi="Times New Roman"/>
                <w:sz w:val="24"/>
                <w:szCs w:val="24"/>
              </w:rPr>
              <w:t>см</w:t>
            </w:r>
            <w:r w:rsidRPr="00C87348">
              <w:rPr>
                <w:rFonts w:ascii="Times New Roman" w:hAnsi="Times New Roman"/>
                <w:sz w:val="24"/>
                <w:szCs w:val="24"/>
                <w:lang w:val="en-US"/>
              </w:rPr>
              <w:t xml:space="preserve">. </w:t>
            </w:r>
            <w:r w:rsidRPr="00981B75">
              <w:rPr>
                <w:rFonts w:ascii="Times New Roman" w:hAnsi="Times New Roman"/>
                <w:sz w:val="24"/>
                <w:szCs w:val="24"/>
              </w:rPr>
              <w:t>описаниев</w:t>
            </w:r>
            <w:r>
              <w:rPr>
                <w:rFonts w:ascii="Times New Roman" w:hAnsi="Times New Roman"/>
                <w:sz w:val="24"/>
                <w:szCs w:val="24"/>
              </w:rPr>
              <w:t>разделе</w:t>
            </w:r>
            <w:r w:rsidR="008B3881">
              <w:fldChar w:fldCharType="begin"/>
            </w:r>
            <w:r w:rsidRPr="008F6949">
              <w:rPr>
                <w:rFonts w:ascii="Times New Roman" w:hAnsi="Times New Roman"/>
                <w:sz w:val="24"/>
                <w:szCs w:val="24"/>
                <w:lang w:val="en-US"/>
              </w:rPr>
              <w:instrText>REF</w:instrText>
            </w:r>
            <w:r w:rsidRPr="00C87348">
              <w:rPr>
                <w:rFonts w:ascii="Times New Roman" w:hAnsi="Times New Roman"/>
                <w:sz w:val="24"/>
                <w:szCs w:val="24"/>
                <w:lang w:val="en-US"/>
              </w:rPr>
              <w:instrText xml:space="preserve"> _</w:instrText>
            </w:r>
            <w:r w:rsidRPr="008F6949">
              <w:rPr>
                <w:rFonts w:ascii="Times New Roman" w:hAnsi="Times New Roman"/>
                <w:sz w:val="24"/>
                <w:szCs w:val="24"/>
                <w:lang w:val="en-US"/>
              </w:rPr>
              <w:instrText>Ref</w:instrText>
            </w:r>
            <w:r w:rsidRPr="00C87348">
              <w:rPr>
                <w:rFonts w:ascii="Times New Roman" w:hAnsi="Times New Roman"/>
                <w:sz w:val="24"/>
                <w:szCs w:val="24"/>
                <w:lang w:val="en-US"/>
              </w:rPr>
              <w:instrText>461471890 \</w:instrText>
            </w:r>
            <w:r w:rsidRPr="008F6949">
              <w:rPr>
                <w:rFonts w:ascii="Times New Roman" w:hAnsi="Times New Roman"/>
                <w:sz w:val="24"/>
                <w:szCs w:val="24"/>
                <w:lang w:val="en-US"/>
              </w:rPr>
              <w:instrText>n</w:instrText>
            </w:r>
            <w:r w:rsidRPr="00C87348">
              <w:rPr>
                <w:rFonts w:ascii="Times New Roman" w:hAnsi="Times New Roman"/>
                <w:sz w:val="24"/>
                <w:szCs w:val="24"/>
                <w:lang w:val="en-US"/>
              </w:rPr>
              <w:instrText xml:space="preserve"> \</w:instrText>
            </w:r>
            <w:r w:rsidRPr="008F6949">
              <w:rPr>
                <w:rFonts w:ascii="Times New Roman" w:hAnsi="Times New Roman"/>
                <w:sz w:val="24"/>
                <w:szCs w:val="24"/>
                <w:lang w:val="en-US"/>
              </w:rPr>
              <w:instrText>h</w:instrText>
            </w:r>
            <w:r w:rsidR="008B3881">
              <w:fldChar w:fldCharType="separate"/>
            </w:r>
            <w:r w:rsidR="000750F5">
              <w:rPr>
                <w:rFonts w:ascii="Times New Roman" w:hAnsi="Times New Roman"/>
                <w:sz w:val="24"/>
                <w:szCs w:val="24"/>
                <w:lang w:val="en-US"/>
              </w:rPr>
              <w:t>2.6.4</w:t>
            </w:r>
            <w:r w:rsidR="008B3881">
              <w:fldChar w:fldCharType="end"/>
            </w:r>
            <w:r w:rsidRPr="00C87348">
              <w:rPr>
                <w:rFonts w:ascii="Times New Roman" w:hAnsi="Times New Roman"/>
                <w:sz w:val="24"/>
                <w:szCs w:val="24"/>
                <w:lang w:val="en-US"/>
              </w:rPr>
              <w:t>)</w:t>
            </w:r>
          </w:p>
        </w:tc>
        <w:tc>
          <w:tcPr>
            <w:tcW w:w="3313" w:type="dxa"/>
          </w:tcPr>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 xml:space="preserve">Данные, необходимые для идентификации платежа, сквитированного с начислением. </w:t>
            </w:r>
          </w:p>
          <w:p w:rsidR="0095392A" w:rsidRPr="00981B75" w:rsidRDefault="0095392A" w:rsidP="00017651">
            <w:pPr>
              <w:pStyle w:val="aff"/>
              <w:spacing w:line="260" w:lineRule="exact"/>
              <w:rPr>
                <w:rFonts w:ascii="Times New Roman" w:hAnsi="Times New Roman"/>
                <w:sz w:val="24"/>
                <w:szCs w:val="24"/>
              </w:rPr>
            </w:pPr>
            <w:r w:rsidRPr="00981B75">
              <w:rPr>
                <w:rFonts w:ascii="Times New Roman" w:hAnsi="Times New Roman"/>
                <w:sz w:val="24"/>
                <w:szCs w:val="24"/>
              </w:rPr>
              <w:t xml:space="preserve">Наличие данного тега обязательно, если в теге </w:t>
            </w:r>
            <w:r w:rsidRPr="00981B75">
              <w:rPr>
                <w:rFonts w:ascii="Times New Roman" w:hAnsi="Times New Roman"/>
                <w:sz w:val="24"/>
                <w:szCs w:val="24"/>
                <w:lang w:val="en-US"/>
              </w:rPr>
              <w:t>BillStatus</w:t>
            </w:r>
            <w:r w:rsidRPr="00981B75">
              <w:rPr>
                <w:rFonts w:ascii="Times New Roman" w:hAnsi="Times New Roman"/>
                <w:sz w:val="24"/>
                <w:szCs w:val="24"/>
              </w:rPr>
              <w:t xml:space="preserve"> указано значение, не равное «4».</w:t>
            </w:r>
          </w:p>
        </w:tc>
      </w:tr>
    </w:tbl>
    <w:p w:rsidR="0095392A" w:rsidRPr="007738CB" w:rsidRDefault="0095392A"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105" w:name="_Toc396987600"/>
      <w:bookmarkStart w:id="106" w:name="_Toc397006665"/>
      <w:bookmarkStart w:id="107" w:name="_Toc397015172"/>
      <w:bookmarkStart w:id="108" w:name="_Toc397082679"/>
      <w:bookmarkStart w:id="109" w:name="_Toc397094625"/>
      <w:bookmarkStart w:id="110" w:name="_Toc484101950"/>
      <w:bookmarkStart w:id="111" w:name="_Ref314179395"/>
      <w:bookmarkStart w:id="112" w:name="_Ref314225181"/>
      <w:bookmarkStart w:id="113" w:name="_Toc412042028"/>
      <w:bookmarkEnd w:id="105"/>
      <w:bookmarkEnd w:id="106"/>
      <w:bookmarkEnd w:id="107"/>
      <w:bookmarkEnd w:id="108"/>
      <w:bookmarkEnd w:id="109"/>
      <w:r w:rsidRPr="007738CB">
        <w:rPr>
          <w:rFonts w:ascii="Times New Roman" w:hAnsi="Times New Roman" w:cs="Times New Roman"/>
          <w:i w:val="0"/>
          <w:lang w:val="ru-RU"/>
        </w:rPr>
        <w:t>Вспомогательные типы</w:t>
      </w:r>
      <w:r>
        <w:rPr>
          <w:rFonts w:ascii="Times New Roman" w:hAnsi="Times New Roman" w:cs="Times New Roman"/>
          <w:i w:val="0"/>
          <w:lang w:val="ru-RU"/>
        </w:rPr>
        <w:t xml:space="preserve"> данных</w:t>
      </w:r>
      <w:bookmarkEnd w:id="110"/>
    </w:p>
    <w:p w:rsidR="0095392A" w:rsidRPr="007738CB" w:rsidRDefault="0095392A" w:rsidP="007738CB">
      <w:pPr>
        <w:pStyle w:val="32"/>
        <w:numPr>
          <w:ilvl w:val="2"/>
          <w:numId w:val="5"/>
        </w:numPr>
      </w:pPr>
      <w:bookmarkStart w:id="114" w:name="_Ref461470632"/>
      <w:bookmarkStart w:id="115" w:name="_Ref461473939"/>
      <w:bookmarkStart w:id="116" w:name="_Toc484101951"/>
      <w:r w:rsidRPr="007738CB">
        <w:t xml:space="preserve">Тип </w:t>
      </w:r>
      <w:r w:rsidR="0045525B" w:rsidRPr="007738CB">
        <w:t xml:space="preserve">данных </w:t>
      </w:r>
      <w:r w:rsidRPr="007738CB">
        <w:t>OrganizationType</w:t>
      </w:r>
      <w:bookmarkEnd w:id="114"/>
      <w:bookmarkEnd w:id="115"/>
      <w:bookmarkEnd w:id="116"/>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Тип</w:t>
      </w:r>
      <w:r>
        <w:rPr>
          <w:rFonts w:ascii="Times New Roman" w:hAnsi="Times New Roman"/>
          <w:sz w:val="28"/>
          <w:szCs w:val="28"/>
        </w:rPr>
        <w:t xml:space="preserve"> данных</w:t>
      </w:r>
      <w:r w:rsidRPr="00981B75">
        <w:rPr>
          <w:rFonts w:ascii="Times New Roman" w:hAnsi="Times New Roman"/>
          <w:sz w:val="28"/>
          <w:szCs w:val="28"/>
          <w:lang w:val="en-US"/>
        </w:rPr>
        <w:t>OrganizationType</w:t>
      </w:r>
      <w:r w:rsidRPr="00981B75">
        <w:rPr>
          <w:rFonts w:ascii="Times New Roman" w:hAnsi="Times New Roman"/>
          <w:sz w:val="28"/>
          <w:szCs w:val="28"/>
        </w:rPr>
        <w:t>предназначен для описания данных организаций, являющихся получателями средств.</w:t>
      </w:r>
    </w:p>
    <w:p w:rsidR="0095392A" w:rsidRPr="00981B75" w:rsidRDefault="0095392A" w:rsidP="0095392A">
      <w:pPr>
        <w:pStyle w:val="af9"/>
        <w:spacing w:before="0" w:after="0" w:line="240" w:lineRule="auto"/>
        <w:ind w:left="0" w:firstLine="720"/>
      </w:pPr>
      <w:r w:rsidRPr="00981B75">
        <w:rPr>
          <w:rFonts w:ascii="Times New Roman" w:hAnsi="Times New Roman"/>
          <w:sz w:val="28"/>
          <w:szCs w:val="28"/>
        </w:rPr>
        <w:t xml:space="preserve">Описание типа </w:t>
      </w:r>
      <w:r>
        <w:rPr>
          <w:rFonts w:ascii="Times New Roman" w:hAnsi="Times New Roman"/>
          <w:sz w:val="28"/>
          <w:szCs w:val="28"/>
        </w:rPr>
        <w:t xml:space="preserve">данных </w:t>
      </w:r>
      <w:r w:rsidRPr="00981B75">
        <w:rPr>
          <w:rFonts w:ascii="Times New Roman" w:hAnsi="Times New Roman"/>
          <w:sz w:val="28"/>
          <w:szCs w:val="28"/>
          <w:lang w:val="en-US"/>
        </w:rPr>
        <w:t>OrganizationType</w:t>
      </w:r>
      <w:r w:rsidRPr="00981B75">
        <w:rPr>
          <w:rFonts w:ascii="Times New Roman" w:hAnsi="Times New Roman"/>
          <w:sz w:val="28"/>
          <w:szCs w:val="28"/>
        </w:rPr>
        <w:t>приведено в файле Organization.xsd (</w:t>
      </w:r>
      <w:r>
        <w:rPr>
          <w:rFonts w:ascii="Times New Roman" w:hAnsi="Times New Roman"/>
          <w:sz w:val="28"/>
          <w:szCs w:val="28"/>
        </w:rPr>
        <w:t>см. раздел</w:t>
      </w:r>
      <w:r w:rsidR="008B3881">
        <w:fldChar w:fldCharType="begin"/>
      </w:r>
      <w:r>
        <w:rPr>
          <w:rFonts w:ascii="Times New Roman" w:hAnsi="Times New Roman"/>
          <w:sz w:val="28"/>
          <w:szCs w:val="28"/>
        </w:rPr>
        <w:instrText xml:space="preserve"> REF _Ref456538814 \r \h </w:instrText>
      </w:r>
      <w:r w:rsidR="008B3881">
        <w:fldChar w:fldCharType="separate"/>
      </w:r>
      <w:r w:rsidR="000750F5">
        <w:rPr>
          <w:rFonts w:ascii="Times New Roman" w:hAnsi="Times New Roman"/>
          <w:sz w:val="28"/>
          <w:szCs w:val="28"/>
        </w:rPr>
        <w:t>7</w:t>
      </w:r>
      <w:r w:rsidR="008B3881">
        <w:fldChar w:fldCharType="end"/>
      </w:r>
      <w:r>
        <w:t>)</w:t>
      </w:r>
      <w:r w:rsidRPr="00981B75">
        <w:rPr>
          <w:rFonts w:ascii="Times New Roman" w:hAnsi="Times New Roman"/>
          <w:sz w:val="28"/>
          <w:szCs w:val="28"/>
        </w:rPr>
        <w:t xml:space="preserve">, описание параметров приведено в </w:t>
      </w:r>
      <w:r>
        <w:rPr>
          <w:rFonts w:ascii="Times New Roman" w:hAnsi="Times New Roman"/>
          <w:sz w:val="28"/>
          <w:szCs w:val="28"/>
        </w:rPr>
        <w:t>таблице ниже (см. </w:t>
      </w:r>
      <w:r w:rsidRPr="00981B75">
        <w:rPr>
          <w:rFonts w:ascii="Times New Roman" w:hAnsi="Times New Roman"/>
          <w:sz w:val="28"/>
          <w:szCs w:val="28"/>
        </w:rPr>
        <w:t>Таблиц</w:t>
      </w:r>
      <w:r>
        <w:rPr>
          <w:rFonts w:ascii="Times New Roman" w:hAnsi="Times New Roman"/>
          <w:sz w:val="28"/>
          <w:szCs w:val="28"/>
        </w:rPr>
        <w:t>а</w:t>
      </w:r>
      <w:r w:rsidRPr="00981B75">
        <w:rPr>
          <w:rFonts w:ascii="Times New Roman" w:hAnsi="Times New Roman"/>
          <w:sz w:val="28"/>
          <w:szCs w:val="28"/>
        </w:rPr>
        <w:t> </w:t>
      </w:r>
      <w:r w:rsidR="008B3881">
        <w:rPr>
          <w:rFonts w:ascii="Times New Roman" w:hAnsi="Times New Roman"/>
          <w:sz w:val="28"/>
          <w:szCs w:val="28"/>
        </w:rPr>
        <w:fldChar w:fldCharType="begin"/>
      </w:r>
      <w:r>
        <w:rPr>
          <w:rFonts w:ascii="Times New Roman" w:hAnsi="Times New Roman"/>
          <w:sz w:val="28"/>
          <w:szCs w:val="28"/>
        </w:rPr>
        <w:instrText xml:space="preserve"> REF _Ref461472096 \n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4</w:t>
      </w:r>
      <w:r w:rsidR="008B3881">
        <w:rPr>
          <w:rFonts w:ascii="Times New Roman" w:hAnsi="Times New Roman"/>
          <w:sz w:val="28"/>
          <w:szCs w:val="28"/>
        </w:rPr>
        <w:fldChar w:fldCharType="end"/>
      </w:r>
      <w:r w:rsidRPr="00D3302E">
        <w:rPr>
          <w:rFonts w:ascii="Times New Roman" w:hAnsi="Times New Roman"/>
          <w:sz w:val="28"/>
          <w:szCs w:val="28"/>
        </w:rPr>
        <w:t xml:space="preserve">«Тип </w:t>
      </w:r>
      <w:r>
        <w:rPr>
          <w:rFonts w:ascii="Times New Roman" w:hAnsi="Times New Roman"/>
          <w:sz w:val="28"/>
          <w:szCs w:val="28"/>
        </w:rPr>
        <w:t xml:space="preserve">данных </w:t>
      </w:r>
      <w:r w:rsidRPr="00D3302E">
        <w:rPr>
          <w:rFonts w:ascii="Times New Roman" w:hAnsi="Times New Roman"/>
          <w:sz w:val="28"/>
          <w:szCs w:val="28"/>
        </w:rPr>
        <w:t>OrganizationType»)</w:t>
      </w:r>
      <w:r w:rsidRPr="00981B75">
        <w:rPr>
          <w:rFonts w:ascii="Times New Roman" w:hAnsi="Times New Roman"/>
          <w:sz w:val="28"/>
          <w:szCs w:val="28"/>
        </w:rPr>
        <w:t>.</w:t>
      </w:r>
    </w:p>
    <w:p w:rsidR="0095392A" w:rsidRPr="00981B75" w:rsidRDefault="0095392A" w:rsidP="0095392A">
      <w:pPr>
        <w:pStyle w:val="2fe"/>
        <w:jc w:val="both"/>
      </w:pPr>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4</w:t>
      </w:r>
      <w:r w:rsidR="009273BE">
        <w:rPr>
          <w:noProof/>
        </w:rPr>
        <w:fldChar w:fldCharType="end"/>
      </w:r>
      <w:r w:rsidRPr="00981B75">
        <w:t xml:space="preserve">. «Тип </w:t>
      </w:r>
      <w:r>
        <w:t xml:space="preserve">данных </w:t>
      </w:r>
      <w:r w:rsidRPr="00981B75">
        <w:t>OrganizationType»</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898"/>
        <w:gridCol w:w="1781"/>
        <w:gridCol w:w="4327"/>
      </w:tblGrid>
      <w:tr w:rsidR="0095392A" w:rsidRPr="00981B75" w:rsidTr="00017651">
        <w:trPr>
          <w:cantSplit/>
          <w:tblHeader/>
          <w:jc w:val="center"/>
        </w:trPr>
        <w:tc>
          <w:tcPr>
            <w:tcW w:w="1883"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Наименование</w:t>
            </w:r>
          </w:p>
        </w:tc>
        <w:tc>
          <w:tcPr>
            <w:tcW w:w="1898"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Кол-во тегов, обязательность тега или атрибута</w:t>
            </w:r>
          </w:p>
        </w:tc>
        <w:tc>
          <w:tcPr>
            <w:tcW w:w="1781"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Тип данных</w:t>
            </w:r>
          </w:p>
        </w:tc>
        <w:tc>
          <w:tcPr>
            <w:tcW w:w="4327"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Комментарий</w:t>
            </w:r>
          </w:p>
        </w:tc>
      </w:tr>
      <w:tr w:rsidR="0095392A" w:rsidRPr="00981B75" w:rsidTr="00017651">
        <w:trPr>
          <w:cantSplit/>
          <w:jc w:val="center"/>
        </w:trPr>
        <w:tc>
          <w:tcPr>
            <w:tcW w:w="1883"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Name</w:t>
            </w:r>
          </w:p>
        </w:tc>
        <w:tc>
          <w:tcPr>
            <w:tcW w:w="189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781" w:type="dxa"/>
          </w:tcPr>
          <w:p w:rsidR="0095392A" w:rsidRPr="00981B75" w:rsidRDefault="0095392A" w:rsidP="00017651">
            <w:pPr>
              <w:pStyle w:val="aff"/>
              <w:tabs>
                <w:tab w:val="left" w:pos="1005"/>
              </w:tabs>
              <w:rPr>
                <w:rFonts w:ascii="Times New Roman" w:hAnsi="Times New Roman"/>
                <w:sz w:val="24"/>
                <w:szCs w:val="24"/>
              </w:rPr>
            </w:pPr>
            <w:r w:rsidRPr="00981B75">
              <w:rPr>
                <w:rFonts w:ascii="Times New Roman" w:hAnsi="Times New Roman"/>
                <w:sz w:val="24"/>
                <w:szCs w:val="24"/>
                <w:lang w:val="en-US"/>
              </w:rPr>
              <w:t>String</w:t>
            </w:r>
          </w:p>
        </w:tc>
        <w:tc>
          <w:tcPr>
            <w:tcW w:w="4327"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Наименование организации.</w:t>
            </w:r>
          </w:p>
        </w:tc>
      </w:tr>
      <w:tr w:rsidR="0095392A" w:rsidRPr="00981B75" w:rsidTr="00017651">
        <w:trPr>
          <w:cantSplit/>
          <w:jc w:val="center"/>
        </w:trPr>
        <w:tc>
          <w:tcPr>
            <w:tcW w:w="1883"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INN</w:t>
            </w:r>
          </w:p>
        </w:tc>
        <w:tc>
          <w:tcPr>
            <w:tcW w:w="189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78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INNType</w:t>
            </w:r>
            <w:r w:rsidRPr="00981B75">
              <w:rPr>
                <w:rFonts w:ascii="Times New Roman" w:hAnsi="Times New Roman"/>
                <w:sz w:val="24"/>
                <w:szCs w:val="24"/>
              </w:rPr>
              <w:t xml:space="preserve"> (см. описание в </w:t>
            </w:r>
            <w:r>
              <w:rPr>
                <w:rFonts w:ascii="Times New Roman" w:hAnsi="Times New Roman"/>
                <w:sz w:val="24"/>
                <w:szCs w:val="24"/>
              </w:rPr>
              <w:t>разделе </w:t>
            </w:r>
            <w:r w:rsidR="008B3881">
              <w:fldChar w:fldCharType="begin"/>
            </w:r>
            <w:r>
              <w:rPr>
                <w:rFonts w:ascii="Times New Roman" w:hAnsi="Times New Roman"/>
                <w:sz w:val="24"/>
                <w:szCs w:val="24"/>
              </w:rPr>
              <w:instrText xml:space="preserve"> REF _Ref461471153 \n \h </w:instrText>
            </w:r>
            <w:r w:rsidR="008B3881">
              <w:fldChar w:fldCharType="separate"/>
            </w:r>
            <w:r w:rsidR="000750F5">
              <w:rPr>
                <w:rFonts w:ascii="Times New Roman" w:hAnsi="Times New Roman"/>
                <w:sz w:val="24"/>
                <w:szCs w:val="24"/>
              </w:rPr>
              <w:t>2.6.6.2</w:t>
            </w:r>
            <w:r w:rsidR="008B3881">
              <w:fldChar w:fldCharType="end"/>
            </w:r>
            <w:r w:rsidRPr="00981B75">
              <w:rPr>
                <w:rFonts w:ascii="Times New Roman" w:hAnsi="Times New Roman"/>
                <w:sz w:val="24"/>
                <w:szCs w:val="24"/>
              </w:rPr>
              <w:t>)</w:t>
            </w:r>
          </w:p>
        </w:tc>
        <w:tc>
          <w:tcPr>
            <w:tcW w:w="4327"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ИНН организации.</w:t>
            </w:r>
          </w:p>
        </w:tc>
      </w:tr>
      <w:tr w:rsidR="0095392A" w:rsidRPr="00981B75" w:rsidTr="00017651">
        <w:trPr>
          <w:cantSplit/>
          <w:jc w:val="center"/>
        </w:trPr>
        <w:tc>
          <w:tcPr>
            <w:tcW w:w="1883"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KPP</w:t>
            </w:r>
          </w:p>
        </w:tc>
        <w:tc>
          <w:tcPr>
            <w:tcW w:w="189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78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KPPType</w:t>
            </w:r>
            <w:r w:rsidRPr="00981B75">
              <w:rPr>
                <w:rFonts w:ascii="Times New Roman" w:hAnsi="Times New Roman"/>
                <w:sz w:val="24"/>
                <w:szCs w:val="24"/>
              </w:rPr>
              <w:t xml:space="preserve"> (см. описание в </w:t>
            </w:r>
            <w:r>
              <w:rPr>
                <w:rFonts w:ascii="Times New Roman" w:hAnsi="Times New Roman"/>
                <w:sz w:val="24"/>
                <w:szCs w:val="24"/>
              </w:rPr>
              <w:t>разделе </w:t>
            </w:r>
            <w:r w:rsidR="008B3881">
              <w:fldChar w:fldCharType="begin"/>
            </w:r>
            <w:r>
              <w:rPr>
                <w:rFonts w:ascii="Times New Roman" w:hAnsi="Times New Roman"/>
                <w:sz w:val="24"/>
                <w:szCs w:val="24"/>
              </w:rPr>
              <w:instrText xml:space="preserve"> REF _Ref461471198 \n \h </w:instrText>
            </w:r>
            <w:r w:rsidR="008B3881">
              <w:fldChar w:fldCharType="separate"/>
            </w:r>
            <w:r w:rsidR="000750F5">
              <w:rPr>
                <w:rFonts w:ascii="Times New Roman" w:hAnsi="Times New Roman"/>
                <w:sz w:val="24"/>
                <w:szCs w:val="24"/>
              </w:rPr>
              <w:t>2.6.6.3</w:t>
            </w:r>
            <w:r w:rsidR="008B3881">
              <w:fldChar w:fldCharType="end"/>
            </w:r>
            <w:r w:rsidRPr="00981B75">
              <w:rPr>
                <w:rFonts w:ascii="Times New Roman" w:hAnsi="Times New Roman"/>
                <w:sz w:val="24"/>
                <w:szCs w:val="24"/>
              </w:rPr>
              <w:t>)</w:t>
            </w:r>
          </w:p>
        </w:tc>
        <w:tc>
          <w:tcPr>
            <w:tcW w:w="4327"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КПП организации.</w:t>
            </w:r>
          </w:p>
        </w:tc>
      </w:tr>
      <w:tr w:rsidR="0095392A" w:rsidRPr="00981B75" w:rsidTr="00017651">
        <w:trPr>
          <w:cantSplit/>
          <w:jc w:val="center"/>
        </w:trPr>
        <w:tc>
          <w:tcPr>
            <w:tcW w:w="1883"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OGRN</w:t>
            </w:r>
          </w:p>
        </w:tc>
        <w:tc>
          <w:tcPr>
            <w:tcW w:w="189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178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OGRNType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_Ref461471947 \n \h </w:instrText>
            </w:r>
            <w:r w:rsidR="008B3881">
              <w:fldChar w:fldCharType="separate"/>
            </w:r>
            <w:r w:rsidR="000750F5">
              <w:rPr>
                <w:rFonts w:ascii="Times New Roman" w:hAnsi="Times New Roman"/>
                <w:sz w:val="24"/>
                <w:szCs w:val="24"/>
              </w:rPr>
              <w:t>2.6.6.6</w:t>
            </w:r>
            <w:r w:rsidR="008B3881">
              <w:fldChar w:fldCharType="end"/>
            </w:r>
            <w:r w:rsidRPr="00981B75">
              <w:rPr>
                <w:rFonts w:ascii="Times New Roman" w:hAnsi="Times New Roman"/>
                <w:sz w:val="24"/>
                <w:szCs w:val="24"/>
              </w:rPr>
              <w:t>)</w:t>
            </w:r>
          </w:p>
        </w:tc>
        <w:tc>
          <w:tcPr>
            <w:tcW w:w="4327"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ОГРН организации.</w:t>
            </w:r>
          </w:p>
        </w:tc>
      </w:tr>
      <w:tr w:rsidR="0095392A" w:rsidRPr="00981B75" w:rsidTr="00017651">
        <w:trPr>
          <w:cantSplit/>
          <w:jc w:val="center"/>
        </w:trPr>
        <w:tc>
          <w:tcPr>
            <w:tcW w:w="1883" w:type="dxa"/>
          </w:tcPr>
          <w:p w:rsidR="0095392A" w:rsidRPr="000825F6" w:rsidRDefault="0095392A" w:rsidP="00017651">
            <w:pPr>
              <w:pStyle w:val="aff"/>
              <w:rPr>
                <w:rFonts w:ascii="Times New Roman" w:hAnsi="Times New Roman"/>
                <w:sz w:val="24"/>
                <w:szCs w:val="24"/>
                <w:lang w:val="en-US"/>
              </w:rPr>
            </w:pPr>
            <w:r w:rsidRPr="00DD710C">
              <w:rPr>
                <w:rFonts w:ascii="Times New Roman" w:hAnsi="Times New Roman"/>
                <w:sz w:val="24"/>
                <w:szCs w:val="24"/>
                <w:lang w:val="en-US"/>
              </w:rPr>
              <w:t>Account</w:t>
            </w:r>
          </w:p>
        </w:tc>
        <w:tc>
          <w:tcPr>
            <w:tcW w:w="1898"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1</w:t>
            </w:r>
            <w:r w:rsidRPr="00981B75">
              <w:rPr>
                <w:rFonts w:ascii="Times New Roman" w:hAnsi="Times New Roman"/>
                <w:sz w:val="24"/>
                <w:szCs w:val="24"/>
              </w:rPr>
              <w:t>, обязательно</w:t>
            </w:r>
          </w:p>
        </w:tc>
        <w:tc>
          <w:tcPr>
            <w:tcW w:w="178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AccountType</w:t>
            </w:r>
            <w:r w:rsidRPr="00981B75">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_Ref461471958 \n \h </w:instrText>
            </w:r>
            <w:r w:rsidR="008B3881">
              <w:fldChar w:fldCharType="separate"/>
            </w:r>
            <w:r w:rsidR="000750F5">
              <w:rPr>
                <w:rFonts w:ascii="Times New Roman" w:hAnsi="Times New Roman"/>
                <w:sz w:val="24"/>
                <w:szCs w:val="24"/>
              </w:rPr>
              <w:t>2.6.2</w:t>
            </w:r>
            <w:r w:rsidR="008B3881">
              <w:fldChar w:fldCharType="end"/>
            </w:r>
            <w:r w:rsidRPr="00981B75">
              <w:rPr>
                <w:rFonts w:ascii="Times New Roman" w:hAnsi="Times New Roman"/>
                <w:sz w:val="24"/>
                <w:szCs w:val="24"/>
              </w:rPr>
              <w:t>)</w:t>
            </w:r>
          </w:p>
        </w:tc>
        <w:tc>
          <w:tcPr>
            <w:tcW w:w="4327"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Реквизиты счета организации.</w:t>
            </w:r>
          </w:p>
        </w:tc>
      </w:tr>
    </w:tbl>
    <w:p w:rsidR="0095392A" w:rsidRPr="007738CB" w:rsidRDefault="0095392A" w:rsidP="007738CB">
      <w:pPr>
        <w:pStyle w:val="32"/>
        <w:numPr>
          <w:ilvl w:val="2"/>
          <w:numId w:val="5"/>
        </w:numPr>
      </w:pPr>
      <w:bookmarkStart w:id="117" w:name="_Ref461471230"/>
      <w:bookmarkStart w:id="118" w:name="_Ref461471370"/>
      <w:bookmarkStart w:id="119" w:name="_Ref461471523"/>
      <w:bookmarkStart w:id="120" w:name="_Ref461471542"/>
      <w:bookmarkStart w:id="121" w:name="_Ref461471958"/>
      <w:bookmarkStart w:id="122" w:name="_Toc484101952"/>
      <w:r w:rsidRPr="007738CB">
        <w:t>Тип данных AccountType</w:t>
      </w:r>
      <w:bookmarkEnd w:id="117"/>
      <w:bookmarkEnd w:id="118"/>
      <w:bookmarkEnd w:id="119"/>
      <w:bookmarkEnd w:id="120"/>
      <w:bookmarkEnd w:id="121"/>
      <w:bookmarkEnd w:id="122"/>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 xml:space="preserve">Тип </w:t>
      </w:r>
      <w:r>
        <w:rPr>
          <w:rFonts w:ascii="Times New Roman" w:hAnsi="Times New Roman"/>
          <w:sz w:val="28"/>
          <w:szCs w:val="28"/>
        </w:rPr>
        <w:t xml:space="preserve">данных </w:t>
      </w:r>
      <w:r w:rsidRPr="00981B75">
        <w:rPr>
          <w:rFonts w:ascii="Times New Roman" w:hAnsi="Times New Roman"/>
          <w:sz w:val="28"/>
          <w:szCs w:val="28"/>
          <w:lang w:val="en-US"/>
        </w:rPr>
        <w:t>AccountType</w:t>
      </w:r>
      <w:r w:rsidRPr="00981B75">
        <w:rPr>
          <w:rFonts w:ascii="Times New Roman" w:hAnsi="Times New Roman"/>
          <w:sz w:val="28"/>
          <w:szCs w:val="28"/>
        </w:rPr>
        <w:t>предназначен для описания реквизитов банковских счетов, открытых следующим организациям:</w:t>
      </w:r>
    </w:p>
    <w:p w:rsidR="0095392A" w:rsidRPr="00981B75" w:rsidRDefault="0095392A" w:rsidP="0095392A">
      <w:pPr>
        <w:pStyle w:val="af9"/>
        <w:numPr>
          <w:ilvl w:val="0"/>
          <w:numId w:val="43"/>
        </w:numPr>
        <w:spacing w:before="0" w:after="0" w:line="240" w:lineRule="auto"/>
        <w:rPr>
          <w:rFonts w:ascii="Times New Roman" w:hAnsi="Times New Roman"/>
          <w:sz w:val="28"/>
          <w:szCs w:val="28"/>
        </w:rPr>
      </w:pPr>
      <w:r w:rsidRPr="00981B75">
        <w:rPr>
          <w:rFonts w:ascii="Times New Roman" w:hAnsi="Times New Roman"/>
          <w:sz w:val="28"/>
          <w:szCs w:val="28"/>
        </w:rPr>
        <w:t>ТОФК (для учета поступлений и их распределения между бюджетами бюджетной системы РФ, для учета средств соответствующих государственных (муниципальных) учреждений);</w:t>
      </w:r>
    </w:p>
    <w:p w:rsidR="0095392A" w:rsidRPr="00981B75" w:rsidRDefault="0095392A" w:rsidP="0095392A">
      <w:pPr>
        <w:pStyle w:val="af9"/>
        <w:numPr>
          <w:ilvl w:val="0"/>
          <w:numId w:val="43"/>
        </w:numPr>
        <w:spacing w:before="0" w:after="0" w:line="240" w:lineRule="auto"/>
        <w:rPr>
          <w:rFonts w:ascii="Times New Roman" w:hAnsi="Times New Roman"/>
          <w:sz w:val="28"/>
          <w:szCs w:val="28"/>
        </w:rPr>
      </w:pPr>
      <w:r w:rsidRPr="00981B75">
        <w:rPr>
          <w:rFonts w:ascii="Times New Roman" w:hAnsi="Times New Roman"/>
          <w:sz w:val="28"/>
          <w:szCs w:val="28"/>
        </w:rPr>
        <w:t>финансовым органам (для учета средств соответствующих государственных (муниципальных) учреждений);</w:t>
      </w:r>
    </w:p>
    <w:p w:rsidR="0095392A" w:rsidRPr="00981B75" w:rsidRDefault="0095392A" w:rsidP="0095392A">
      <w:pPr>
        <w:pStyle w:val="af9"/>
        <w:numPr>
          <w:ilvl w:val="0"/>
          <w:numId w:val="43"/>
        </w:numPr>
        <w:spacing w:before="0" w:after="0" w:line="240" w:lineRule="auto"/>
        <w:rPr>
          <w:rFonts w:ascii="Times New Roman" w:hAnsi="Times New Roman"/>
          <w:sz w:val="28"/>
          <w:szCs w:val="28"/>
        </w:rPr>
      </w:pPr>
      <w:r w:rsidRPr="00981B75">
        <w:rPr>
          <w:rFonts w:ascii="Times New Roman" w:hAnsi="Times New Roman"/>
          <w:sz w:val="28"/>
          <w:szCs w:val="28"/>
        </w:rPr>
        <w:t>государственным (муниципальным) учреждениям (для учета средств государственных (муниципальных) автономных учреждений).</w:t>
      </w:r>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Описание типа</w:t>
      </w:r>
      <w:r>
        <w:rPr>
          <w:rFonts w:ascii="Times New Roman" w:hAnsi="Times New Roman"/>
          <w:sz w:val="28"/>
          <w:szCs w:val="28"/>
        </w:rPr>
        <w:t xml:space="preserve"> данных </w:t>
      </w:r>
      <w:r w:rsidRPr="00981B75">
        <w:rPr>
          <w:rFonts w:ascii="Times New Roman" w:hAnsi="Times New Roman"/>
          <w:sz w:val="28"/>
          <w:szCs w:val="28"/>
          <w:lang w:val="en-US"/>
        </w:rPr>
        <w:t>AccountType</w:t>
      </w:r>
      <w:r w:rsidRPr="00981B75">
        <w:rPr>
          <w:rFonts w:ascii="Times New Roman" w:hAnsi="Times New Roman"/>
          <w:sz w:val="28"/>
          <w:szCs w:val="28"/>
        </w:rPr>
        <w:t xml:space="preserve"> приведено в файле Organization.xsd (</w:t>
      </w:r>
      <w:r>
        <w:rPr>
          <w:rFonts w:ascii="Times New Roman" w:hAnsi="Times New Roman"/>
          <w:sz w:val="28"/>
          <w:szCs w:val="28"/>
        </w:rPr>
        <w:t>см. раздел </w:t>
      </w:r>
      <w:r w:rsidR="008B3881">
        <w:rPr>
          <w:rFonts w:ascii="Times New Roman" w:hAnsi="Times New Roman"/>
          <w:sz w:val="28"/>
          <w:szCs w:val="28"/>
        </w:rPr>
        <w:fldChar w:fldCharType="begin"/>
      </w:r>
      <w:r>
        <w:rPr>
          <w:rFonts w:ascii="Times New Roman" w:hAnsi="Times New Roman"/>
          <w:sz w:val="28"/>
          <w:szCs w:val="28"/>
        </w:rPr>
        <w:instrText xml:space="preserve"> REF _Ref456539001 \r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7</w:t>
      </w:r>
      <w:r w:rsidR="008B3881">
        <w:rPr>
          <w:rFonts w:ascii="Times New Roman" w:hAnsi="Times New Roman"/>
          <w:sz w:val="28"/>
          <w:szCs w:val="28"/>
        </w:rPr>
        <w:fldChar w:fldCharType="end"/>
      </w:r>
      <w:r>
        <w:rPr>
          <w:rFonts w:ascii="Times New Roman" w:hAnsi="Times New Roman"/>
          <w:sz w:val="28"/>
          <w:szCs w:val="28"/>
        </w:rPr>
        <w:t>),</w:t>
      </w:r>
      <w:r w:rsidRPr="00981B75">
        <w:rPr>
          <w:rFonts w:ascii="Times New Roman" w:hAnsi="Times New Roman"/>
          <w:sz w:val="28"/>
          <w:szCs w:val="28"/>
        </w:rPr>
        <w:t xml:space="preserve"> описание параметров приведено в </w:t>
      </w:r>
      <w:r>
        <w:rPr>
          <w:rFonts w:ascii="Times New Roman" w:hAnsi="Times New Roman"/>
          <w:sz w:val="28"/>
          <w:szCs w:val="28"/>
        </w:rPr>
        <w:t>таблице ниже (см.</w:t>
      </w:r>
      <w:r w:rsidRPr="00981B75">
        <w:rPr>
          <w:rFonts w:ascii="Times New Roman" w:hAnsi="Times New Roman"/>
          <w:sz w:val="28"/>
          <w:szCs w:val="28"/>
        </w:rPr>
        <w:t>Таблиц</w:t>
      </w:r>
      <w:r>
        <w:rPr>
          <w:rFonts w:ascii="Times New Roman" w:hAnsi="Times New Roman"/>
          <w:sz w:val="28"/>
          <w:szCs w:val="28"/>
        </w:rPr>
        <w:t>а</w:t>
      </w:r>
      <w:r w:rsidRPr="00981B75">
        <w:rPr>
          <w:rFonts w:ascii="Times New Roman" w:hAnsi="Times New Roman"/>
          <w:sz w:val="28"/>
          <w:szCs w:val="28"/>
        </w:rPr>
        <w:t> </w:t>
      </w:r>
      <w:r w:rsidR="008B3881">
        <w:rPr>
          <w:rFonts w:ascii="Times New Roman" w:hAnsi="Times New Roman"/>
          <w:sz w:val="28"/>
          <w:szCs w:val="28"/>
        </w:rPr>
        <w:fldChar w:fldCharType="begin"/>
      </w:r>
      <w:r>
        <w:rPr>
          <w:rFonts w:ascii="Times New Roman" w:hAnsi="Times New Roman"/>
          <w:sz w:val="28"/>
          <w:szCs w:val="28"/>
        </w:rPr>
        <w:instrText xml:space="preserve"> REF _Ref461472176 \n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5</w:t>
      </w:r>
      <w:r w:rsidR="008B3881">
        <w:rPr>
          <w:rFonts w:ascii="Times New Roman" w:hAnsi="Times New Roman"/>
          <w:sz w:val="28"/>
          <w:szCs w:val="28"/>
        </w:rPr>
        <w:fldChar w:fldCharType="end"/>
      </w:r>
      <w:r w:rsidRPr="00D3302E">
        <w:rPr>
          <w:rFonts w:ascii="Times New Roman" w:hAnsi="Times New Roman"/>
          <w:sz w:val="28"/>
          <w:szCs w:val="28"/>
        </w:rPr>
        <w:t>«Параметры типа</w:t>
      </w:r>
      <w:r>
        <w:rPr>
          <w:rFonts w:ascii="Times New Roman" w:hAnsi="Times New Roman"/>
          <w:sz w:val="28"/>
          <w:szCs w:val="28"/>
        </w:rPr>
        <w:t xml:space="preserve"> данных</w:t>
      </w:r>
      <w:r w:rsidRPr="00D3302E">
        <w:rPr>
          <w:rFonts w:ascii="Times New Roman" w:hAnsi="Times New Roman"/>
          <w:sz w:val="28"/>
          <w:szCs w:val="28"/>
        </w:rPr>
        <w:t xml:space="preserve"> AccountType»)</w:t>
      </w:r>
      <w:r>
        <w:rPr>
          <w:rFonts w:ascii="Times New Roman" w:hAnsi="Times New Roman"/>
          <w:sz w:val="28"/>
          <w:szCs w:val="28"/>
        </w:rPr>
        <w:t>.</w:t>
      </w:r>
    </w:p>
    <w:p w:rsidR="0095392A" w:rsidRPr="00981B75" w:rsidRDefault="0095392A" w:rsidP="0095392A">
      <w:pPr>
        <w:pStyle w:val="2fe"/>
        <w:keepNext/>
        <w:spacing w:before="240"/>
        <w:jc w:val="both"/>
      </w:pPr>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5</w:t>
      </w:r>
      <w:r w:rsidR="009273BE">
        <w:rPr>
          <w:noProof/>
        </w:rPr>
        <w:fldChar w:fldCharType="end"/>
      </w:r>
      <w:r w:rsidRPr="00981B75">
        <w:t>. «</w:t>
      </w:r>
      <w:r w:rsidRPr="00981B75">
        <w:rPr>
          <w:szCs w:val="28"/>
        </w:rPr>
        <w:t xml:space="preserve">Параметры типа </w:t>
      </w:r>
      <w:r w:rsidRPr="00981B75">
        <w:rPr>
          <w:szCs w:val="28"/>
          <w:lang w:val="en-US"/>
        </w:rPr>
        <w:t>AccountType</w:t>
      </w:r>
      <w:r w:rsidRPr="00981B75">
        <w:t>»</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1898"/>
        <w:gridCol w:w="2147"/>
        <w:gridCol w:w="3145"/>
      </w:tblGrid>
      <w:tr w:rsidR="0095392A" w:rsidRPr="00981B75" w:rsidTr="00017651">
        <w:trPr>
          <w:cantSplit/>
          <w:trHeight w:val="724"/>
          <w:tblHeader/>
          <w:jc w:val="center"/>
        </w:trPr>
        <w:tc>
          <w:tcPr>
            <w:tcW w:w="2728"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Наименование</w:t>
            </w:r>
          </w:p>
        </w:tc>
        <w:tc>
          <w:tcPr>
            <w:tcW w:w="1629"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Кол-во тегов, обязательность тега или атрибута</w:t>
            </w:r>
          </w:p>
        </w:tc>
        <w:tc>
          <w:tcPr>
            <w:tcW w:w="2170"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Тип данных</w:t>
            </w:r>
          </w:p>
        </w:tc>
        <w:tc>
          <w:tcPr>
            <w:tcW w:w="3301"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Комментарий</w:t>
            </w:r>
          </w:p>
        </w:tc>
      </w:tr>
      <w:tr w:rsidR="0095392A" w:rsidRPr="00981B75" w:rsidTr="00017651">
        <w:trPr>
          <w:cantSplit/>
          <w:jc w:val="center"/>
        </w:trPr>
        <w:tc>
          <w:tcPr>
            <w:tcW w:w="2728" w:type="dxa"/>
          </w:tcPr>
          <w:p w:rsidR="0095392A" w:rsidRPr="00981B75" w:rsidRDefault="0095392A" w:rsidP="00017651">
            <w:pPr>
              <w:pStyle w:val="aff"/>
              <w:rPr>
                <w:rFonts w:ascii="Times New Roman" w:hAnsi="Times New Roman"/>
                <w:sz w:val="24"/>
                <w:szCs w:val="24"/>
              </w:rPr>
            </w:pPr>
            <w:r w:rsidRPr="00DD710C">
              <w:rPr>
                <w:rFonts w:ascii="Times New Roman" w:hAnsi="Times New Roman"/>
                <w:sz w:val="24"/>
                <w:szCs w:val="24"/>
                <w:lang w:val="en-US"/>
              </w:rPr>
              <w:t>AccountNumber</w:t>
            </w:r>
          </w:p>
        </w:tc>
        <w:tc>
          <w:tcPr>
            <w:tcW w:w="162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170"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AccountNumType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instrText xml:space="preserve"> REF _Ref461471833 \n \h </w:instrText>
            </w:r>
            <w:r w:rsidR="008B3881">
              <w:fldChar w:fldCharType="separate"/>
            </w:r>
            <w:r w:rsidR="000750F5">
              <w:t>2.6.6.1</w:t>
            </w:r>
            <w:r w:rsidR="008B3881">
              <w:fldChar w:fldCharType="end"/>
            </w:r>
            <w:r w:rsidRPr="00981B75">
              <w:rPr>
                <w:rFonts w:ascii="Times New Roman" w:hAnsi="Times New Roman"/>
                <w:sz w:val="24"/>
                <w:szCs w:val="24"/>
              </w:rPr>
              <w:t>)</w:t>
            </w:r>
          </w:p>
        </w:tc>
        <w:tc>
          <w:tcPr>
            <w:tcW w:w="3301" w:type="dxa"/>
          </w:tcPr>
          <w:p w:rsidR="0095392A" w:rsidRPr="00981B75" w:rsidRDefault="0095392A" w:rsidP="00017651">
            <w:pPr>
              <w:pStyle w:val="aff"/>
              <w:rPr>
                <w:rFonts w:ascii="Times New Roman" w:hAnsi="Times New Roman"/>
                <w:sz w:val="24"/>
                <w:szCs w:val="24"/>
              </w:rPr>
            </w:pPr>
            <w:r w:rsidRPr="00981B75">
              <w:rPr>
                <w:rFonts w:ascii="Times New Roman" w:hAnsi="Times New Roman"/>
                <w:bCs/>
                <w:sz w:val="24"/>
                <w:szCs w:val="24"/>
              </w:rPr>
              <w:t>Номер банковского счета.</w:t>
            </w:r>
          </w:p>
        </w:tc>
      </w:tr>
      <w:tr w:rsidR="0095392A" w:rsidRPr="00981B75" w:rsidTr="00017651">
        <w:trPr>
          <w:cantSplit/>
          <w:jc w:val="center"/>
        </w:trPr>
        <w:tc>
          <w:tcPr>
            <w:tcW w:w="272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Bank</w:t>
            </w:r>
          </w:p>
        </w:tc>
        <w:tc>
          <w:tcPr>
            <w:tcW w:w="162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2170"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BankType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_Ref461472281 \n \h </w:instrText>
            </w:r>
            <w:r w:rsidR="008B3881">
              <w:fldChar w:fldCharType="separate"/>
            </w:r>
            <w:r w:rsidR="000750F5">
              <w:rPr>
                <w:rFonts w:ascii="Times New Roman" w:hAnsi="Times New Roman"/>
                <w:sz w:val="24"/>
                <w:szCs w:val="24"/>
              </w:rPr>
              <w:t>2.6.3</w:t>
            </w:r>
            <w:r w:rsidR="008B3881">
              <w:fldChar w:fldCharType="end"/>
            </w:r>
            <w:r w:rsidRPr="00981B75">
              <w:rPr>
                <w:rFonts w:ascii="Times New Roman" w:hAnsi="Times New Roman"/>
                <w:sz w:val="24"/>
                <w:szCs w:val="24"/>
              </w:rPr>
              <w:t>)</w:t>
            </w:r>
          </w:p>
        </w:tc>
        <w:tc>
          <w:tcPr>
            <w:tcW w:w="3301"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Данные банка, в котором открыт счет.</w:t>
            </w:r>
          </w:p>
        </w:tc>
      </w:tr>
    </w:tbl>
    <w:p w:rsidR="0095392A" w:rsidRPr="007738CB" w:rsidRDefault="0095392A" w:rsidP="007738CB">
      <w:pPr>
        <w:pStyle w:val="32"/>
        <w:numPr>
          <w:ilvl w:val="2"/>
          <w:numId w:val="5"/>
        </w:numPr>
      </w:pPr>
      <w:bookmarkStart w:id="123" w:name="_Ref461472281"/>
      <w:bookmarkStart w:id="124" w:name="_Ref461472513"/>
      <w:bookmarkStart w:id="125" w:name="_Toc484101953"/>
      <w:r w:rsidRPr="007738CB">
        <w:t>Тип данных BankType</w:t>
      </w:r>
      <w:bookmarkEnd w:id="123"/>
      <w:bookmarkEnd w:id="124"/>
      <w:bookmarkEnd w:id="125"/>
    </w:p>
    <w:p w:rsidR="0095392A" w:rsidRPr="00981B75" w:rsidRDefault="0095392A" w:rsidP="0095392A">
      <w:pPr>
        <w:pStyle w:val="af9"/>
        <w:spacing w:line="240" w:lineRule="auto"/>
        <w:ind w:left="0" w:firstLine="720"/>
        <w:contextualSpacing/>
        <w:rPr>
          <w:rFonts w:ascii="Times New Roman" w:hAnsi="Times New Roman"/>
          <w:sz w:val="28"/>
          <w:szCs w:val="28"/>
        </w:rPr>
      </w:pPr>
      <w:r w:rsidRPr="00981B75">
        <w:rPr>
          <w:rFonts w:ascii="Times New Roman" w:hAnsi="Times New Roman"/>
          <w:sz w:val="28"/>
          <w:szCs w:val="28"/>
        </w:rPr>
        <w:t xml:space="preserve">Тип </w:t>
      </w:r>
      <w:r>
        <w:rPr>
          <w:rFonts w:ascii="Times New Roman" w:hAnsi="Times New Roman"/>
          <w:sz w:val="28"/>
          <w:szCs w:val="28"/>
        </w:rPr>
        <w:t xml:space="preserve">данных </w:t>
      </w:r>
      <w:r w:rsidRPr="00981B75">
        <w:rPr>
          <w:rFonts w:ascii="Times New Roman" w:hAnsi="Times New Roman"/>
          <w:sz w:val="28"/>
          <w:szCs w:val="28"/>
          <w:lang w:val="en-US"/>
        </w:rPr>
        <w:t>BankType</w:t>
      </w:r>
      <w:r w:rsidRPr="00981B75">
        <w:rPr>
          <w:rFonts w:ascii="Times New Roman" w:hAnsi="Times New Roman"/>
          <w:sz w:val="28"/>
          <w:szCs w:val="28"/>
        </w:rPr>
        <w:t>предназначен для указания реквизитов структурных подразделений кредитных организаций, или подразделений Банка России, являющихся банками получателя, банками плательщика.</w:t>
      </w:r>
    </w:p>
    <w:p w:rsidR="0095392A" w:rsidRPr="00981B75" w:rsidRDefault="0095392A" w:rsidP="0095392A">
      <w:pPr>
        <w:pStyle w:val="af9"/>
        <w:spacing w:line="240" w:lineRule="auto"/>
        <w:ind w:left="0" w:firstLine="720"/>
        <w:contextualSpacing/>
        <w:rPr>
          <w:rFonts w:ascii="Times New Roman" w:hAnsi="Times New Roman"/>
          <w:sz w:val="28"/>
          <w:szCs w:val="28"/>
        </w:rPr>
      </w:pPr>
      <w:r w:rsidRPr="00981B75">
        <w:rPr>
          <w:rFonts w:ascii="Times New Roman" w:hAnsi="Times New Roman"/>
          <w:sz w:val="28"/>
          <w:szCs w:val="28"/>
        </w:rPr>
        <w:t>Описание типа</w:t>
      </w:r>
      <w:r>
        <w:rPr>
          <w:rFonts w:ascii="Times New Roman" w:hAnsi="Times New Roman"/>
          <w:sz w:val="28"/>
          <w:szCs w:val="28"/>
        </w:rPr>
        <w:t xml:space="preserve"> данных </w:t>
      </w:r>
      <w:r w:rsidRPr="00981B75">
        <w:rPr>
          <w:rFonts w:ascii="Times New Roman" w:hAnsi="Times New Roman"/>
          <w:sz w:val="28"/>
          <w:szCs w:val="28"/>
          <w:lang w:val="en-US"/>
        </w:rPr>
        <w:t>BankType</w:t>
      </w:r>
      <w:r w:rsidRPr="00981B75">
        <w:rPr>
          <w:rFonts w:ascii="Times New Roman" w:hAnsi="Times New Roman"/>
          <w:sz w:val="28"/>
          <w:szCs w:val="28"/>
        </w:rPr>
        <w:t xml:space="preserve"> приведено в файле Organization.xsd (</w:t>
      </w:r>
      <w:r>
        <w:rPr>
          <w:rFonts w:ascii="Times New Roman" w:hAnsi="Times New Roman"/>
          <w:sz w:val="28"/>
          <w:szCs w:val="28"/>
        </w:rPr>
        <w:t>см. раздел </w:t>
      </w:r>
      <w:r w:rsidR="008B3881">
        <w:rPr>
          <w:rFonts w:ascii="Times New Roman" w:hAnsi="Times New Roman"/>
          <w:sz w:val="28"/>
          <w:szCs w:val="28"/>
        </w:rPr>
        <w:fldChar w:fldCharType="begin"/>
      </w:r>
      <w:r>
        <w:rPr>
          <w:rFonts w:ascii="Times New Roman" w:hAnsi="Times New Roman"/>
          <w:sz w:val="28"/>
          <w:szCs w:val="28"/>
        </w:rPr>
        <w:instrText xml:space="preserve"> REF _Ref456539001 \r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7</w:t>
      </w:r>
      <w:r w:rsidR="008B3881">
        <w:rPr>
          <w:rFonts w:ascii="Times New Roman" w:hAnsi="Times New Roman"/>
          <w:sz w:val="28"/>
          <w:szCs w:val="28"/>
        </w:rPr>
        <w:fldChar w:fldCharType="end"/>
      </w:r>
      <w:r>
        <w:rPr>
          <w:rFonts w:ascii="Times New Roman" w:hAnsi="Times New Roman"/>
          <w:sz w:val="28"/>
          <w:szCs w:val="28"/>
        </w:rPr>
        <w:t>),</w:t>
      </w:r>
      <w:r w:rsidRPr="00981B75">
        <w:rPr>
          <w:rFonts w:ascii="Times New Roman" w:hAnsi="Times New Roman"/>
          <w:sz w:val="28"/>
          <w:szCs w:val="28"/>
        </w:rPr>
        <w:t xml:space="preserve"> описание параметров приведено в </w:t>
      </w:r>
      <w:r>
        <w:rPr>
          <w:rFonts w:ascii="Times New Roman" w:hAnsi="Times New Roman"/>
          <w:sz w:val="28"/>
          <w:szCs w:val="28"/>
        </w:rPr>
        <w:t xml:space="preserve">таблице ниже(см. Таблица №6 </w:t>
      </w:r>
      <w:r w:rsidRPr="00D3302E">
        <w:rPr>
          <w:rFonts w:ascii="Times New Roman" w:hAnsi="Times New Roman"/>
          <w:sz w:val="28"/>
          <w:szCs w:val="28"/>
        </w:rPr>
        <w:t>«Тип</w:t>
      </w:r>
      <w:r>
        <w:rPr>
          <w:rFonts w:ascii="Times New Roman" w:hAnsi="Times New Roman"/>
          <w:sz w:val="28"/>
          <w:szCs w:val="28"/>
        </w:rPr>
        <w:t xml:space="preserve"> данных</w:t>
      </w:r>
      <w:r w:rsidRPr="00D3302E">
        <w:rPr>
          <w:rFonts w:ascii="Times New Roman" w:hAnsi="Times New Roman"/>
          <w:sz w:val="28"/>
          <w:szCs w:val="28"/>
        </w:rPr>
        <w:t xml:space="preserve"> BankType»</w:t>
      </w:r>
      <w:r>
        <w:t>)</w:t>
      </w:r>
      <w:r w:rsidRPr="00981B75">
        <w:rPr>
          <w:rFonts w:ascii="Times New Roman" w:hAnsi="Times New Roman"/>
          <w:sz w:val="28"/>
          <w:szCs w:val="28"/>
        </w:rPr>
        <w:t>.</w:t>
      </w:r>
    </w:p>
    <w:p w:rsidR="0095392A" w:rsidRPr="00981B75" w:rsidRDefault="0095392A" w:rsidP="0095392A">
      <w:pPr>
        <w:pStyle w:val="2fe"/>
        <w:spacing w:before="240"/>
        <w:jc w:val="both"/>
      </w:pPr>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6</w:t>
      </w:r>
      <w:r w:rsidR="009273BE">
        <w:rPr>
          <w:noProof/>
        </w:rPr>
        <w:fldChar w:fldCharType="end"/>
      </w:r>
      <w:r w:rsidRPr="00981B75">
        <w:t xml:space="preserve">. «Тип </w:t>
      </w:r>
      <w:r>
        <w:rPr>
          <w:szCs w:val="28"/>
        </w:rPr>
        <w:t>данных</w:t>
      </w:r>
      <w:r w:rsidRPr="00981B75">
        <w:t>BankType»</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1898"/>
        <w:gridCol w:w="2001"/>
        <w:gridCol w:w="3082"/>
      </w:tblGrid>
      <w:tr w:rsidR="0095392A" w:rsidRPr="00981B75" w:rsidTr="0050277B">
        <w:trPr>
          <w:cantSplit/>
          <w:trHeight w:val="724"/>
          <w:tblHeader/>
          <w:jc w:val="center"/>
        </w:trPr>
        <w:tc>
          <w:tcPr>
            <w:tcW w:w="3083"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Наименование</w:t>
            </w:r>
          </w:p>
        </w:tc>
        <w:tc>
          <w:tcPr>
            <w:tcW w:w="1898"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Кол-во тегов, обязательность тега или атрибута</w:t>
            </w:r>
          </w:p>
        </w:tc>
        <w:tc>
          <w:tcPr>
            <w:tcW w:w="2001"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Тип данных</w:t>
            </w:r>
          </w:p>
        </w:tc>
        <w:tc>
          <w:tcPr>
            <w:tcW w:w="3082"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Комментарий</w:t>
            </w:r>
          </w:p>
        </w:tc>
      </w:tr>
      <w:tr w:rsidR="0095392A" w:rsidRPr="00981B75" w:rsidTr="0050277B">
        <w:trPr>
          <w:cantSplit/>
          <w:jc w:val="center"/>
        </w:trPr>
        <w:tc>
          <w:tcPr>
            <w:tcW w:w="3083"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Name</w:t>
            </w:r>
          </w:p>
        </w:tc>
        <w:tc>
          <w:tcPr>
            <w:tcW w:w="189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00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082"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Наименование структурного подразделения кредитной организации или подразделения Банка России, в котором открыт счет.</w:t>
            </w:r>
          </w:p>
        </w:tc>
      </w:tr>
      <w:tr w:rsidR="0095392A" w:rsidRPr="00981B75" w:rsidTr="0050277B">
        <w:trPr>
          <w:cantSplit/>
          <w:trHeight w:val="937"/>
          <w:jc w:val="center"/>
        </w:trPr>
        <w:tc>
          <w:tcPr>
            <w:tcW w:w="3083"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BIK</w:t>
            </w:r>
          </w:p>
        </w:tc>
        <w:tc>
          <w:tcPr>
            <w:tcW w:w="189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p w:rsidR="0095392A" w:rsidRPr="00981B75" w:rsidRDefault="0095392A" w:rsidP="00017651">
            <w:pPr>
              <w:pStyle w:val="aff"/>
              <w:rPr>
                <w:rFonts w:ascii="Times New Roman" w:hAnsi="Times New Roman"/>
                <w:sz w:val="24"/>
                <w:szCs w:val="24"/>
              </w:rPr>
            </w:pPr>
          </w:p>
        </w:tc>
        <w:tc>
          <w:tcPr>
            <w:tcW w:w="200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BIKType</w:t>
            </w:r>
            <w:r w:rsidRPr="00981B75">
              <w:rPr>
                <w:rFonts w:ascii="Times New Roman" w:hAnsi="Times New Roman"/>
                <w:sz w:val="24"/>
                <w:szCs w:val="24"/>
              </w:rPr>
              <w:t xml:space="preserve"> (описание см.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_Ref461471863 \n \h </w:instrText>
            </w:r>
            <w:r w:rsidR="008B3881">
              <w:fldChar w:fldCharType="separate"/>
            </w:r>
            <w:r w:rsidR="000750F5">
              <w:rPr>
                <w:rFonts w:ascii="Times New Roman" w:hAnsi="Times New Roman"/>
                <w:sz w:val="24"/>
                <w:szCs w:val="24"/>
              </w:rPr>
              <w:t>2.6.6.7</w:t>
            </w:r>
            <w:r w:rsidR="008B3881">
              <w:fldChar w:fldCharType="end"/>
            </w:r>
            <w:r w:rsidRPr="00981B75">
              <w:rPr>
                <w:rFonts w:ascii="Times New Roman" w:hAnsi="Times New Roman"/>
                <w:sz w:val="24"/>
                <w:szCs w:val="24"/>
              </w:rPr>
              <w:t>)</w:t>
            </w:r>
          </w:p>
        </w:tc>
        <w:tc>
          <w:tcPr>
            <w:tcW w:w="3082"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БИК структурного подразделения кредитной организации или подразделения Банка России, в котором открыт счет.</w:t>
            </w:r>
          </w:p>
        </w:tc>
      </w:tr>
      <w:tr w:rsidR="0095392A" w:rsidRPr="00981B75" w:rsidTr="0050277B">
        <w:trPr>
          <w:cantSplit/>
          <w:jc w:val="center"/>
        </w:trPr>
        <w:tc>
          <w:tcPr>
            <w:tcW w:w="3083"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CorrespondentBankAccount</w:t>
            </w:r>
          </w:p>
        </w:tc>
        <w:tc>
          <w:tcPr>
            <w:tcW w:w="189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200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AccountNumType</w:t>
            </w:r>
            <w:r w:rsidRPr="00981B75">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_Ref461471833 \n \h </w:instrText>
            </w:r>
            <w:r w:rsidR="008B3881">
              <w:fldChar w:fldCharType="separate"/>
            </w:r>
            <w:r w:rsidR="000750F5">
              <w:rPr>
                <w:rFonts w:ascii="Times New Roman" w:hAnsi="Times New Roman"/>
                <w:sz w:val="24"/>
                <w:szCs w:val="24"/>
              </w:rPr>
              <w:t>2.6.6.1</w:t>
            </w:r>
            <w:r w:rsidR="008B3881">
              <w:fldChar w:fldCharType="end"/>
            </w:r>
            <w:r w:rsidRPr="00981B75">
              <w:rPr>
                <w:rFonts w:ascii="Times New Roman" w:hAnsi="Times New Roman"/>
                <w:sz w:val="24"/>
                <w:szCs w:val="24"/>
              </w:rPr>
              <w:t>)</w:t>
            </w:r>
          </w:p>
        </w:tc>
        <w:tc>
          <w:tcPr>
            <w:tcW w:w="3082"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Номер корреспондентского счета кредитной организации, открытый в подразделении Банка России.</w:t>
            </w:r>
          </w:p>
        </w:tc>
      </w:tr>
    </w:tbl>
    <w:p w:rsidR="0095392A" w:rsidRPr="007738CB" w:rsidRDefault="0095392A" w:rsidP="007738CB">
      <w:pPr>
        <w:pStyle w:val="32"/>
        <w:numPr>
          <w:ilvl w:val="2"/>
          <w:numId w:val="5"/>
        </w:numPr>
      </w:pPr>
      <w:bookmarkStart w:id="126" w:name="_Ref461471064"/>
      <w:bookmarkStart w:id="127" w:name="_Ref461471890"/>
      <w:bookmarkStart w:id="128" w:name="_Toc484101954"/>
      <w:r w:rsidRPr="007738CB">
        <w:t>Тип данных PaymentIdentificationDataType</w:t>
      </w:r>
      <w:bookmarkEnd w:id="126"/>
      <w:bookmarkEnd w:id="127"/>
      <w:bookmarkEnd w:id="128"/>
    </w:p>
    <w:p w:rsidR="0095392A" w:rsidRPr="00981B75" w:rsidRDefault="0095392A" w:rsidP="0095392A">
      <w:pPr>
        <w:pStyle w:val="af9"/>
        <w:spacing w:before="0" w:after="0" w:line="240" w:lineRule="auto"/>
        <w:ind w:left="0" w:firstLine="709"/>
        <w:contextualSpacing/>
        <w:rPr>
          <w:rFonts w:ascii="Times New Roman" w:hAnsi="Times New Roman"/>
          <w:sz w:val="28"/>
          <w:szCs w:val="28"/>
        </w:rPr>
      </w:pPr>
      <w:r w:rsidRPr="00981B75">
        <w:rPr>
          <w:rFonts w:ascii="Times New Roman" w:hAnsi="Times New Roman"/>
          <w:sz w:val="28"/>
          <w:szCs w:val="28"/>
        </w:rPr>
        <w:t xml:space="preserve">Тип </w:t>
      </w:r>
      <w:r>
        <w:rPr>
          <w:rFonts w:ascii="Times New Roman" w:hAnsi="Times New Roman"/>
          <w:sz w:val="28"/>
          <w:szCs w:val="28"/>
        </w:rPr>
        <w:t>данных</w:t>
      </w:r>
      <w:r w:rsidRPr="00981B75">
        <w:rPr>
          <w:rFonts w:ascii="Times New Roman" w:hAnsi="Times New Roman"/>
          <w:sz w:val="28"/>
          <w:szCs w:val="28"/>
          <w:lang w:val="en-US"/>
        </w:rPr>
        <w:t>PaymentIdentificationDataType</w:t>
      </w:r>
      <w:r w:rsidRPr="00981B75">
        <w:rPr>
          <w:rFonts w:ascii="Times New Roman" w:hAnsi="Times New Roman"/>
          <w:sz w:val="28"/>
          <w:szCs w:val="28"/>
        </w:rPr>
        <w:t xml:space="preserve"> описывает </w:t>
      </w:r>
      <w:r>
        <w:rPr>
          <w:rFonts w:ascii="Times New Roman" w:hAnsi="Times New Roman"/>
          <w:sz w:val="28"/>
          <w:szCs w:val="28"/>
        </w:rPr>
        <w:t>сведения</w:t>
      </w:r>
      <w:r w:rsidRPr="00981B75">
        <w:rPr>
          <w:rFonts w:ascii="Times New Roman" w:hAnsi="Times New Roman"/>
          <w:sz w:val="28"/>
          <w:szCs w:val="28"/>
        </w:rPr>
        <w:t>, необходимые и достато</w:t>
      </w:r>
      <w:r>
        <w:rPr>
          <w:rFonts w:ascii="Times New Roman" w:hAnsi="Times New Roman"/>
          <w:sz w:val="28"/>
          <w:szCs w:val="28"/>
        </w:rPr>
        <w:t>чные для идентификации платежа.</w:t>
      </w:r>
    </w:p>
    <w:p w:rsidR="0095392A" w:rsidRPr="00981B75" w:rsidRDefault="0095392A" w:rsidP="0095392A">
      <w:pPr>
        <w:pStyle w:val="af9"/>
        <w:spacing w:line="240" w:lineRule="auto"/>
        <w:ind w:left="0" w:firstLine="709"/>
        <w:contextualSpacing/>
        <w:rPr>
          <w:rFonts w:ascii="Times New Roman" w:hAnsi="Times New Roman"/>
          <w:sz w:val="28"/>
          <w:szCs w:val="28"/>
        </w:rPr>
      </w:pPr>
      <w:r w:rsidRPr="00981B75">
        <w:rPr>
          <w:rFonts w:ascii="Times New Roman" w:hAnsi="Times New Roman"/>
          <w:sz w:val="28"/>
          <w:szCs w:val="28"/>
        </w:rPr>
        <w:t>Описание типа</w:t>
      </w:r>
      <w:r>
        <w:rPr>
          <w:rFonts w:ascii="Times New Roman" w:hAnsi="Times New Roman"/>
          <w:sz w:val="28"/>
          <w:szCs w:val="28"/>
        </w:rPr>
        <w:t>данных</w:t>
      </w:r>
      <w:r w:rsidRPr="00981B75">
        <w:rPr>
          <w:rFonts w:ascii="Times New Roman" w:hAnsi="Times New Roman"/>
          <w:sz w:val="28"/>
          <w:szCs w:val="28"/>
          <w:lang w:val="en-US"/>
        </w:rPr>
        <w:t>PaymentIdentificationDataType</w:t>
      </w:r>
      <w:r w:rsidRPr="00981B75">
        <w:rPr>
          <w:rFonts w:ascii="Times New Roman" w:hAnsi="Times New Roman"/>
          <w:sz w:val="28"/>
          <w:szCs w:val="28"/>
        </w:rPr>
        <w:t xml:space="preserve"> приведено в файле Payment.xsd </w:t>
      </w:r>
      <w:r>
        <w:rPr>
          <w:rFonts w:ascii="Times New Roman" w:hAnsi="Times New Roman"/>
          <w:sz w:val="28"/>
          <w:szCs w:val="28"/>
        </w:rPr>
        <w:t>(см. раздел </w:t>
      </w:r>
      <w:r w:rsidR="008B3881">
        <w:rPr>
          <w:rFonts w:ascii="Times New Roman" w:hAnsi="Times New Roman"/>
          <w:sz w:val="28"/>
          <w:szCs w:val="28"/>
        </w:rPr>
        <w:fldChar w:fldCharType="begin"/>
      </w:r>
      <w:r>
        <w:rPr>
          <w:rFonts w:ascii="Times New Roman" w:hAnsi="Times New Roman"/>
          <w:sz w:val="28"/>
          <w:szCs w:val="28"/>
        </w:rPr>
        <w:instrText xml:space="preserve"> REF _Ref456539001 \r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7</w:t>
      </w:r>
      <w:r w:rsidR="008B3881">
        <w:rPr>
          <w:rFonts w:ascii="Times New Roman" w:hAnsi="Times New Roman"/>
          <w:sz w:val="28"/>
          <w:szCs w:val="28"/>
        </w:rPr>
        <w:fldChar w:fldCharType="end"/>
      </w:r>
      <w:r>
        <w:rPr>
          <w:rFonts w:ascii="Times New Roman" w:hAnsi="Times New Roman"/>
          <w:sz w:val="28"/>
          <w:szCs w:val="28"/>
        </w:rPr>
        <w:t>),</w:t>
      </w:r>
      <w:r w:rsidRPr="00981B75">
        <w:rPr>
          <w:rFonts w:ascii="Times New Roman" w:hAnsi="Times New Roman"/>
          <w:sz w:val="28"/>
          <w:szCs w:val="28"/>
        </w:rPr>
        <w:t xml:space="preserve"> описание параметров приведено в </w:t>
      </w:r>
      <w:r>
        <w:rPr>
          <w:rFonts w:ascii="Times New Roman" w:hAnsi="Times New Roman"/>
          <w:sz w:val="28"/>
          <w:szCs w:val="28"/>
        </w:rPr>
        <w:t>таблице ниже (см. </w:t>
      </w:r>
      <w:r w:rsidRPr="00D3302E">
        <w:rPr>
          <w:rFonts w:ascii="Times New Roman" w:hAnsi="Times New Roman"/>
          <w:sz w:val="28"/>
          <w:szCs w:val="28"/>
        </w:rPr>
        <w:t>Таблица №</w:t>
      </w:r>
      <w:r>
        <w:rPr>
          <w:rFonts w:ascii="Times New Roman" w:hAnsi="Times New Roman"/>
          <w:sz w:val="28"/>
          <w:szCs w:val="28"/>
        </w:rPr>
        <w:t> 7</w:t>
      </w:r>
      <w:r w:rsidRPr="00D3302E">
        <w:rPr>
          <w:rFonts w:ascii="Times New Roman" w:hAnsi="Times New Roman"/>
          <w:sz w:val="28"/>
          <w:szCs w:val="28"/>
        </w:rPr>
        <w:t>. «</w:t>
      </w:r>
      <w:r>
        <w:rPr>
          <w:rFonts w:ascii="Times New Roman" w:hAnsi="Times New Roman"/>
          <w:sz w:val="28"/>
          <w:szCs w:val="28"/>
        </w:rPr>
        <w:t xml:space="preserve">Тип данных </w:t>
      </w:r>
      <w:r w:rsidRPr="00D3302E">
        <w:rPr>
          <w:rFonts w:ascii="Times New Roman" w:hAnsi="Times New Roman"/>
          <w:sz w:val="28"/>
          <w:szCs w:val="28"/>
        </w:rPr>
        <w:t>PaymentIdentificationDataType»)</w:t>
      </w:r>
      <w:r w:rsidRPr="00981B75">
        <w:rPr>
          <w:rFonts w:ascii="Times New Roman" w:hAnsi="Times New Roman"/>
          <w:sz w:val="28"/>
          <w:szCs w:val="28"/>
        </w:rPr>
        <w:t>.</w:t>
      </w:r>
    </w:p>
    <w:p w:rsidR="0095392A" w:rsidRPr="00981B75" w:rsidRDefault="0095392A" w:rsidP="0095392A">
      <w:pPr>
        <w:pStyle w:val="2fe"/>
        <w:keepNext/>
        <w:widowControl w:val="0"/>
        <w:spacing w:before="240"/>
        <w:jc w:val="both"/>
      </w:pPr>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7</w:t>
      </w:r>
      <w:r w:rsidR="009273BE">
        <w:rPr>
          <w:noProof/>
        </w:rPr>
        <w:fldChar w:fldCharType="end"/>
      </w:r>
      <w:r w:rsidRPr="00981B75">
        <w:t>. «</w:t>
      </w:r>
      <w:r>
        <w:t xml:space="preserve">Тип данных </w:t>
      </w:r>
      <w:r w:rsidRPr="00981B75">
        <w:t>PaymentIdentificationDataType»</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1898"/>
        <w:gridCol w:w="2209"/>
        <w:gridCol w:w="3180"/>
      </w:tblGrid>
      <w:tr w:rsidR="0095392A" w:rsidRPr="00981B75" w:rsidTr="00017651">
        <w:trPr>
          <w:tblHeader/>
          <w:jc w:val="center"/>
        </w:trPr>
        <w:tc>
          <w:tcPr>
            <w:tcW w:w="2766"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Наименование</w:t>
            </w:r>
          </w:p>
        </w:tc>
        <w:tc>
          <w:tcPr>
            <w:tcW w:w="1618" w:type="dxa"/>
            <w:shd w:val="clear" w:color="auto" w:fill="D9D9D9"/>
          </w:tcPr>
          <w:p w:rsidR="0095392A" w:rsidRPr="00981B75" w:rsidRDefault="0095392A" w:rsidP="00017651">
            <w:pPr>
              <w:pStyle w:val="afb"/>
              <w:jc w:val="both"/>
              <w:rPr>
                <w:rFonts w:ascii="Times New Roman" w:hAnsi="Times New Roman" w:cs="Times New Roman"/>
              </w:rPr>
            </w:pPr>
            <w:r w:rsidRPr="00981B75">
              <w:rPr>
                <w:rFonts w:ascii="Times New Roman" w:hAnsi="Times New Roman" w:cs="Times New Roman"/>
              </w:rPr>
              <w:t>Кол-во тегов, обязательность тега или атрибута</w:t>
            </w:r>
          </w:p>
        </w:tc>
        <w:tc>
          <w:tcPr>
            <w:tcW w:w="1779"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Тип данных</w:t>
            </w:r>
          </w:p>
        </w:tc>
        <w:tc>
          <w:tcPr>
            <w:tcW w:w="3584"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Комментарий</w:t>
            </w:r>
          </w:p>
        </w:tc>
      </w:tr>
      <w:tr w:rsidR="0095392A" w:rsidRPr="00981B75" w:rsidTr="00017651">
        <w:trPr>
          <w:jc w:val="center"/>
        </w:trPr>
        <w:tc>
          <w:tcPr>
            <w:tcW w:w="276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Bank</w:t>
            </w:r>
          </w:p>
        </w:tc>
        <w:tc>
          <w:tcPr>
            <w:tcW w:w="161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Наличие данного тега исключает появление тегов </w:t>
            </w:r>
            <w:r w:rsidRPr="00981B75">
              <w:rPr>
                <w:rFonts w:ascii="Times New Roman" w:hAnsi="Times New Roman"/>
                <w:i/>
                <w:sz w:val="24"/>
                <w:szCs w:val="24"/>
                <w:lang w:val="en-US"/>
              </w:rPr>
              <w:t>UFK</w:t>
            </w:r>
            <w:r w:rsidRPr="00981B75">
              <w:rPr>
                <w:rFonts w:ascii="Times New Roman" w:hAnsi="Times New Roman"/>
                <w:sz w:val="24"/>
                <w:szCs w:val="24"/>
              </w:rPr>
              <w:t xml:space="preserve"> и </w:t>
            </w:r>
            <w:r w:rsidRPr="00981B75">
              <w:rPr>
                <w:rFonts w:ascii="Times New Roman" w:hAnsi="Times New Roman"/>
                <w:i/>
                <w:sz w:val="24"/>
                <w:szCs w:val="24"/>
                <w:lang w:val="en-US"/>
              </w:rPr>
              <w:t>Other</w:t>
            </w:r>
            <w:r w:rsidRPr="00981B75">
              <w:rPr>
                <w:rFonts w:ascii="Times New Roman" w:hAnsi="Times New Roman"/>
                <w:sz w:val="24"/>
                <w:szCs w:val="24"/>
              </w:rPr>
              <w:t>.</w:t>
            </w:r>
          </w:p>
        </w:tc>
        <w:tc>
          <w:tcPr>
            <w:tcW w:w="177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BankType</w:t>
            </w:r>
            <w:r w:rsidRPr="00981B75">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_Ref461472513 \n \h </w:instrText>
            </w:r>
            <w:r w:rsidR="008B3881">
              <w:fldChar w:fldCharType="separate"/>
            </w:r>
            <w:r w:rsidR="000750F5">
              <w:rPr>
                <w:rFonts w:ascii="Times New Roman" w:hAnsi="Times New Roman"/>
                <w:sz w:val="24"/>
                <w:szCs w:val="24"/>
              </w:rPr>
              <w:t>2.6.3</w:t>
            </w:r>
            <w:r w:rsidR="008B3881">
              <w:fldChar w:fldCharType="end"/>
            </w:r>
            <w:r w:rsidRPr="00981B75">
              <w:rPr>
                <w:rFonts w:ascii="Times New Roman" w:hAnsi="Times New Roman"/>
                <w:sz w:val="24"/>
                <w:szCs w:val="24"/>
              </w:rPr>
              <w:t>)</w:t>
            </w:r>
          </w:p>
        </w:tc>
        <w:tc>
          <w:tcPr>
            <w:tcW w:w="3584"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Реквизиты структурного подразделения кредитной организации, принявшего платеж</w:t>
            </w:r>
            <w:r>
              <w:rPr>
                <w:rFonts w:ascii="Times New Roman" w:hAnsi="Times New Roman"/>
                <w:sz w:val="24"/>
                <w:szCs w:val="24"/>
              </w:rPr>
              <w:t xml:space="preserve">, </w:t>
            </w:r>
            <w:r w:rsidRPr="00623869">
              <w:rPr>
                <w:rFonts w:ascii="Times New Roman" w:hAnsi="Times New Roman"/>
                <w:sz w:val="24"/>
                <w:szCs w:val="24"/>
              </w:rPr>
              <w:t>организации почтовой связи</w:t>
            </w:r>
          </w:p>
        </w:tc>
      </w:tr>
      <w:tr w:rsidR="0095392A" w:rsidRPr="00981B75" w:rsidTr="00017651">
        <w:trPr>
          <w:jc w:val="center"/>
        </w:trPr>
        <w:tc>
          <w:tcPr>
            <w:tcW w:w="2766"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Other</w:t>
            </w:r>
          </w:p>
        </w:tc>
        <w:tc>
          <w:tcPr>
            <w:tcW w:w="161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Наличие данного тега исключает появление тегов </w:t>
            </w:r>
            <w:r w:rsidRPr="00981B75">
              <w:rPr>
                <w:rFonts w:ascii="Times New Roman" w:hAnsi="Times New Roman"/>
                <w:i/>
                <w:sz w:val="24"/>
                <w:szCs w:val="24"/>
                <w:lang w:val="en-US"/>
              </w:rPr>
              <w:t>Bank</w:t>
            </w:r>
            <w:r w:rsidRPr="00981B75">
              <w:rPr>
                <w:rFonts w:ascii="Times New Roman" w:hAnsi="Times New Roman"/>
                <w:sz w:val="24"/>
                <w:szCs w:val="24"/>
              </w:rPr>
              <w:t xml:space="preserve"> и </w:t>
            </w:r>
            <w:r w:rsidRPr="00981B75">
              <w:rPr>
                <w:rFonts w:ascii="Times New Roman" w:hAnsi="Times New Roman"/>
                <w:i/>
                <w:sz w:val="24"/>
                <w:szCs w:val="24"/>
                <w:lang w:val="en-US"/>
              </w:rPr>
              <w:t>UFK</w:t>
            </w:r>
            <w:r w:rsidRPr="00981B75">
              <w:rPr>
                <w:rFonts w:ascii="Times New Roman" w:hAnsi="Times New Roman"/>
                <w:sz w:val="24"/>
                <w:szCs w:val="24"/>
              </w:rPr>
              <w:t>.</w:t>
            </w:r>
          </w:p>
        </w:tc>
        <w:tc>
          <w:tcPr>
            <w:tcW w:w="177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584"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Признак, иного способа проведения платежа. В случае приема в кассу получателя платежа наличных денежных средств от плательщика, тег должен быть заполнен значением «CASH».</w:t>
            </w:r>
          </w:p>
        </w:tc>
      </w:tr>
      <w:tr w:rsidR="0095392A" w:rsidRPr="00981B75" w:rsidTr="00017651">
        <w:trPr>
          <w:jc w:val="center"/>
        </w:trPr>
        <w:tc>
          <w:tcPr>
            <w:tcW w:w="276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UFK</w:t>
            </w:r>
          </w:p>
        </w:tc>
        <w:tc>
          <w:tcPr>
            <w:tcW w:w="161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Наличие данного тега исключает появление тегов </w:t>
            </w:r>
            <w:r w:rsidRPr="00981B75">
              <w:rPr>
                <w:rFonts w:ascii="Times New Roman" w:hAnsi="Times New Roman"/>
                <w:i/>
                <w:sz w:val="24"/>
                <w:szCs w:val="24"/>
                <w:lang w:val="en-US"/>
              </w:rPr>
              <w:t>Bank</w:t>
            </w:r>
            <w:r w:rsidRPr="00981B75">
              <w:rPr>
                <w:rFonts w:ascii="Times New Roman" w:hAnsi="Times New Roman"/>
                <w:sz w:val="24"/>
                <w:szCs w:val="24"/>
              </w:rPr>
              <w:t xml:space="preserve"> и </w:t>
            </w:r>
            <w:r w:rsidRPr="00981B75">
              <w:rPr>
                <w:rFonts w:ascii="Times New Roman" w:hAnsi="Times New Roman"/>
                <w:i/>
                <w:sz w:val="24"/>
                <w:szCs w:val="24"/>
                <w:lang w:val="en-US"/>
              </w:rPr>
              <w:t>Other</w:t>
            </w:r>
            <w:r w:rsidRPr="00981B75">
              <w:rPr>
                <w:rFonts w:ascii="Times New Roman" w:hAnsi="Times New Roman"/>
                <w:sz w:val="24"/>
                <w:szCs w:val="24"/>
              </w:rPr>
              <w:t>.</w:t>
            </w:r>
          </w:p>
        </w:tc>
        <w:tc>
          <w:tcPr>
            <w:tcW w:w="1779"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3584"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Если платеж принят ТОФК, то тег должен быть заполнен значением четырехсимвольного кода ТОФК.</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Если платеж принят </w:t>
            </w:r>
            <w:r>
              <w:rPr>
                <w:rFonts w:ascii="Times New Roman" w:hAnsi="Times New Roman"/>
                <w:sz w:val="24"/>
                <w:szCs w:val="24"/>
              </w:rPr>
              <w:t>Банком России или иной</w:t>
            </w:r>
            <w:r w:rsidRPr="00981B75">
              <w:rPr>
                <w:rFonts w:ascii="Times New Roman" w:hAnsi="Times New Roman"/>
                <w:sz w:val="24"/>
                <w:szCs w:val="24"/>
              </w:rPr>
              <w:t>организацией, не являющейся кредитной организацией и не являющейся ТОФК, указывается УРН организации.</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В ответах на запросы квитанций QUITTANCE и ALLQUITTANCE в случае, если у начислений в БД ГИС ГМП записан признак принудительного квитирования в отсутствие платежа заполняется значением «</w:t>
            </w:r>
            <w:r w:rsidRPr="00981B75">
              <w:rPr>
                <w:rFonts w:ascii="Times New Roman" w:hAnsi="Times New Roman"/>
                <w:sz w:val="24"/>
                <w:szCs w:val="24"/>
                <w:lang w:val="en-US"/>
              </w:rPr>
              <w:t>PaymentNotLoaded</w:t>
            </w:r>
            <w:r w:rsidRPr="00981B75">
              <w:rPr>
                <w:rFonts w:ascii="Times New Roman" w:hAnsi="Times New Roman"/>
                <w:sz w:val="24"/>
                <w:szCs w:val="24"/>
              </w:rPr>
              <w:t>».</w:t>
            </w:r>
          </w:p>
        </w:tc>
      </w:tr>
      <w:tr w:rsidR="0095392A" w:rsidRPr="00981B75" w:rsidTr="00017651">
        <w:trPr>
          <w:jc w:val="center"/>
        </w:trPr>
        <w:tc>
          <w:tcPr>
            <w:tcW w:w="2766"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SystemIdentifier</w:t>
            </w:r>
          </w:p>
        </w:tc>
        <w:tc>
          <w:tcPr>
            <w:tcW w:w="161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779" w:type="dxa"/>
          </w:tcPr>
          <w:p w:rsidR="0095392A" w:rsidRPr="00A15D1F" w:rsidRDefault="00A15D1F" w:rsidP="00017651">
            <w:pPr>
              <w:pStyle w:val="aff"/>
              <w:rPr>
                <w:rFonts w:ascii="Times New Roman" w:hAnsi="Times New Roman"/>
                <w:sz w:val="24"/>
                <w:szCs w:val="24"/>
              </w:rPr>
            </w:pPr>
            <w:r w:rsidRPr="00A15D1F">
              <w:rPr>
                <w:rFonts w:ascii="Times New Roman" w:hAnsi="Times New Roman"/>
                <w:sz w:val="24"/>
                <w:szCs w:val="24"/>
                <w:lang w:val="en-US"/>
              </w:rPr>
              <w:t>SystemIdentifierType</w:t>
            </w:r>
            <w:r w:rsidRPr="0050277B">
              <w:rPr>
                <w:rFonts w:ascii="Times New Roman" w:hAnsi="Times New Roman"/>
                <w:sz w:val="24"/>
                <w:szCs w:val="24"/>
                <w:lang w:val="en-US"/>
              </w:rPr>
              <w:t xml:space="preserve"> (</w:t>
            </w:r>
            <w:r>
              <w:rPr>
                <w:rFonts w:ascii="Times New Roman" w:hAnsi="Times New Roman"/>
                <w:sz w:val="24"/>
                <w:szCs w:val="24"/>
              </w:rPr>
              <w:t>см</w:t>
            </w:r>
            <w:r w:rsidRPr="0050277B">
              <w:rPr>
                <w:rFonts w:ascii="Times New Roman" w:hAnsi="Times New Roman"/>
                <w:sz w:val="24"/>
                <w:szCs w:val="24"/>
                <w:lang w:val="en-US"/>
              </w:rPr>
              <w:t xml:space="preserve">. </w:t>
            </w:r>
            <w:r>
              <w:rPr>
                <w:rFonts w:ascii="Times New Roman" w:hAnsi="Times New Roman"/>
                <w:sz w:val="24"/>
                <w:szCs w:val="24"/>
              </w:rPr>
              <w:t>описаниевп</w:t>
            </w:r>
            <w:r w:rsidRPr="0050277B">
              <w:rPr>
                <w:rFonts w:ascii="Times New Roman" w:hAnsi="Times New Roman"/>
                <w:sz w:val="24"/>
                <w:szCs w:val="24"/>
                <w:lang w:val="en-US"/>
              </w:rPr>
              <w:t xml:space="preserve">. </w:t>
            </w:r>
            <w:r w:rsidR="008B3881">
              <w:rPr>
                <w:rFonts w:ascii="Times New Roman" w:hAnsi="Times New Roman"/>
                <w:sz w:val="24"/>
                <w:szCs w:val="24"/>
              </w:rPr>
              <w:fldChar w:fldCharType="begin"/>
            </w:r>
            <w:r w:rsidRPr="0050277B">
              <w:rPr>
                <w:rFonts w:ascii="Times New Roman" w:hAnsi="Times New Roman"/>
                <w:sz w:val="24"/>
                <w:szCs w:val="24"/>
                <w:lang w:val="en-US"/>
              </w:rPr>
              <w:instrText xml:space="preserve"> REF _Ref485742111 \r \h </w:instrText>
            </w:r>
            <w:r w:rsidR="008B3881">
              <w:rPr>
                <w:rFonts w:ascii="Times New Roman" w:hAnsi="Times New Roman"/>
                <w:sz w:val="24"/>
                <w:szCs w:val="24"/>
              </w:rPr>
            </w:r>
            <w:r w:rsidR="008B3881">
              <w:rPr>
                <w:rFonts w:ascii="Times New Roman" w:hAnsi="Times New Roman"/>
                <w:sz w:val="24"/>
                <w:szCs w:val="24"/>
              </w:rPr>
              <w:fldChar w:fldCharType="separate"/>
            </w:r>
            <w:r>
              <w:rPr>
                <w:rFonts w:ascii="Times New Roman" w:hAnsi="Times New Roman"/>
                <w:sz w:val="24"/>
                <w:szCs w:val="24"/>
              </w:rPr>
              <w:t>2.6.6.13</w:t>
            </w:r>
            <w:r w:rsidR="008B3881">
              <w:rPr>
                <w:rFonts w:ascii="Times New Roman" w:hAnsi="Times New Roman"/>
                <w:sz w:val="24"/>
                <w:szCs w:val="24"/>
              </w:rPr>
              <w:fldChar w:fldCharType="end"/>
            </w:r>
            <w:r>
              <w:rPr>
                <w:rFonts w:ascii="Times New Roman" w:hAnsi="Times New Roman"/>
                <w:sz w:val="24"/>
                <w:szCs w:val="24"/>
              </w:rPr>
              <w:t>)</w:t>
            </w:r>
          </w:p>
        </w:tc>
        <w:tc>
          <w:tcPr>
            <w:tcW w:w="3584"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УИП, присвоенный участником, принявшим платеж.</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 xml:space="preserve">Алгоритм формирования УИП описан в </w:t>
            </w:r>
            <w:r>
              <w:rPr>
                <w:rFonts w:ascii="Times New Roman" w:hAnsi="Times New Roman"/>
                <w:sz w:val="24"/>
                <w:szCs w:val="24"/>
              </w:rPr>
              <w:t>разделе</w:t>
            </w:r>
            <w:r w:rsidR="009273BE">
              <w:fldChar w:fldCharType="begin"/>
            </w:r>
            <w:r w:rsidR="009273BE">
              <w:instrText xml:space="preserve"> REF _Ref311718758 \r \h  \* MERGEFORMAT </w:instrText>
            </w:r>
            <w:r w:rsidR="009273BE">
              <w:fldChar w:fldCharType="separate"/>
            </w:r>
            <w:r w:rsidR="000750F5" w:rsidRPr="0050277B">
              <w:rPr>
                <w:rFonts w:ascii="Times New Roman" w:hAnsi="Times New Roman"/>
                <w:sz w:val="24"/>
                <w:szCs w:val="24"/>
              </w:rPr>
              <w:t>3.3</w:t>
            </w:r>
            <w:r w:rsidR="009273BE">
              <w:fldChar w:fldCharType="end"/>
            </w:r>
            <w:r w:rsidRPr="00981B75">
              <w:rPr>
                <w:rFonts w:ascii="Times New Roman" w:hAnsi="Times New Roman"/>
                <w:sz w:val="24"/>
                <w:szCs w:val="24"/>
              </w:rPr>
              <w:t>.</w:t>
            </w:r>
          </w:p>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В ответах на запросы квитанций QUITTANCE и ALLQUITTANCE в случае, если у начислений в БД ГИС ГМП записан признак принудительного квитирования в отсутствие платежа заполняется значением «</w:t>
            </w:r>
            <w:r w:rsidRPr="00981B75">
              <w:rPr>
                <w:rFonts w:ascii="Times New Roman" w:hAnsi="Times New Roman"/>
                <w:sz w:val="24"/>
                <w:szCs w:val="24"/>
                <w:lang w:val="en-US"/>
              </w:rPr>
              <w:t>PaymentNotLoaded</w:t>
            </w:r>
            <w:r w:rsidRPr="00981B75">
              <w:rPr>
                <w:rFonts w:ascii="Times New Roman" w:hAnsi="Times New Roman"/>
                <w:sz w:val="24"/>
                <w:szCs w:val="24"/>
              </w:rPr>
              <w:t>».</w:t>
            </w:r>
          </w:p>
        </w:tc>
      </w:tr>
    </w:tbl>
    <w:p w:rsidR="0095392A" w:rsidRPr="007738CB" w:rsidRDefault="0095392A" w:rsidP="007738CB">
      <w:pPr>
        <w:pStyle w:val="32"/>
        <w:numPr>
          <w:ilvl w:val="2"/>
          <w:numId w:val="5"/>
        </w:numPr>
      </w:pPr>
      <w:bookmarkStart w:id="129" w:name="_Ref461470764"/>
      <w:bookmarkStart w:id="130" w:name="_Ref461471012"/>
      <w:bookmarkStart w:id="131" w:name="_Ref461474012"/>
      <w:bookmarkStart w:id="132" w:name="_Toc484101955"/>
      <w:r w:rsidRPr="007738CB">
        <w:t>Тип данных BudgetIndexType</w:t>
      </w:r>
      <w:bookmarkEnd w:id="129"/>
      <w:bookmarkEnd w:id="130"/>
      <w:bookmarkEnd w:id="131"/>
      <w:bookmarkEnd w:id="132"/>
    </w:p>
    <w:p w:rsidR="0095392A" w:rsidRPr="00981B75" w:rsidRDefault="0095392A" w:rsidP="0095392A">
      <w:pPr>
        <w:pStyle w:val="af9"/>
        <w:spacing w:line="240" w:lineRule="auto"/>
        <w:ind w:left="0" w:firstLine="720"/>
        <w:contextualSpacing/>
        <w:rPr>
          <w:rFonts w:ascii="Times New Roman" w:hAnsi="Times New Roman"/>
          <w:sz w:val="28"/>
          <w:szCs w:val="28"/>
        </w:rPr>
      </w:pPr>
      <w:r w:rsidRPr="00981B75">
        <w:rPr>
          <w:rFonts w:ascii="Times New Roman" w:hAnsi="Times New Roman"/>
          <w:sz w:val="28"/>
          <w:szCs w:val="28"/>
        </w:rPr>
        <w:t>Тип</w:t>
      </w:r>
      <w:r>
        <w:rPr>
          <w:rFonts w:ascii="Times New Roman" w:hAnsi="Times New Roman"/>
          <w:sz w:val="28"/>
          <w:szCs w:val="28"/>
        </w:rPr>
        <w:t xml:space="preserve"> данных </w:t>
      </w:r>
      <w:r w:rsidRPr="00981B75">
        <w:rPr>
          <w:rFonts w:ascii="Times New Roman" w:hAnsi="Times New Roman"/>
          <w:sz w:val="28"/>
          <w:szCs w:val="28"/>
        </w:rPr>
        <w:t>BudgetIndexType описывает реквизиты платежа 101, 106-110, предусмотренные приказом Минфина России от 12</w:t>
      </w:r>
      <w:r w:rsidR="00080742">
        <w:rPr>
          <w:rFonts w:ascii="Times New Roman" w:hAnsi="Times New Roman"/>
          <w:sz w:val="28"/>
          <w:szCs w:val="28"/>
        </w:rPr>
        <w:t> </w:t>
      </w:r>
      <w:r w:rsidRPr="00981B75">
        <w:rPr>
          <w:rFonts w:ascii="Times New Roman" w:hAnsi="Times New Roman"/>
          <w:sz w:val="28"/>
          <w:szCs w:val="28"/>
        </w:rPr>
        <w:t>ноября</w:t>
      </w:r>
      <w:r w:rsidR="00080742">
        <w:rPr>
          <w:rFonts w:ascii="Times New Roman" w:hAnsi="Times New Roman"/>
          <w:sz w:val="28"/>
          <w:szCs w:val="28"/>
        </w:rPr>
        <w:t> </w:t>
      </w:r>
      <w:r w:rsidRPr="00981B75">
        <w:rPr>
          <w:rFonts w:ascii="Times New Roman" w:hAnsi="Times New Roman"/>
          <w:sz w:val="28"/>
          <w:szCs w:val="28"/>
        </w:rPr>
        <w:t>2013 г. №</w:t>
      </w:r>
      <w:r>
        <w:rPr>
          <w:rFonts w:ascii="Times New Roman" w:hAnsi="Times New Roman"/>
          <w:sz w:val="28"/>
          <w:szCs w:val="28"/>
        </w:rPr>
        <w:t> </w:t>
      </w:r>
      <w:r w:rsidRPr="00981B75">
        <w:rPr>
          <w:rFonts w:ascii="Times New Roman" w:hAnsi="Times New Roman"/>
          <w:sz w:val="28"/>
          <w:szCs w:val="28"/>
        </w:rPr>
        <w:t>107н и положением Банка России от 19</w:t>
      </w:r>
      <w:r w:rsidR="00080742">
        <w:rPr>
          <w:rFonts w:ascii="Times New Roman" w:hAnsi="Times New Roman"/>
          <w:sz w:val="28"/>
          <w:szCs w:val="28"/>
        </w:rPr>
        <w:t> июня </w:t>
      </w:r>
      <w:r w:rsidRPr="00981B75">
        <w:rPr>
          <w:rFonts w:ascii="Times New Roman" w:hAnsi="Times New Roman"/>
          <w:sz w:val="28"/>
          <w:szCs w:val="28"/>
        </w:rPr>
        <w:t>2012</w:t>
      </w:r>
      <w:r w:rsidR="00080742">
        <w:rPr>
          <w:rFonts w:ascii="Times New Roman" w:hAnsi="Times New Roman"/>
          <w:sz w:val="28"/>
          <w:szCs w:val="28"/>
        </w:rPr>
        <w:t> </w:t>
      </w:r>
      <w:r w:rsidRPr="00981B75">
        <w:rPr>
          <w:rFonts w:ascii="Times New Roman" w:hAnsi="Times New Roman"/>
          <w:sz w:val="28"/>
          <w:szCs w:val="28"/>
        </w:rPr>
        <w:t>г. №</w:t>
      </w:r>
      <w:r w:rsidR="00080742">
        <w:rPr>
          <w:rFonts w:ascii="Times New Roman" w:hAnsi="Times New Roman"/>
          <w:sz w:val="28"/>
          <w:szCs w:val="28"/>
        </w:rPr>
        <w:t> </w:t>
      </w:r>
      <w:r w:rsidRPr="00981B75">
        <w:rPr>
          <w:rFonts w:ascii="Times New Roman" w:hAnsi="Times New Roman"/>
          <w:sz w:val="28"/>
          <w:szCs w:val="28"/>
        </w:rPr>
        <w:t>383-П «О правилах осуществления перевода денежных средств».</w:t>
      </w:r>
    </w:p>
    <w:p w:rsidR="0095392A" w:rsidRPr="00981B75" w:rsidRDefault="0095392A" w:rsidP="0095392A">
      <w:pPr>
        <w:pStyle w:val="af9"/>
        <w:spacing w:line="240" w:lineRule="auto"/>
        <w:ind w:left="0" w:firstLine="720"/>
        <w:contextualSpacing/>
        <w:rPr>
          <w:rFonts w:ascii="Times New Roman" w:hAnsi="Times New Roman"/>
          <w:sz w:val="28"/>
          <w:szCs w:val="28"/>
        </w:rPr>
      </w:pPr>
      <w:r w:rsidRPr="00981B75">
        <w:rPr>
          <w:rFonts w:ascii="Times New Roman" w:hAnsi="Times New Roman"/>
          <w:sz w:val="28"/>
          <w:szCs w:val="28"/>
        </w:rPr>
        <w:t xml:space="preserve">Описание типа </w:t>
      </w:r>
      <w:r>
        <w:rPr>
          <w:rFonts w:ascii="Times New Roman" w:hAnsi="Times New Roman"/>
          <w:sz w:val="28"/>
          <w:szCs w:val="28"/>
        </w:rPr>
        <w:t>данных</w:t>
      </w:r>
      <w:r w:rsidRPr="00981B75">
        <w:rPr>
          <w:rFonts w:ascii="Times New Roman" w:hAnsi="Times New Roman"/>
          <w:sz w:val="28"/>
          <w:szCs w:val="28"/>
        </w:rPr>
        <w:t xml:space="preserve">BudgetIndexType приведено в файле BudgetIndex.xsd </w:t>
      </w:r>
      <w:r>
        <w:rPr>
          <w:rFonts w:ascii="Times New Roman" w:hAnsi="Times New Roman"/>
          <w:sz w:val="28"/>
          <w:szCs w:val="28"/>
        </w:rPr>
        <w:t>(см. раздел </w:t>
      </w:r>
      <w:r w:rsidR="008B3881">
        <w:rPr>
          <w:rFonts w:ascii="Times New Roman" w:hAnsi="Times New Roman"/>
          <w:sz w:val="28"/>
          <w:szCs w:val="28"/>
        </w:rPr>
        <w:fldChar w:fldCharType="begin"/>
      </w:r>
      <w:r>
        <w:rPr>
          <w:rFonts w:ascii="Times New Roman" w:hAnsi="Times New Roman"/>
          <w:sz w:val="28"/>
          <w:szCs w:val="28"/>
        </w:rPr>
        <w:instrText xml:space="preserve"> REF _Ref456539001 \r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7</w:t>
      </w:r>
      <w:r w:rsidR="008B3881">
        <w:rPr>
          <w:rFonts w:ascii="Times New Roman" w:hAnsi="Times New Roman"/>
          <w:sz w:val="28"/>
          <w:szCs w:val="28"/>
        </w:rPr>
        <w:fldChar w:fldCharType="end"/>
      </w:r>
      <w:r>
        <w:rPr>
          <w:rFonts w:ascii="Times New Roman" w:hAnsi="Times New Roman"/>
          <w:sz w:val="28"/>
          <w:szCs w:val="28"/>
        </w:rPr>
        <w:t>),</w:t>
      </w:r>
      <w:r w:rsidRPr="00981B75">
        <w:rPr>
          <w:rFonts w:ascii="Times New Roman" w:hAnsi="Times New Roman"/>
          <w:sz w:val="28"/>
          <w:szCs w:val="28"/>
        </w:rPr>
        <w:t xml:space="preserve"> описание параметров приведено в </w:t>
      </w:r>
      <w:r>
        <w:rPr>
          <w:rFonts w:ascii="Times New Roman" w:hAnsi="Times New Roman"/>
          <w:sz w:val="28"/>
          <w:szCs w:val="28"/>
        </w:rPr>
        <w:t>таблице ниже (см. </w:t>
      </w:r>
      <w:r w:rsidRPr="00981B75">
        <w:rPr>
          <w:rFonts w:ascii="Times New Roman" w:hAnsi="Times New Roman"/>
          <w:sz w:val="28"/>
          <w:szCs w:val="28"/>
        </w:rPr>
        <w:t>Таблиц</w:t>
      </w:r>
      <w:r>
        <w:rPr>
          <w:rFonts w:ascii="Times New Roman" w:hAnsi="Times New Roman"/>
          <w:sz w:val="28"/>
          <w:szCs w:val="28"/>
        </w:rPr>
        <w:t xml:space="preserve">а 8 </w:t>
      </w:r>
      <w:r w:rsidRPr="00D3302E">
        <w:rPr>
          <w:rFonts w:ascii="Times New Roman" w:hAnsi="Times New Roman"/>
          <w:sz w:val="28"/>
          <w:szCs w:val="28"/>
        </w:rPr>
        <w:t xml:space="preserve">«Тип </w:t>
      </w:r>
      <w:r>
        <w:rPr>
          <w:rFonts w:ascii="Times New Roman" w:hAnsi="Times New Roman"/>
          <w:sz w:val="28"/>
          <w:szCs w:val="28"/>
        </w:rPr>
        <w:t>данных</w:t>
      </w:r>
      <w:r w:rsidRPr="00D3302E">
        <w:rPr>
          <w:rFonts w:ascii="Times New Roman" w:hAnsi="Times New Roman"/>
          <w:sz w:val="28"/>
          <w:szCs w:val="28"/>
        </w:rPr>
        <w:t xml:space="preserve"> BudgetIndexType»</w:t>
      </w:r>
      <w:r>
        <w:t>)</w:t>
      </w:r>
      <w:r w:rsidRPr="00981B75">
        <w:rPr>
          <w:rFonts w:ascii="Times New Roman" w:hAnsi="Times New Roman"/>
          <w:sz w:val="28"/>
          <w:szCs w:val="28"/>
        </w:rPr>
        <w:t>.</w:t>
      </w:r>
    </w:p>
    <w:p w:rsidR="0095392A" w:rsidRPr="00981B75" w:rsidRDefault="0095392A" w:rsidP="0095392A">
      <w:pPr>
        <w:pStyle w:val="2fe"/>
        <w:keepNext/>
        <w:widowControl w:val="0"/>
        <w:jc w:val="both"/>
        <w:rPr>
          <w:szCs w:val="28"/>
        </w:rPr>
      </w:pPr>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8</w:t>
      </w:r>
      <w:r w:rsidR="009273BE">
        <w:rPr>
          <w:noProof/>
        </w:rPr>
        <w:fldChar w:fldCharType="end"/>
      </w:r>
      <w:r w:rsidRPr="00981B75">
        <w:t xml:space="preserve">. «Тип </w:t>
      </w:r>
      <w:r>
        <w:rPr>
          <w:szCs w:val="28"/>
        </w:rPr>
        <w:t>данных</w:t>
      </w:r>
      <w:r w:rsidRPr="00981B75">
        <w:t>BudgetIndexType»</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1898"/>
        <w:gridCol w:w="1867"/>
        <w:gridCol w:w="3875"/>
      </w:tblGrid>
      <w:tr w:rsidR="0095392A" w:rsidRPr="00981B75" w:rsidTr="00017651">
        <w:trPr>
          <w:tblHeader/>
          <w:jc w:val="center"/>
        </w:trPr>
        <w:tc>
          <w:tcPr>
            <w:tcW w:w="2131"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Наименование</w:t>
            </w:r>
          </w:p>
        </w:tc>
        <w:tc>
          <w:tcPr>
            <w:tcW w:w="1618"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Кол-во тегов, обязательность тега или атрибута</w:t>
            </w:r>
          </w:p>
        </w:tc>
        <w:tc>
          <w:tcPr>
            <w:tcW w:w="1938"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Тип данных</w:t>
            </w:r>
          </w:p>
        </w:tc>
        <w:tc>
          <w:tcPr>
            <w:tcW w:w="4060"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Комментарий</w:t>
            </w:r>
          </w:p>
        </w:tc>
      </w:tr>
      <w:tr w:rsidR="0095392A" w:rsidRPr="00981B75" w:rsidTr="00017651">
        <w:trPr>
          <w:jc w:val="center"/>
        </w:trPr>
        <w:tc>
          <w:tcPr>
            <w:tcW w:w="213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Status</w:t>
            </w:r>
          </w:p>
        </w:tc>
        <w:tc>
          <w:tcPr>
            <w:tcW w:w="1618"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1</w:t>
            </w:r>
            <w:r w:rsidRPr="00981B75">
              <w:rPr>
                <w:rFonts w:ascii="Times New Roman" w:hAnsi="Times New Roman"/>
                <w:sz w:val="24"/>
                <w:szCs w:val="24"/>
              </w:rPr>
              <w:t>, обязательно</w:t>
            </w:r>
          </w:p>
        </w:tc>
        <w:tc>
          <w:tcPr>
            <w:tcW w:w="193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4060"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sz w:val="24"/>
                <w:szCs w:val="24"/>
              </w:rPr>
              <w:t>Статус плательщика — реквизит 101 Распоряжения.</w:t>
            </w:r>
          </w:p>
        </w:tc>
      </w:tr>
      <w:tr w:rsidR="0095392A" w:rsidRPr="00981B75" w:rsidTr="00017651">
        <w:trPr>
          <w:jc w:val="center"/>
        </w:trPr>
        <w:tc>
          <w:tcPr>
            <w:tcW w:w="213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Purpose</w:t>
            </w:r>
          </w:p>
        </w:tc>
        <w:tc>
          <w:tcPr>
            <w:tcW w:w="161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93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4060"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Показатель основания платежа — реквизит 106 Распоряжения.</w:t>
            </w:r>
          </w:p>
        </w:tc>
      </w:tr>
      <w:tr w:rsidR="0095392A" w:rsidRPr="00981B75" w:rsidTr="00017651">
        <w:trPr>
          <w:jc w:val="center"/>
        </w:trPr>
        <w:tc>
          <w:tcPr>
            <w:tcW w:w="2131"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TaxPeriod</w:t>
            </w:r>
          </w:p>
        </w:tc>
        <w:tc>
          <w:tcPr>
            <w:tcW w:w="161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1</w:t>
            </w:r>
            <w:r w:rsidRPr="00981B75">
              <w:rPr>
                <w:rFonts w:ascii="Times New Roman" w:hAnsi="Times New Roman"/>
                <w:sz w:val="24"/>
                <w:szCs w:val="24"/>
              </w:rPr>
              <w:t>, обязательно</w:t>
            </w:r>
          </w:p>
        </w:tc>
        <w:tc>
          <w:tcPr>
            <w:tcW w:w="1938"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String</w:t>
            </w:r>
          </w:p>
        </w:tc>
        <w:tc>
          <w:tcPr>
            <w:tcW w:w="4060"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 xml:space="preserve">Налоговый период или код таможенного органа </w:t>
            </w:r>
            <w:r w:rsidRPr="00981B75">
              <w:rPr>
                <w:rFonts w:ascii="Times New Roman" w:hAnsi="Times New Roman"/>
                <w:sz w:val="24"/>
                <w:szCs w:val="24"/>
              </w:rPr>
              <w:t>–</w:t>
            </w:r>
            <w:r w:rsidRPr="00981B75">
              <w:rPr>
                <w:rFonts w:ascii="Times New Roman" w:hAnsi="Times New Roman"/>
                <w:bCs/>
                <w:sz w:val="24"/>
                <w:szCs w:val="24"/>
              </w:rPr>
              <w:t xml:space="preserve"> реквизит 107 Распоряжения</w:t>
            </w:r>
            <w:r w:rsidRPr="00981B75">
              <w:rPr>
                <w:rFonts w:ascii="Times New Roman" w:hAnsi="Times New Roman"/>
                <w:sz w:val="24"/>
                <w:szCs w:val="24"/>
              </w:rPr>
              <w:t>.</w:t>
            </w:r>
          </w:p>
        </w:tc>
      </w:tr>
      <w:tr w:rsidR="0095392A" w:rsidRPr="00981B75" w:rsidTr="00017651">
        <w:trPr>
          <w:jc w:val="center"/>
        </w:trPr>
        <w:tc>
          <w:tcPr>
            <w:tcW w:w="213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TaxDocNumber</w:t>
            </w:r>
          </w:p>
        </w:tc>
        <w:tc>
          <w:tcPr>
            <w:tcW w:w="161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938" w:type="dxa"/>
          </w:tcPr>
          <w:p w:rsidR="0095392A" w:rsidRPr="00981B75" w:rsidRDefault="0095392A" w:rsidP="00017651">
            <w:pPr>
              <w:pStyle w:val="aff"/>
              <w:rPr>
                <w:rFonts w:ascii="Times New Roman" w:hAnsi="Times New Roman"/>
                <w:sz w:val="24"/>
                <w:szCs w:val="24"/>
                <w:lang w:val="en-US"/>
              </w:rPr>
            </w:pPr>
            <w:r w:rsidRPr="00981B75">
              <w:rPr>
                <w:rFonts w:ascii="Times New Roman" w:hAnsi="Times New Roman"/>
                <w:sz w:val="24"/>
                <w:szCs w:val="24"/>
                <w:lang w:val="en-US"/>
              </w:rPr>
              <w:t>String</w:t>
            </w:r>
          </w:p>
        </w:tc>
        <w:tc>
          <w:tcPr>
            <w:tcW w:w="4060"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 xml:space="preserve">Показатель номера документа </w:t>
            </w:r>
            <w:r w:rsidRPr="00981B75">
              <w:rPr>
                <w:rFonts w:ascii="Times New Roman" w:hAnsi="Times New Roman"/>
                <w:sz w:val="24"/>
                <w:szCs w:val="24"/>
              </w:rPr>
              <w:t>–</w:t>
            </w:r>
            <w:r w:rsidRPr="00981B75">
              <w:rPr>
                <w:rFonts w:ascii="Times New Roman" w:hAnsi="Times New Roman"/>
                <w:bCs/>
                <w:sz w:val="24"/>
                <w:szCs w:val="24"/>
              </w:rPr>
              <w:t xml:space="preserve"> реквизит 108 Распоряжения</w:t>
            </w:r>
            <w:r w:rsidRPr="00981B75">
              <w:rPr>
                <w:rFonts w:ascii="Times New Roman" w:hAnsi="Times New Roman"/>
                <w:sz w:val="24"/>
                <w:szCs w:val="24"/>
              </w:rPr>
              <w:t>.</w:t>
            </w:r>
          </w:p>
        </w:tc>
      </w:tr>
      <w:tr w:rsidR="0095392A" w:rsidRPr="00981B75" w:rsidTr="00017651">
        <w:trPr>
          <w:jc w:val="center"/>
        </w:trPr>
        <w:tc>
          <w:tcPr>
            <w:tcW w:w="213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TaxDocDate</w:t>
            </w:r>
          </w:p>
        </w:tc>
        <w:tc>
          <w:tcPr>
            <w:tcW w:w="161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1, обязательно</w:t>
            </w:r>
          </w:p>
        </w:tc>
        <w:tc>
          <w:tcPr>
            <w:tcW w:w="193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4060"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bCs/>
                <w:sz w:val="24"/>
                <w:szCs w:val="24"/>
              </w:rPr>
              <w:t xml:space="preserve">Показатель даты документа </w:t>
            </w:r>
            <w:r w:rsidRPr="00981B75">
              <w:rPr>
                <w:rFonts w:ascii="Times New Roman" w:hAnsi="Times New Roman"/>
                <w:sz w:val="24"/>
                <w:szCs w:val="24"/>
              </w:rPr>
              <w:t>–</w:t>
            </w:r>
            <w:r w:rsidRPr="00981B75">
              <w:rPr>
                <w:rFonts w:ascii="Times New Roman" w:hAnsi="Times New Roman"/>
                <w:bCs/>
                <w:sz w:val="24"/>
                <w:szCs w:val="24"/>
              </w:rPr>
              <w:t xml:space="preserve"> реквизит 109 Распоряжения.</w:t>
            </w:r>
          </w:p>
        </w:tc>
      </w:tr>
      <w:tr w:rsidR="0095392A" w:rsidRPr="00981B75" w:rsidTr="00017651">
        <w:trPr>
          <w:jc w:val="center"/>
        </w:trPr>
        <w:tc>
          <w:tcPr>
            <w:tcW w:w="2131"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PaymentType</w:t>
            </w:r>
          </w:p>
        </w:tc>
        <w:tc>
          <w:tcPr>
            <w:tcW w:w="161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rPr>
              <w:t>0..1, необязательно</w:t>
            </w:r>
          </w:p>
        </w:tc>
        <w:tc>
          <w:tcPr>
            <w:tcW w:w="1938" w:type="dxa"/>
          </w:tcPr>
          <w:p w:rsidR="0095392A" w:rsidRPr="00981B75" w:rsidRDefault="0095392A" w:rsidP="00017651">
            <w:pPr>
              <w:pStyle w:val="aff"/>
              <w:rPr>
                <w:rFonts w:ascii="Times New Roman" w:hAnsi="Times New Roman"/>
                <w:sz w:val="24"/>
                <w:szCs w:val="24"/>
              </w:rPr>
            </w:pPr>
            <w:r w:rsidRPr="00981B75">
              <w:rPr>
                <w:rFonts w:ascii="Times New Roman" w:hAnsi="Times New Roman"/>
                <w:sz w:val="24"/>
                <w:szCs w:val="24"/>
                <w:lang w:val="en-US"/>
              </w:rPr>
              <w:t>String</w:t>
            </w:r>
          </w:p>
        </w:tc>
        <w:tc>
          <w:tcPr>
            <w:tcW w:w="4060" w:type="dxa"/>
          </w:tcPr>
          <w:p w:rsidR="0095392A" w:rsidRPr="00981B75" w:rsidRDefault="0095392A" w:rsidP="00017651">
            <w:pPr>
              <w:pStyle w:val="aff"/>
              <w:rPr>
                <w:rFonts w:ascii="Times New Roman" w:hAnsi="Times New Roman"/>
                <w:bCs/>
                <w:sz w:val="24"/>
                <w:szCs w:val="24"/>
              </w:rPr>
            </w:pPr>
            <w:r w:rsidRPr="00981B75">
              <w:rPr>
                <w:rFonts w:ascii="Times New Roman" w:hAnsi="Times New Roman"/>
                <w:sz w:val="24"/>
                <w:szCs w:val="24"/>
              </w:rPr>
              <w:t>Показатель типа платежа – реквизит</w:t>
            </w:r>
            <w:r>
              <w:rPr>
                <w:rFonts w:ascii="Times New Roman" w:hAnsi="Times New Roman"/>
                <w:sz w:val="24"/>
                <w:szCs w:val="24"/>
              </w:rPr>
              <w:t> </w:t>
            </w:r>
            <w:r w:rsidRPr="00981B75">
              <w:rPr>
                <w:rFonts w:ascii="Times New Roman" w:hAnsi="Times New Roman"/>
                <w:sz w:val="24"/>
                <w:szCs w:val="24"/>
              </w:rPr>
              <w:t>110 Распоряжения. Не используется в начислениях.</w:t>
            </w:r>
          </w:p>
        </w:tc>
      </w:tr>
    </w:tbl>
    <w:p w:rsidR="0095392A" w:rsidRPr="007738CB" w:rsidRDefault="0095392A" w:rsidP="007738CB">
      <w:pPr>
        <w:pStyle w:val="32"/>
        <w:numPr>
          <w:ilvl w:val="2"/>
          <w:numId w:val="5"/>
        </w:numPr>
      </w:pPr>
      <w:bookmarkStart w:id="133" w:name="_Toc484101956"/>
      <w:r w:rsidRPr="007738CB">
        <w:t>Простые типы данных</w:t>
      </w:r>
      <w:bookmarkEnd w:id="133"/>
    </w:p>
    <w:p w:rsidR="0095392A" w:rsidRPr="00981B75" w:rsidRDefault="0095392A" w:rsidP="007738CB">
      <w:pPr>
        <w:pStyle w:val="42"/>
        <w:keepNext w:val="0"/>
        <w:numPr>
          <w:ilvl w:val="3"/>
          <w:numId w:val="5"/>
        </w:numPr>
        <w:suppressAutoHyphens/>
        <w:spacing w:after="120"/>
        <w:jc w:val="both"/>
        <w:rPr>
          <w:b w:val="0"/>
        </w:rPr>
      </w:pPr>
      <w:bookmarkStart w:id="134" w:name="_Ref461471833"/>
      <w:bookmarkStart w:id="135" w:name="_Toc484086899"/>
      <w:bookmarkStart w:id="136" w:name="_Toc484087039"/>
      <w:bookmarkStart w:id="137" w:name="_Toc484087158"/>
      <w:bookmarkStart w:id="138" w:name="_Toc484101957"/>
      <w:r w:rsidRPr="00981B75">
        <w:rPr>
          <w:b w:val="0"/>
          <w:lang w:val="en-US"/>
        </w:rPr>
        <w:t>AccountNumType</w:t>
      </w:r>
      <w:bookmarkEnd w:id="134"/>
      <w:bookmarkEnd w:id="135"/>
      <w:bookmarkEnd w:id="136"/>
      <w:bookmarkEnd w:id="137"/>
      <w:bookmarkEnd w:id="138"/>
    </w:p>
    <w:p w:rsidR="0095392A" w:rsidRPr="00981B75" w:rsidRDefault="0095392A" w:rsidP="0095392A">
      <w:pPr>
        <w:pStyle w:val="af9"/>
        <w:spacing w:before="0" w:after="0" w:line="240" w:lineRule="auto"/>
        <w:ind w:left="0" w:firstLine="709"/>
        <w:contextualSpacing/>
        <w:rPr>
          <w:rFonts w:ascii="Times New Roman" w:hAnsi="Times New Roman"/>
          <w:sz w:val="28"/>
          <w:szCs w:val="28"/>
        </w:rPr>
      </w:pPr>
      <w:r w:rsidRPr="00981B75">
        <w:rPr>
          <w:rFonts w:ascii="Times New Roman" w:hAnsi="Times New Roman"/>
          <w:sz w:val="28"/>
          <w:szCs w:val="28"/>
        </w:rPr>
        <w:t xml:space="preserve">Тип </w:t>
      </w:r>
      <w:r>
        <w:rPr>
          <w:rFonts w:ascii="Times New Roman" w:hAnsi="Times New Roman"/>
          <w:sz w:val="28"/>
          <w:szCs w:val="28"/>
        </w:rPr>
        <w:t xml:space="preserve">данных </w:t>
      </w:r>
      <w:r w:rsidRPr="00981B75">
        <w:rPr>
          <w:rFonts w:ascii="Times New Roman" w:hAnsi="Times New Roman"/>
          <w:sz w:val="28"/>
          <w:szCs w:val="28"/>
        </w:rPr>
        <w:t>предназначен для указания номера банковского счета.</w:t>
      </w:r>
    </w:p>
    <w:p w:rsidR="0095392A" w:rsidRPr="00981B75" w:rsidRDefault="0095392A" w:rsidP="0095392A">
      <w:pPr>
        <w:pStyle w:val="af9"/>
        <w:spacing w:line="240" w:lineRule="auto"/>
        <w:rPr>
          <w:rFonts w:ascii="Times New Roman" w:hAnsi="Times New Roman"/>
          <w:sz w:val="28"/>
          <w:szCs w:val="28"/>
        </w:rPr>
      </w:pPr>
      <w:r w:rsidRPr="00981B75">
        <w:rPr>
          <w:rFonts w:ascii="Times New Roman" w:hAnsi="Times New Roman"/>
          <w:sz w:val="28"/>
          <w:szCs w:val="28"/>
        </w:rPr>
        <w:t xml:space="preserve">Основан на типе </w:t>
      </w:r>
      <w:r>
        <w:rPr>
          <w:rFonts w:ascii="Times New Roman" w:hAnsi="Times New Roman"/>
          <w:sz w:val="28"/>
          <w:szCs w:val="28"/>
        </w:rPr>
        <w:t>данных</w:t>
      </w:r>
      <w:r>
        <w:rPr>
          <w:rFonts w:ascii="Times New Roman" w:hAnsi="Times New Roman"/>
          <w:sz w:val="28"/>
          <w:szCs w:val="28"/>
          <w:lang w:val="en-US"/>
        </w:rPr>
        <w:t>String</w:t>
      </w:r>
      <w:r w:rsidRPr="00981B75">
        <w:rPr>
          <w:rFonts w:ascii="Times New Roman" w:hAnsi="Times New Roman"/>
          <w:sz w:val="28"/>
          <w:szCs w:val="28"/>
        </w:rPr>
        <w:t>, 20 цифр [0-9].</w:t>
      </w:r>
    </w:p>
    <w:p w:rsidR="0095392A" w:rsidRPr="00981B75" w:rsidRDefault="0095392A" w:rsidP="007738CB">
      <w:pPr>
        <w:pStyle w:val="42"/>
        <w:numPr>
          <w:ilvl w:val="3"/>
          <w:numId w:val="5"/>
        </w:numPr>
        <w:suppressAutoHyphens/>
        <w:spacing w:after="120"/>
        <w:ind w:left="1723" w:hanging="646"/>
        <w:jc w:val="both"/>
        <w:rPr>
          <w:b w:val="0"/>
        </w:rPr>
      </w:pPr>
      <w:bookmarkStart w:id="139" w:name="_Ref461471153"/>
      <w:bookmarkStart w:id="140" w:name="_Toc484086900"/>
      <w:bookmarkStart w:id="141" w:name="_Toc484087040"/>
      <w:bookmarkStart w:id="142" w:name="_Toc484087159"/>
      <w:bookmarkStart w:id="143" w:name="_Toc484101958"/>
      <w:r w:rsidRPr="00981B75">
        <w:rPr>
          <w:b w:val="0"/>
        </w:rPr>
        <w:t>INNType</w:t>
      </w:r>
      <w:bookmarkEnd w:id="139"/>
      <w:bookmarkEnd w:id="140"/>
      <w:bookmarkEnd w:id="141"/>
      <w:bookmarkEnd w:id="142"/>
      <w:bookmarkEnd w:id="143"/>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Тип </w:t>
      </w:r>
      <w:r>
        <w:rPr>
          <w:rFonts w:ascii="Times New Roman" w:hAnsi="Times New Roman"/>
          <w:sz w:val="28"/>
          <w:szCs w:val="28"/>
        </w:rPr>
        <w:t xml:space="preserve">данных </w:t>
      </w:r>
      <w:r w:rsidRPr="00981B75">
        <w:rPr>
          <w:rFonts w:ascii="Times New Roman" w:hAnsi="Times New Roman"/>
          <w:sz w:val="28"/>
          <w:szCs w:val="28"/>
        </w:rPr>
        <w:t>предназначен для указания ИНН юридического лица.</w:t>
      </w:r>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Основан на типе </w:t>
      </w:r>
      <w:r>
        <w:rPr>
          <w:rFonts w:ascii="Times New Roman" w:hAnsi="Times New Roman"/>
          <w:sz w:val="28"/>
          <w:szCs w:val="28"/>
        </w:rPr>
        <w:t>данных</w:t>
      </w:r>
      <w:r w:rsidRPr="00981B75">
        <w:rPr>
          <w:rFonts w:ascii="Times New Roman" w:hAnsi="Times New Roman"/>
          <w:sz w:val="28"/>
          <w:szCs w:val="28"/>
          <w:lang w:val="en-US"/>
        </w:rPr>
        <w:t>String</w:t>
      </w:r>
      <w:r w:rsidRPr="00981B75">
        <w:rPr>
          <w:rFonts w:ascii="Times New Roman" w:hAnsi="Times New Roman"/>
          <w:sz w:val="28"/>
          <w:szCs w:val="28"/>
        </w:rPr>
        <w:t>, 10 цифр [0-9]</w:t>
      </w:r>
      <w:r>
        <w:rPr>
          <w:rFonts w:ascii="Times New Roman" w:hAnsi="Times New Roman"/>
          <w:sz w:val="28"/>
          <w:szCs w:val="28"/>
        </w:rPr>
        <w:t xml:space="preserve">, </w:t>
      </w:r>
      <w:r w:rsidRPr="007655BE">
        <w:rPr>
          <w:rFonts w:ascii="Times New Roman" w:hAnsi="Times New Roman"/>
          <w:sz w:val="28"/>
          <w:szCs w:val="28"/>
        </w:rPr>
        <w:t>при этом первый и второй знаки (цифры) не могут одновре</w:t>
      </w:r>
      <w:r>
        <w:rPr>
          <w:rFonts w:ascii="Times New Roman" w:hAnsi="Times New Roman"/>
          <w:sz w:val="28"/>
          <w:szCs w:val="28"/>
        </w:rPr>
        <w:t>менно принимать значение ноль («</w:t>
      </w:r>
      <w:r w:rsidRPr="007655BE">
        <w:rPr>
          <w:rFonts w:ascii="Times New Roman" w:hAnsi="Times New Roman"/>
          <w:sz w:val="28"/>
          <w:szCs w:val="28"/>
        </w:rPr>
        <w:t>0</w:t>
      </w:r>
      <w:r>
        <w:rPr>
          <w:rFonts w:ascii="Times New Roman" w:hAnsi="Times New Roman"/>
          <w:sz w:val="28"/>
          <w:szCs w:val="28"/>
        </w:rPr>
        <w:t>»</w:t>
      </w:r>
      <w:r w:rsidRPr="007655BE">
        <w:rPr>
          <w:rFonts w:ascii="Times New Roman" w:hAnsi="Times New Roman"/>
          <w:sz w:val="28"/>
          <w:szCs w:val="28"/>
        </w:rPr>
        <w:t>).</w:t>
      </w:r>
    </w:p>
    <w:p w:rsidR="0095392A" w:rsidRPr="00981B75" w:rsidRDefault="0095392A" w:rsidP="007738CB">
      <w:pPr>
        <w:pStyle w:val="42"/>
        <w:numPr>
          <w:ilvl w:val="3"/>
          <w:numId w:val="5"/>
        </w:numPr>
        <w:suppressAutoHyphens/>
        <w:spacing w:after="120"/>
        <w:ind w:left="1723" w:hanging="646"/>
        <w:jc w:val="both"/>
        <w:rPr>
          <w:b w:val="0"/>
        </w:rPr>
      </w:pPr>
      <w:bookmarkStart w:id="144" w:name="_Ref461471198"/>
      <w:bookmarkStart w:id="145" w:name="_Toc484086901"/>
      <w:bookmarkStart w:id="146" w:name="_Toc484087041"/>
      <w:bookmarkStart w:id="147" w:name="_Toc484087160"/>
      <w:bookmarkStart w:id="148" w:name="_Toc484101959"/>
      <w:r w:rsidRPr="00981B75">
        <w:rPr>
          <w:b w:val="0"/>
          <w:lang w:val="en-US"/>
        </w:rPr>
        <w:t>KPP</w:t>
      </w:r>
      <w:r w:rsidRPr="00981B75">
        <w:rPr>
          <w:b w:val="0"/>
        </w:rPr>
        <w:t>Type</w:t>
      </w:r>
      <w:bookmarkEnd w:id="144"/>
      <w:bookmarkEnd w:id="145"/>
      <w:bookmarkEnd w:id="146"/>
      <w:bookmarkEnd w:id="147"/>
      <w:bookmarkEnd w:id="148"/>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Тип </w:t>
      </w:r>
      <w:r>
        <w:rPr>
          <w:rFonts w:ascii="Times New Roman" w:hAnsi="Times New Roman"/>
          <w:sz w:val="28"/>
          <w:szCs w:val="28"/>
        </w:rPr>
        <w:t xml:space="preserve">данных </w:t>
      </w:r>
      <w:r w:rsidRPr="00981B75">
        <w:rPr>
          <w:rFonts w:ascii="Times New Roman" w:hAnsi="Times New Roman"/>
          <w:sz w:val="28"/>
          <w:szCs w:val="28"/>
        </w:rPr>
        <w:t>предназначен для указания КПП юридического лица.</w:t>
      </w:r>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Основан на типе </w:t>
      </w:r>
      <w:r>
        <w:rPr>
          <w:rFonts w:ascii="Times New Roman" w:hAnsi="Times New Roman"/>
          <w:sz w:val="28"/>
          <w:szCs w:val="28"/>
        </w:rPr>
        <w:t>данных</w:t>
      </w:r>
      <w:r w:rsidRPr="007655BE">
        <w:rPr>
          <w:rFonts w:ascii="Times New Roman" w:hAnsi="Times New Roman"/>
          <w:sz w:val="28"/>
          <w:szCs w:val="28"/>
        </w:rPr>
        <w:t>String</w:t>
      </w:r>
      <w:r w:rsidRPr="00981B75">
        <w:rPr>
          <w:rFonts w:ascii="Times New Roman" w:hAnsi="Times New Roman"/>
          <w:sz w:val="28"/>
          <w:szCs w:val="28"/>
        </w:rPr>
        <w:t>, 9</w:t>
      </w:r>
      <w:r>
        <w:rPr>
          <w:rFonts w:ascii="Times New Roman" w:hAnsi="Times New Roman"/>
          <w:sz w:val="28"/>
          <w:szCs w:val="28"/>
        </w:rPr>
        <w:t xml:space="preserve"> символов,</w:t>
      </w:r>
      <w:r w:rsidRPr="007655BE">
        <w:rPr>
          <w:rFonts w:ascii="Times New Roman" w:hAnsi="Times New Roman"/>
          <w:sz w:val="28"/>
          <w:szCs w:val="28"/>
        </w:rPr>
        <w:t xml:space="preserve"> пятый и шестой из которых могут быть прописными (заглавными) латинскими буквами или цифрами[</w:t>
      </w:r>
      <w:r>
        <w:rPr>
          <w:rFonts w:ascii="Times New Roman" w:hAnsi="Times New Roman"/>
          <w:sz w:val="28"/>
          <w:szCs w:val="28"/>
          <w:lang w:val="en-US"/>
        </w:rPr>
        <w:t>A</w:t>
      </w:r>
      <w:r w:rsidRPr="007655BE">
        <w:rPr>
          <w:rFonts w:ascii="Times New Roman" w:hAnsi="Times New Roman"/>
          <w:sz w:val="28"/>
          <w:szCs w:val="28"/>
        </w:rPr>
        <w:t>-</w:t>
      </w:r>
      <w:r>
        <w:rPr>
          <w:rFonts w:ascii="Times New Roman" w:hAnsi="Times New Roman"/>
          <w:sz w:val="28"/>
          <w:szCs w:val="28"/>
          <w:lang w:val="en-US"/>
        </w:rPr>
        <w:t>Z</w:t>
      </w:r>
      <w:r>
        <w:rPr>
          <w:rFonts w:ascii="Times New Roman" w:hAnsi="Times New Roman"/>
          <w:sz w:val="28"/>
          <w:szCs w:val="28"/>
        </w:rPr>
        <w:t xml:space="preserve">, </w:t>
      </w:r>
      <w:r w:rsidRPr="00981B75">
        <w:rPr>
          <w:rFonts w:ascii="Times New Roman" w:hAnsi="Times New Roman"/>
          <w:sz w:val="28"/>
          <w:szCs w:val="28"/>
        </w:rPr>
        <w:t>0-9</w:t>
      </w:r>
      <w:r w:rsidRPr="007655BE">
        <w:rPr>
          <w:rFonts w:ascii="Times New Roman" w:hAnsi="Times New Roman"/>
          <w:sz w:val="28"/>
          <w:szCs w:val="28"/>
        </w:rPr>
        <w:t xml:space="preserve">], а все остальные только цифрами </w:t>
      </w:r>
      <w:r w:rsidRPr="00981B75">
        <w:rPr>
          <w:rFonts w:ascii="Times New Roman" w:hAnsi="Times New Roman"/>
          <w:sz w:val="28"/>
          <w:szCs w:val="28"/>
        </w:rPr>
        <w:t>[0-9]</w:t>
      </w:r>
      <w:r w:rsidRPr="007655BE">
        <w:rPr>
          <w:rFonts w:ascii="Times New Roman" w:hAnsi="Times New Roman"/>
          <w:sz w:val="28"/>
          <w:szCs w:val="28"/>
        </w:rPr>
        <w:t>, и при этом первый и второй знаки (цифры) не могут одновре</w:t>
      </w:r>
      <w:r>
        <w:rPr>
          <w:rFonts w:ascii="Times New Roman" w:hAnsi="Times New Roman"/>
          <w:sz w:val="28"/>
          <w:szCs w:val="28"/>
        </w:rPr>
        <w:t>менно принимать значение ноль («</w:t>
      </w:r>
      <w:r w:rsidRPr="007655BE">
        <w:rPr>
          <w:rFonts w:ascii="Times New Roman" w:hAnsi="Times New Roman"/>
          <w:sz w:val="28"/>
          <w:szCs w:val="28"/>
        </w:rPr>
        <w:t>0</w:t>
      </w:r>
      <w:r>
        <w:rPr>
          <w:rFonts w:ascii="Times New Roman" w:hAnsi="Times New Roman"/>
          <w:sz w:val="28"/>
          <w:szCs w:val="28"/>
        </w:rPr>
        <w:t>»</w:t>
      </w:r>
      <w:r w:rsidRPr="007655BE">
        <w:rPr>
          <w:rFonts w:ascii="Times New Roman" w:hAnsi="Times New Roman"/>
          <w:sz w:val="28"/>
          <w:szCs w:val="28"/>
        </w:rPr>
        <w:t>)</w:t>
      </w:r>
      <w:r w:rsidRPr="00981B75">
        <w:rPr>
          <w:rFonts w:ascii="Times New Roman" w:hAnsi="Times New Roman"/>
          <w:sz w:val="28"/>
          <w:szCs w:val="28"/>
        </w:rPr>
        <w:t>.</w:t>
      </w:r>
    </w:p>
    <w:p w:rsidR="0095392A" w:rsidRPr="00981B75" w:rsidRDefault="0095392A" w:rsidP="007738CB">
      <w:pPr>
        <w:pStyle w:val="42"/>
        <w:numPr>
          <w:ilvl w:val="3"/>
          <w:numId w:val="5"/>
        </w:numPr>
        <w:suppressAutoHyphens/>
        <w:spacing w:after="120"/>
        <w:ind w:left="1723" w:hanging="646"/>
        <w:jc w:val="both"/>
        <w:rPr>
          <w:b w:val="0"/>
          <w:lang w:val="en-US"/>
        </w:rPr>
      </w:pPr>
      <w:bookmarkStart w:id="149" w:name="_Ref461470728"/>
      <w:bookmarkStart w:id="150" w:name="_Toc484086902"/>
      <w:bookmarkStart w:id="151" w:name="_Toc484087042"/>
      <w:bookmarkStart w:id="152" w:name="_Toc484087161"/>
      <w:bookmarkStart w:id="153" w:name="_Toc484101960"/>
      <w:r w:rsidRPr="00981B75">
        <w:rPr>
          <w:b w:val="0"/>
          <w:lang w:val="en-US"/>
        </w:rPr>
        <w:t>OKTMOType</w:t>
      </w:r>
      <w:bookmarkEnd w:id="149"/>
      <w:bookmarkEnd w:id="150"/>
      <w:bookmarkEnd w:id="151"/>
      <w:bookmarkEnd w:id="152"/>
      <w:bookmarkEnd w:id="153"/>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Тип </w:t>
      </w:r>
      <w:r>
        <w:rPr>
          <w:rFonts w:ascii="Times New Roman" w:hAnsi="Times New Roman"/>
          <w:sz w:val="28"/>
          <w:szCs w:val="28"/>
        </w:rPr>
        <w:t xml:space="preserve">данных </w:t>
      </w:r>
      <w:r w:rsidRPr="00981B75">
        <w:rPr>
          <w:rFonts w:ascii="Times New Roman" w:hAnsi="Times New Roman"/>
          <w:sz w:val="28"/>
          <w:szCs w:val="28"/>
        </w:rPr>
        <w:t>предназначен для указания кода по ОКТМО.</w:t>
      </w:r>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Основан на типе </w:t>
      </w:r>
      <w:r>
        <w:rPr>
          <w:rFonts w:ascii="Times New Roman" w:hAnsi="Times New Roman"/>
          <w:sz w:val="28"/>
          <w:szCs w:val="28"/>
        </w:rPr>
        <w:t>данных</w:t>
      </w:r>
      <w:r w:rsidRPr="00981B75">
        <w:rPr>
          <w:rFonts w:ascii="Times New Roman" w:hAnsi="Times New Roman"/>
          <w:sz w:val="28"/>
          <w:szCs w:val="28"/>
          <w:lang w:val="en-US"/>
        </w:rPr>
        <w:t>String</w:t>
      </w:r>
      <w:r w:rsidRPr="00981B75">
        <w:rPr>
          <w:rFonts w:ascii="Times New Roman" w:hAnsi="Times New Roman"/>
          <w:sz w:val="28"/>
          <w:szCs w:val="28"/>
        </w:rPr>
        <w:t>, значение «0»</w:t>
      </w:r>
      <w:r>
        <w:rPr>
          <w:rFonts w:ascii="Times New Roman" w:hAnsi="Times New Roman"/>
          <w:sz w:val="28"/>
          <w:szCs w:val="28"/>
        </w:rPr>
        <w:t>,</w:t>
      </w:r>
      <w:r w:rsidR="00E6291E">
        <w:rPr>
          <w:rFonts w:ascii="Times New Roman" w:hAnsi="Times New Roman"/>
          <w:sz w:val="28"/>
          <w:szCs w:val="28"/>
        </w:rPr>
        <w:t xml:space="preserve">8 </w:t>
      </w:r>
      <w:r w:rsidRPr="00981B75">
        <w:rPr>
          <w:rFonts w:ascii="Times New Roman" w:hAnsi="Times New Roman"/>
          <w:sz w:val="28"/>
          <w:szCs w:val="28"/>
        </w:rPr>
        <w:t xml:space="preserve">или </w:t>
      </w:r>
      <w:r w:rsidR="00E6291E">
        <w:rPr>
          <w:rFonts w:ascii="Times New Roman" w:hAnsi="Times New Roman"/>
          <w:sz w:val="28"/>
          <w:szCs w:val="28"/>
        </w:rPr>
        <w:t>11</w:t>
      </w:r>
      <w:r>
        <w:rPr>
          <w:rFonts w:ascii="Times New Roman" w:hAnsi="Times New Roman"/>
          <w:sz w:val="28"/>
          <w:szCs w:val="28"/>
        </w:rPr>
        <w:t>цифр</w:t>
      </w:r>
      <w:r w:rsidRPr="00981B75">
        <w:rPr>
          <w:rFonts w:ascii="Times New Roman" w:hAnsi="Times New Roman"/>
          <w:sz w:val="28"/>
          <w:szCs w:val="28"/>
        </w:rPr>
        <w:t>[0-9].</w:t>
      </w:r>
    </w:p>
    <w:p w:rsidR="0095392A" w:rsidRPr="00981B75" w:rsidRDefault="0095392A" w:rsidP="007738CB">
      <w:pPr>
        <w:pStyle w:val="42"/>
        <w:numPr>
          <w:ilvl w:val="3"/>
          <w:numId w:val="5"/>
        </w:numPr>
        <w:suppressAutoHyphens/>
        <w:spacing w:after="120"/>
        <w:ind w:left="1723" w:hanging="646"/>
        <w:jc w:val="both"/>
        <w:rPr>
          <w:b w:val="0"/>
        </w:rPr>
      </w:pPr>
      <w:bookmarkStart w:id="154" w:name="_Ref461470656"/>
      <w:bookmarkStart w:id="155" w:name="_Toc484086903"/>
      <w:bookmarkStart w:id="156" w:name="_Toc484087043"/>
      <w:bookmarkStart w:id="157" w:name="_Toc484087162"/>
      <w:bookmarkStart w:id="158" w:name="_Toc484101961"/>
      <w:r w:rsidRPr="00981B75">
        <w:rPr>
          <w:b w:val="0"/>
          <w:lang w:val="en-US"/>
        </w:rPr>
        <w:t>KBK</w:t>
      </w:r>
      <w:r w:rsidRPr="00981B75">
        <w:rPr>
          <w:b w:val="0"/>
        </w:rPr>
        <w:t>Type</w:t>
      </w:r>
      <w:bookmarkEnd w:id="154"/>
      <w:bookmarkEnd w:id="155"/>
      <w:bookmarkEnd w:id="156"/>
      <w:bookmarkEnd w:id="157"/>
      <w:bookmarkEnd w:id="158"/>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Тип</w:t>
      </w:r>
      <w:r>
        <w:rPr>
          <w:rFonts w:ascii="Times New Roman" w:hAnsi="Times New Roman"/>
          <w:sz w:val="28"/>
          <w:szCs w:val="28"/>
        </w:rPr>
        <w:t xml:space="preserve"> данных</w:t>
      </w:r>
      <w:r w:rsidRPr="00981B75">
        <w:rPr>
          <w:rFonts w:ascii="Times New Roman" w:hAnsi="Times New Roman"/>
          <w:sz w:val="28"/>
          <w:szCs w:val="28"/>
        </w:rPr>
        <w:t xml:space="preserve"> предназначен для указания КБК.</w:t>
      </w:r>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Основан на типе </w:t>
      </w:r>
      <w:r>
        <w:rPr>
          <w:rFonts w:ascii="Times New Roman" w:hAnsi="Times New Roman"/>
          <w:sz w:val="28"/>
          <w:szCs w:val="28"/>
        </w:rPr>
        <w:t>данных</w:t>
      </w:r>
      <w:r w:rsidRPr="00981B75">
        <w:rPr>
          <w:rFonts w:ascii="Times New Roman" w:hAnsi="Times New Roman"/>
          <w:sz w:val="28"/>
          <w:szCs w:val="28"/>
          <w:lang w:val="en-US"/>
        </w:rPr>
        <w:t>String</w:t>
      </w:r>
      <w:r w:rsidRPr="00981B75">
        <w:rPr>
          <w:rFonts w:ascii="Times New Roman" w:hAnsi="Times New Roman"/>
          <w:sz w:val="28"/>
          <w:szCs w:val="28"/>
        </w:rPr>
        <w:t xml:space="preserve">, </w:t>
      </w:r>
      <w:r w:rsidRPr="007655BE">
        <w:rPr>
          <w:rFonts w:ascii="Times New Roman" w:hAnsi="Times New Roman"/>
          <w:sz w:val="28"/>
          <w:szCs w:val="28"/>
        </w:rPr>
        <w:t>значение «0» или 20 символов, среди которых допускаются русские и латинские буквы и цифры [0-9</w:t>
      </w:r>
      <w:r>
        <w:rPr>
          <w:rFonts w:ascii="Times New Roman" w:hAnsi="Times New Roman"/>
          <w:sz w:val="28"/>
          <w:szCs w:val="28"/>
        </w:rPr>
        <w:t xml:space="preserve">, </w:t>
      </w:r>
      <w:r w:rsidRPr="00CD0CFB">
        <w:rPr>
          <w:rFonts w:ascii="Times New Roman" w:hAnsi="Times New Roman"/>
          <w:sz w:val="28"/>
          <w:szCs w:val="28"/>
          <w:lang w:val="en-US"/>
        </w:rPr>
        <w:t>a</w:t>
      </w:r>
      <w:r w:rsidRPr="007655BE">
        <w:rPr>
          <w:rFonts w:ascii="Times New Roman" w:hAnsi="Times New Roman"/>
          <w:sz w:val="28"/>
          <w:szCs w:val="28"/>
        </w:rPr>
        <w:t>-</w:t>
      </w:r>
      <w:r w:rsidRPr="00CD0CFB">
        <w:rPr>
          <w:rFonts w:ascii="Times New Roman" w:hAnsi="Times New Roman"/>
          <w:sz w:val="28"/>
          <w:szCs w:val="28"/>
          <w:lang w:val="en-US"/>
        </w:rPr>
        <w:t>z</w:t>
      </w:r>
      <w:r>
        <w:rPr>
          <w:rFonts w:ascii="Times New Roman" w:hAnsi="Times New Roman"/>
          <w:sz w:val="28"/>
          <w:szCs w:val="28"/>
        </w:rPr>
        <w:t xml:space="preserve">, </w:t>
      </w:r>
      <w:r w:rsidRPr="00CD0CFB">
        <w:rPr>
          <w:rFonts w:ascii="Times New Roman" w:hAnsi="Times New Roman"/>
          <w:sz w:val="28"/>
          <w:szCs w:val="28"/>
          <w:lang w:val="en-US"/>
        </w:rPr>
        <w:t>A</w:t>
      </w:r>
      <w:r w:rsidRPr="007655BE">
        <w:rPr>
          <w:rFonts w:ascii="Times New Roman" w:hAnsi="Times New Roman"/>
          <w:sz w:val="28"/>
          <w:szCs w:val="28"/>
        </w:rPr>
        <w:t>-</w:t>
      </w:r>
      <w:r w:rsidRPr="00CD0CFB">
        <w:rPr>
          <w:rFonts w:ascii="Times New Roman" w:hAnsi="Times New Roman"/>
          <w:sz w:val="28"/>
          <w:szCs w:val="28"/>
          <w:lang w:val="en-US"/>
        </w:rPr>
        <w:t>Z</w:t>
      </w:r>
      <w:r>
        <w:rPr>
          <w:rFonts w:ascii="Times New Roman" w:hAnsi="Times New Roman"/>
          <w:sz w:val="28"/>
          <w:szCs w:val="28"/>
        </w:rPr>
        <w:t xml:space="preserve">, </w:t>
      </w:r>
      <w:r w:rsidRPr="007655BE">
        <w:rPr>
          <w:rFonts w:ascii="Times New Roman" w:hAnsi="Times New Roman"/>
          <w:sz w:val="28"/>
          <w:szCs w:val="28"/>
        </w:rPr>
        <w:t>а-я</w:t>
      </w:r>
      <w:r>
        <w:rPr>
          <w:rFonts w:ascii="Times New Roman" w:hAnsi="Times New Roman"/>
          <w:sz w:val="28"/>
          <w:szCs w:val="28"/>
        </w:rPr>
        <w:t xml:space="preserve">, </w:t>
      </w:r>
      <w:r w:rsidRPr="007655BE">
        <w:rPr>
          <w:rFonts w:ascii="Times New Roman" w:hAnsi="Times New Roman"/>
          <w:sz w:val="28"/>
          <w:szCs w:val="28"/>
        </w:rPr>
        <w:t>А-Я].</w:t>
      </w:r>
    </w:p>
    <w:p w:rsidR="0095392A" w:rsidRPr="00981B75" w:rsidRDefault="0095392A" w:rsidP="007738CB">
      <w:pPr>
        <w:pStyle w:val="42"/>
        <w:numPr>
          <w:ilvl w:val="3"/>
          <w:numId w:val="5"/>
        </w:numPr>
        <w:suppressAutoHyphens/>
        <w:spacing w:after="120"/>
        <w:ind w:left="1723" w:hanging="646"/>
        <w:jc w:val="both"/>
        <w:rPr>
          <w:b w:val="0"/>
        </w:rPr>
      </w:pPr>
      <w:bookmarkStart w:id="159" w:name="_Ref461471947"/>
      <w:bookmarkStart w:id="160" w:name="_Toc484086904"/>
      <w:bookmarkStart w:id="161" w:name="_Toc484087044"/>
      <w:bookmarkStart w:id="162" w:name="_Toc484087163"/>
      <w:bookmarkStart w:id="163" w:name="_Toc484101962"/>
      <w:r w:rsidRPr="00981B75">
        <w:rPr>
          <w:b w:val="0"/>
          <w:lang w:val="en-US"/>
        </w:rPr>
        <w:t>OGRN</w:t>
      </w:r>
      <w:r w:rsidRPr="00981B75">
        <w:rPr>
          <w:b w:val="0"/>
        </w:rPr>
        <w:t>Type</w:t>
      </w:r>
      <w:bookmarkEnd w:id="159"/>
      <w:bookmarkEnd w:id="160"/>
      <w:bookmarkEnd w:id="161"/>
      <w:bookmarkEnd w:id="162"/>
      <w:bookmarkEnd w:id="163"/>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Тип </w:t>
      </w:r>
      <w:r>
        <w:rPr>
          <w:rFonts w:ascii="Times New Roman" w:hAnsi="Times New Roman"/>
          <w:sz w:val="28"/>
          <w:szCs w:val="28"/>
        </w:rPr>
        <w:t xml:space="preserve">данных </w:t>
      </w:r>
      <w:r w:rsidRPr="00981B75">
        <w:rPr>
          <w:rFonts w:ascii="Times New Roman" w:hAnsi="Times New Roman"/>
          <w:sz w:val="28"/>
          <w:szCs w:val="28"/>
        </w:rPr>
        <w:t>предназначен для указания ОГРН юридического лица.</w:t>
      </w:r>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Основан на типе </w:t>
      </w:r>
      <w:r>
        <w:rPr>
          <w:rFonts w:ascii="Times New Roman" w:hAnsi="Times New Roman"/>
          <w:sz w:val="28"/>
          <w:szCs w:val="28"/>
        </w:rPr>
        <w:t>данных</w:t>
      </w:r>
      <w:r w:rsidRPr="00981B75">
        <w:rPr>
          <w:rFonts w:ascii="Times New Roman" w:hAnsi="Times New Roman"/>
          <w:sz w:val="28"/>
          <w:szCs w:val="28"/>
          <w:lang w:val="en-US"/>
        </w:rPr>
        <w:t>String</w:t>
      </w:r>
      <w:r w:rsidRPr="00981B75">
        <w:rPr>
          <w:rFonts w:ascii="Times New Roman" w:hAnsi="Times New Roman"/>
          <w:sz w:val="28"/>
          <w:szCs w:val="28"/>
        </w:rPr>
        <w:t>, 13 цифр [0-9].</w:t>
      </w:r>
    </w:p>
    <w:p w:rsidR="0095392A" w:rsidRPr="00981B75" w:rsidRDefault="0095392A" w:rsidP="007738CB">
      <w:pPr>
        <w:pStyle w:val="42"/>
        <w:numPr>
          <w:ilvl w:val="3"/>
          <w:numId w:val="5"/>
        </w:numPr>
        <w:suppressAutoHyphens/>
        <w:spacing w:after="120"/>
        <w:ind w:left="1723" w:hanging="646"/>
        <w:jc w:val="both"/>
        <w:rPr>
          <w:b w:val="0"/>
        </w:rPr>
      </w:pPr>
      <w:bookmarkStart w:id="164" w:name="_Ref461471863"/>
      <w:bookmarkStart w:id="165" w:name="_Toc484086905"/>
      <w:bookmarkStart w:id="166" w:name="_Toc484087045"/>
      <w:bookmarkStart w:id="167" w:name="_Toc484087164"/>
      <w:bookmarkStart w:id="168" w:name="_Toc484101963"/>
      <w:r w:rsidRPr="00981B75">
        <w:rPr>
          <w:b w:val="0"/>
          <w:lang w:val="en-US"/>
        </w:rPr>
        <w:t>BIKType</w:t>
      </w:r>
      <w:bookmarkEnd w:id="164"/>
      <w:bookmarkEnd w:id="165"/>
      <w:bookmarkEnd w:id="166"/>
      <w:bookmarkEnd w:id="167"/>
      <w:bookmarkEnd w:id="168"/>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Тип </w:t>
      </w:r>
      <w:r>
        <w:rPr>
          <w:rFonts w:ascii="Times New Roman" w:hAnsi="Times New Roman"/>
          <w:sz w:val="28"/>
          <w:szCs w:val="28"/>
        </w:rPr>
        <w:t xml:space="preserve">данных </w:t>
      </w:r>
      <w:r w:rsidRPr="00981B75">
        <w:rPr>
          <w:rFonts w:ascii="Times New Roman" w:hAnsi="Times New Roman"/>
          <w:sz w:val="28"/>
          <w:szCs w:val="28"/>
        </w:rPr>
        <w:t>предназначен для указания банковского идентификационного кода.</w:t>
      </w:r>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Основан на типе </w:t>
      </w:r>
      <w:r>
        <w:rPr>
          <w:rFonts w:ascii="Times New Roman" w:hAnsi="Times New Roman"/>
          <w:sz w:val="28"/>
          <w:szCs w:val="28"/>
        </w:rPr>
        <w:t>данных</w:t>
      </w:r>
      <w:r w:rsidRPr="00981B75">
        <w:rPr>
          <w:rFonts w:ascii="Times New Roman" w:hAnsi="Times New Roman"/>
          <w:sz w:val="28"/>
          <w:szCs w:val="28"/>
          <w:lang w:val="en-US"/>
        </w:rPr>
        <w:t>String</w:t>
      </w:r>
      <w:r w:rsidRPr="00981B75">
        <w:rPr>
          <w:rFonts w:ascii="Times New Roman" w:hAnsi="Times New Roman"/>
          <w:sz w:val="28"/>
          <w:szCs w:val="28"/>
        </w:rPr>
        <w:t>, 9 цифр [0-9].</w:t>
      </w:r>
    </w:p>
    <w:p w:rsidR="0095392A" w:rsidRPr="00981B75" w:rsidRDefault="0095392A" w:rsidP="007738CB">
      <w:pPr>
        <w:pStyle w:val="42"/>
        <w:numPr>
          <w:ilvl w:val="3"/>
          <w:numId w:val="5"/>
        </w:numPr>
        <w:suppressAutoHyphens/>
        <w:spacing w:after="120"/>
        <w:ind w:left="1723" w:hanging="646"/>
        <w:jc w:val="both"/>
        <w:rPr>
          <w:b w:val="0"/>
          <w:lang w:val="en-US"/>
        </w:rPr>
      </w:pPr>
      <w:bookmarkStart w:id="169" w:name="_Ref461470510"/>
      <w:bookmarkStart w:id="170" w:name="_Toc484086907"/>
      <w:bookmarkStart w:id="171" w:name="_Toc484087047"/>
      <w:bookmarkStart w:id="172" w:name="_Toc484087166"/>
      <w:bookmarkStart w:id="173" w:name="_Toc484101965"/>
      <w:r w:rsidRPr="00981B75">
        <w:rPr>
          <w:b w:val="0"/>
          <w:lang w:val="en-US"/>
        </w:rPr>
        <w:t>SupplierBillIDType</w:t>
      </w:r>
      <w:bookmarkEnd w:id="169"/>
      <w:bookmarkEnd w:id="170"/>
      <w:bookmarkEnd w:id="171"/>
      <w:bookmarkEnd w:id="172"/>
      <w:bookmarkEnd w:id="173"/>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Тип</w:t>
      </w:r>
      <w:r>
        <w:rPr>
          <w:rFonts w:ascii="Times New Roman" w:hAnsi="Times New Roman"/>
          <w:sz w:val="28"/>
          <w:szCs w:val="28"/>
        </w:rPr>
        <w:t xml:space="preserve"> данных</w:t>
      </w:r>
      <w:r w:rsidRPr="00981B75">
        <w:rPr>
          <w:rFonts w:ascii="Times New Roman" w:hAnsi="Times New Roman"/>
          <w:sz w:val="28"/>
          <w:szCs w:val="28"/>
        </w:rPr>
        <w:t xml:space="preserve"> предназначен для указания УИН.</w:t>
      </w:r>
    </w:p>
    <w:p w:rsidR="0095392A"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Основан на типе </w:t>
      </w:r>
      <w:r>
        <w:rPr>
          <w:rFonts w:ascii="Times New Roman" w:hAnsi="Times New Roman"/>
          <w:sz w:val="28"/>
          <w:szCs w:val="28"/>
        </w:rPr>
        <w:t>данных</w:t>
      </w:r>
      <w:r w:rsidRPr="00981B75">
        <w:rPr>
          <w:rFonts w:ascii="Times New Roman" w:hAnsi="Times New Roman"/>
          <w:sz w:val="28"/>
          <w:szCs w:val="28"/>
        </w:rPr>
        <w:t>String, 20 символов [</w:t>
      </w:r>
      <w:r w:rsidRPr="00981B75">
        <w:rPr>
          <w:rFonts w:ascii="Times New Roman" w:hAnsi="Times New Roman"/>
          <w:sz w:val="28"/>
          <w:szCs w:val="28"/>
          <w:lang w:val="en-US"/>
        </w:rPr>
        <w:t>A</w:t>
      </w:r>
      <w:r w:rsidRPr="00981B75">
        <w:rPr>
          <w:rFonts w:ascii="Times New Roman" w:hAnsi="Times New Roman"/>
          <w:sz w:val="28"/>
          <w:szCs w:val="28"/>
        </w:rPr>
        <w:t>-</w:t>
      </w:r>
      <w:r w:rsidRPr="00981B75">
        <w:rPr>
          <w:rFonts w:ascii="Times New Roman" w:hAnsi="Times New Roman"/>
          <w:sz w:val="28"/>
          <w:szCs w:val="28"/>
          <w:lang w:val="en-US"/>
        </w:rPr>
        <w:t>Z</w:t>
      </w:r>
      <w:r w:rsidRPr="00981B75">
        <w:rPr>
          <w:rFonts w:ascii="Times New Roman" w:hAnsi="Times New Roman"/>
          <w:sz w:val="28"/>
          <w:szCs w:val="28"/>
        </w:rPr>
        <w:t>, 0-9] или 25 цифр [0-9].</w:t>
      </w:r>
    </w:p>
    <w:p w:rsidR="0095392A" w:rsidRPr="00981B75" w:rsidRDefault="0095392A" w:rsidP="0095392A">
      <w:pPr>
        <w:pStyle w:val="af9"/>
        <w:spacing w:before="0" w:after="0" w:line="240" w:lineRule="auto"/>
        <w:rPr>
          <w:rFonts w:ascii="Times New Roman" w:hAnsi="Times New Roman"/>
          <w:sz w:val="28"/>
          <w:szCs w:val="28"/>
        </w:rPr>
      </w:pPr>
      <w:r>
        <w:rPr>
          <w:rFonts w:ascii="Times New Roman" w:hAnsi="Times New Roman"/>
          <w:sz w:val="28"/>
          <w:szCs w:val="28"/>
        </w:rPr>
        <w:t xml:space="preserve">Структура УИН описана в пункте </w:t>
      </w:r>
      <w:r w:rsidR="009273BE">
        <w:fldChar w:fldCharType="begin"/>
      </w:r>
      <w:r w:rsidR="009273BE">
        <w:instrText xml:space="preserve"> REF _Ref443046362 \w \h  \* MERGEFORMAT </w:instrText>
      </w:r>
      <w:r w:rsidR="009273BE">
        <w:fldChar w:fldCharType="separate"/>
      </w:r>
      <w:r w:rsidR="000750F5">
        <w:rPr>
          <w:rFonts w:ascii="Times New Roman" w:hAnsi="Times New Roman"/>
          <w:sz w:val="28"/>
          <w:szCs w:val="28"/>
        </w:rPr>
        <w:t>3.1</w:t>
      </w:r>
      <w:r w:rsidR="009273BE">
        <w:fldChar w:fldCharType="end"/>
      </w:r>
      <w:r>
        <w:rPr>
          <w:rFonts w:ascii="Times New Roman" w:hAnsi="Times New Roman"/>
          <w:sz w:val="28"/>
          <w:szCs w:val="28"/>
        </w:rPr>
        <w:t>.</w:t>
      </w:r>
    </w:p>
    <w:p w:rsidR="0095392A" w:rsidRPr="00981B75" w:rsidRDefault="0095392A" w:rsidP="007738CB">
      <w:pPr>
        <w:pStyle w:val="42"/>
        <w:numPr>
          <w:ilvl w:val="3"/>
          <w:numId w:val="5"/>
        </w:numPr>
        <w:suppressAutoHyphens/>
        <w:spacing w:after="120"/>
        <w:ind w:left="1723" w:hanging="646"/>
        <w:jc w:val="both"/>
        <w:rPr>
          <w:b w:val="0"/>
          <w:lang w:val="en-US"/>
        </w:rPr>
      </w:pPr>
      <w:bookmarkStart w:id="174" w:name="_Ref461473073"/>
      <w:bookmarkStart w:id="175" w:name="_Toc484086908"/>
      <w:bookmarkStart w:id="176" w:name="_Toc484087048"/>
      <w:bookmarkStart w:id="177" w:name="_Toc484087167"/>
      <w:bookmarkStart w:id="178" w:name="_Toc484101966"/>
      <w:r w:rsidRPr="00981B75">
        <w:rPr>
          <w:b w:val="0"/>
          <w:lang w:val="en-US"/>
        </w:rPr>
        <w:t>URNType</w:t>
      </w:r>
      <w:bookmarkEnd w:id="174"/>
      <w:bookmarkEnd w:id="175"/>
      <w:bookmarkEnd w:id="176"/>
      <w:bookmarkEnd w:id="177"/>
      <w:bookmarkEnd w:id="178"/>
    </w:p>
    <w:p w:rsidR="0095392A" w:rsidRPr="00981B75"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Тип</w:t>
      </w:r>
      <w:r>
        <w:rPr>
          <w:rFonts w:ascii="Times New Roman" w:hAnsi="Times New Roman"/>
          <w:sz w:val="28"/>
          <w:szCs w:val="28"/>
        </w:rPr>
        <w:t xml:space="preserve"> данных</w:t>
      </w:r>
      <w:r w:rsidRPr="00981B75">
        <w:rPr>
          <w:rFonts w:ascii="Times New Roman" w:hAnsi="Times New Roman"/>
          <w:sz w:val="28"/>
          <w:szCs w:val="28"/>
        </w:rPr>
        <w:t xml:space="preserve"> предназначен для указания УРН участника.</w:t>
      </w:r>
    </w:p>
    <w:p w:rsidR="0095392A" w:rsidRDefault="0095392A" w:rsidP="0095392A">
      <w:pPr>
        <w:pStyle w:val="af9"/>
        <w:spacing w:before="0" w:after="0" w:line="240" w:lineRule="auto"/>
        <w:rPr>
          <w:rFonts w:ascii="Times New Roman" w:hAnsi="Times New Roman"/>
          <w:sz w:val="28"/>
          <w:szCs w:val="28"/>
        </w:rPr>
      </w:pPr>
      <w:r w:rsidRPr="00981B75">
        <w:rPr>
          <w:rFonts w:ascii="Times New Roman" w:hAnsi="Times New Roman"/>
          <w:sz w:val="28"/>
          <w:szCs w:val="28"/>
        </w:rPr>
        <w:t xml:space="preserve">Основан на типе </w:t>
      </w:r>
      <w:r>
        <w:rPr>
          <w:rFonts w:ascii="Times New Roman" w:hAnsi="Times New Roman"/>
          <w:sz w:val="28"/>
          <w:szCs w:val="28"/>
        </w:rPr>
        <w:t>данных</w:t>
      </w:r>
      <w:r w:rsidRPr="00981B75">
        <w:rPr>
          <w:rFonts w:ascii="Times New Roman" w:hAnsi="Times New Roman"/>
          <w:sz w:val="28"/>
          <w:szCs w:val="28"/>
          <w:lang w:val="en-US"/>
        </w:rPr>
        <w:t>String</w:t>
      </w:r>
      <w:r w:rsidRPr="00981B75">
        <w:rPr>
          <w:rFonts w:ascii="Times New Roman" w:hAnsi="Times New Roman"/>
          <w:sz w:val="28"/>
          <w:szCs w:val="28"/>
        </w:rPr>
        <w:t xml:space="preserve">, 6 символов </w:t>
      </w:r>
      <w:r w:rsidRPr="006D1AF2">
        <w:rPr>
          <w:rFonts w:ascii="Times New Roman" w:hAnsi="Times New Roman"/>
          <w:sz w:val="28"/>
          <w:szCs w:val="28"/>
        </w:rPr>
        <w:t>[0-9</w:t>
      </w:r>
      <w:r>
        <w:rPr>
          <w:rFonts w:ascii="Times New Roman" w:hAnsi="Times New Roman"/>
          <w:sz w:val="28"/>
          <w:szCs w:val="28"/>
        </w:rPr>
        <w:t>,</w:t>
      </w:r>
      <w:r w:rsidRPr="006D1AF2">
        <w:rPr>
          <w:rFonts w:ascii="Times New Roman" w:hAnsi="Times New Roman"/>
          <w:sz w:val="28"/>
          <w:szCs w:val="28"/>
        </w:rPr>
        <w:t>a-f</w:t>
      </w:r>
      <w:r>
        <w:rPr>
          <w:rFonts w:ascii="Times New Roman" w:hAnsi="Times New Roman"/>
          <w:sz w:val="28"/>
          <w:szCs w:val="28"/>
        </w:rPr>
        <w:t>, A-F]</w:t>
      </w:r>
      <w:r w:rsidRPr="00981B75">
        <w:rPr>
          <w:rFonts w:ascii="Times New Roman" w:hAnsi="Times New Roman"/>
          <w:sz w:val="28"/>
          <w:szCs w:val="28"/>
        </w:rPr>
        <w:t>.</w:t>
      </w:r>
    </w:p>
    <w:p w:rsidR="0095392A" w:rsidRPr="00B72A44" w:rsidRDefault="0095392A" w:rsidP="007738CB">
      <w:pPr>
        <w:pStyle w:val="42"/>
        <w:numPr>
          <w:ilvl w:val="3"/>
          <w:numId w:val="5"/>
        </w:numPr>
        <w:suppressAutoHyphens/>
        <w:spacing w:after="120"/>
        <w:jc w:val="both"/>
        <w:rPr>
          <w:b w:val="0"/>
          <w:lang w:val="en-US"/>
        </w:rPr>
      </w:pPr>
      <w:bookmarkStart w:id="179" w:name="_Ref461473099"/>
      <w:bookmarkStart w:id="180" w:name="_Toc484086909"/>
      <w:bookmarkStart w:id="181" w:name="_Toc484087049"/>
      <w:bookmarkStart w:id="182" w:name="_Toc484087168"/>
      <w:bookmarkStart w:id="183" w:name="_Toc484101967"/>
      <w:r w:rsidRPr="00B72A44">
        <w:rPr>
          <w:b w:val="0"/>
          <w:lang w:val="en-US"/>
        </w:rPr>
        <w:t>personINNType</w:t>
      </w:r>
      <w:bookmarkEnd w:id="179"/>
      <w:bookmarkEnd w:id="180"/>
      <w:bookmarkEnd w:id="181"/>
      <w:bookmarkEnd w:id="182"/>
      <w:bookmarkEnd w:id="183"/>
    </w:p>
    <w:p w:rsidR="0095392A" w:rsidRPr="00B72A44" w:rsidRDefault="0095392A" w:rsidP="00471AAE">
      <w:pPr>
        <w:ind w:left="709" w:hanging="1"/>
        <w:jc w:val="both"/>
        <w:rPr>
          <w:sz w:val="28"/>
          <w:szCs w:val="28"/>
        </w:rPr>
      </w:pPr>
      <w:r w:rsidRPr="00B72A44">
        <w:rPr>
          <w:sz w:val="28"/>
          <w:szCs w:val="28"/>
        </w:rPr>
        <w:t xml:space="preserve">Тип </w:t>
      </w:r>
      <w:r>
        <w:rPr>
          <w:sz w:val="28"/>
          <w:szCs w:val="28"/>
        </w:rPr>
        <w:t xml:space="preserve">данных </w:t>
      </w:r>
      <w:r w:rsidRPr="00B72A44">
        <w:rPr>
          <w:sz w:val="28"/>
          <w:szCs w:val="28"/>
        </w:rPr>
        <w:t>предназначен для указания ИНН физического лица/индивидуального предпринимателя.</w:t>
      </w:r>
    </w:p>
    <w:p w:rsidR="0095392A" w:rsidRDefault="0095392A" w:rsidP="0095392A">
      <w:pPr>
        <w:pStyle w:val="af9"/>
        <w:spacing w:before="0" w:after="0" w:line="240" w:lineRule="auto"/>
        <w:rPr>
          <w:rFonts w:ascii="Times New Roman" w:hAnsi="Times New Roman"/>
          <w:sz w:val="28"/>
          <w:szCs w:val="28"/>
        </w:rPr>
      </w:pPr>
      <w:r w:rsidRPr="00B72A44">
        <w:rPr>
          <w:rFonts w:ascii="Times New Roman" w:hAnsi="Times New Roman"/>
          <w:sz w:val="28"/>
          <w:szCs w:val="28"/>
        </w:rPr>
        <w:t xml:space="preserve">Основан на типе </w:t>
      </w:r>
      <w:r>
        <w:rPr>
          <w:rFonts w:ascii="Times New Roman" w:hAnsi="Times New Roman"/>
          <w:sz w:val="28"/>
          <w:szCs w:val="28"/>
        </w:rPr>
        <w:t>данных</w:t>
      </w:r>
      <w:r w:rsidRPr="00B72A44">
        <w:rPr>
          <w:rFonts w:ascii="Times New Roman" w:hAnsi="Times New Roman"/>
          <w:sz w:val="28"/>
          <w:szCs w:val="28"/>
        </w:rPr>
        <w:t>String, 12 цифр [0-9].</w:t>
      </w:r>
    </w:p>
    <w:p w:rsidR="0058323A" w:rsidRPr="00B72A44" w:rsidRDefault="0058323A" w:rsidP="007738CB">
      <w:pPr>
        <w:pStyle w:val="42"/>
        <w:numPr>
          <w:ilvl w:val="3"/>
          <w:numId w:val="5"/>
        </w:numPr>
        <w:suppressAutoHyphens/>
        <w:spacing w:after="120"/>
        <w:jc w:val="both"/>
        <w:rPr>
          <w:b w:val="0"/>
          <w:lang w:val="en-US"/>
        </w:rPr>
      </w:pPr>
      <w:bookmarkStart w:id="184" w:name="_Ref483304534"/>
      <w:bookmarkStart w:id="185" w:name="_Toc484086910"/>
      <w:bookmarkStart w:id="186" w:name="_Toc484087050"/>
      <w:bookmarkStart w:id="187" w:name="_Toc484087169"/>
      <w:bookmarkStart w:id="188" w:name="_Toc484101968"/>
      <w:r w:rsidRPr="0082637F">
        <w:rPr>
          <w:b w:val="0"/>
          <w:lang w:val="en-US"/>
        </w:rPr>
        <w:t>KBKResponseType</w:t>
      </w:r>
      <w:bookmarkEnd w:id="184"/>
      <w:bookmarkEnd w:id="185"/>
      <w:bookmarkEnd w:id="186"/>
      <w:bookmarkEnd w:id="187"/>
      <w:bookmarkEnd w:id="188"/>
    </w:p>
    <w:p w:rsidR="0058323A" w:rsidRPr="00B72A44" w:rsidRDefault="0058323A" w:rsidP="0058323A">
      <w:pPr>
        <w:ind w:left="709" w:hanging="1"/>
        <w:jc w:val="both"/>
        <w:rPr>
          <w:sz w:val="28"/>
          <w:szCs w:val="28"/>
        </w:rPr>
      </w:pPr>
      <w:r w:rsidRPr="00B72A44">
        <w:rPr>
          <w:sz w:val="28"/>
          <w:szCs w:val="28"/>
        </w:rPr>
        <w:t xml:space="preserve">Тип </w:t>
      </w:r>
      <w:r>
        <w:rPr>
          <w:sz w:val="28"/>
          <w:szCs w:val="28"/>
        </w:rPr>
        <w:t xml:space="preserve">данных </w:t>
      </w:r>
      <w:r w:rsidRPr="00B72A44">
        <w:rPr>
          <w:sz w:val="28"/>
          <w:szCs w:val="28"/>
        </w:rPr>
        <w:t xml:space="preserve">предназначен для указания </w:t>
      </w:r>
      <w:r>
        <w:rPr>
          <w:sz w:val="28"/>
          <w:szCs w:val="28"/>
        </w:rPr>
        <w:t>КБК</w:t>
      </w:r>
      <w:r w:rsidRPr="00B72A44">
        <w:rPr>
          <w:sz w:val="28"/>
          <w:szCs w:val="28"/>
        </w:rPr>
        <w:t>.</w:t>
      </w:r>
    </w:p>
    <w:p w:rsidR="0058323A" w:rsidRPr="00F634F9" w:rsidRDefault="0058323A" w:rsidP="0058323A">
      <w:pPr>
        <w:pStyle w:val="af9"/>
        <w:spacing w:before="0" w:after="0" w:line="240" w:lineRule="auto"/>
        <w:rPr>
          <w:rFonts w:ascii="Times New Roman" w:hAnsi="Times New Roman"/>
          <w:sz w:val="28"/>
          <w:szCs w:val="28"/>
        </w:rPr>
      </w:pPr>
      <w:r w:rsidRPr="00B72A44">
        <w:rPr>
          <w:rFonts w:ascii="Times New Roman" w:hAnsi="Times New Roman"/>
          <w:sz w:val="28"/>
          <w:szCs w:val="28"/>
        </w:rPr>
        <w:t xml:space="preserve">Основан на типе </w:t>
      </w:r>
      <w:r>
        <w:rPr>
          <w:rFonts w:ascii="Times New Roman" w:hAnsi="Times New Roman"/>
          <w:sz w:val="28"/>
          <w:szCs w:val="28"/>
        </w:rPr>
        <w:t>данныхString, не более 20 символов</w:t>
      </w:r>
      <w:r w:rsidRPr="00B72A44">
        <w:rPr>
          <w:rFonts w:ascii="Times New Roman" w:hAnsi="Times New Roman"/>
          <w:sz w:val="28"/>
          <w:szCs w:val="28"/>
        </w:rPr>
        <w:t>.</w:t>
      </w:r>
    </w:p>
    <w:p w:rsidR="00510DE0" w:rsidRPr="00B72A44" w:rsidRDefault="00510DE0" w:rsidP="00510DE0">
      <w:pPr>
        <w:pStyle w:val="42"/>
        <w:numPr>
          <w:ilvl w:val="3"/>
          <w:numId w:val="5"/>
        </w:numPr>
        <w:suppressAutoHyphens/>
        <w:spacing w:after="120"/>
        <w:jc w:val="both"/>
        <w:rPr>
          <w:b w:val="0"/>
          <w:lang w:val="en-US"/>
        </w:rPr>
      </w:pPr>
      <w:bookmarkStart w:id="189" w:name="_Ref485742111"/>
      <w:r w:rsidRPr="00510DE0">
        <w:rPr>
          <w:b w:val="0"/>
          <w:lang w:val="en-US"/>
        </w:rPr>
        <w:t>SystemIdentifierType</w:t>
      </w:r>
      <w:bookmarkEnd w:id="189"/>
    </w:p>
    <w:p w:rsidR="00510DE0" w:rsidRPr="00510DE0" w:rsidRDefault="00510DE0" w:rsidP="00510DE0">
      <w:pPr>
        <w:framePr w:hSpace="180" w:wrap="around" w:vAnchor="text" w:hAnchor="text" w:y="1"/>
        <w:ind w:left="709" w:hanging="1"/>
        <w:suppressOverlap/>
        <w:jc w:val="both"/>
        <w:rPr>
          <w:sz w:val="28"/>
          <w:szCs w:val="28"/>
        </w:rPr>
      </w:pPr>
      <w:r w:rsidRPr="00510DE0">
        <w:rPr>
          <w:sz w:val="28"/>
          <w:szCs w:val="28"/>
        </w:rPr>
        <w:t xml:space="preserve">Тип данных предназначен для указания </w:t>
      </w:r>
      <w:r w:rsidR="00932947">
        <w:rPr>
          <w:sz w:val="28"/>
          <w:szCs w:val="28"/>
        </w:rPr>
        <w:t>УИП</w:t>
      </w:r>
    </w:p>
    <w:p w:rsidR="00510DE0" w:rsidRPr="00510DE0" w:rsidRDefault="00510DE0" w:rsidP="00510DE0">
      <w:pPr>
        <w:framePr w:hSpace="180" w:wrap="around" w:vAnchor="text" w:hAnchor="text" w:y="1"/>
        <w:ind w:left="709" w:hanging="1"/>
        <w:suppressOverlap/>
        <w:jc w:val="both"/>
        <w:rPr>
          <w:sz w:val="28"/>
          <w:szCs w:val="28"/>
        </w:rPr>
      </w:pPr>
      <w:r w:rsidRPr="00510DE0">
        <w:rPr>
          <w:sz w:val="28"/>
          <w:szCs w:val="28"/>
        </w:rPr>
        <w:t>Основан на типе данных String, 32 символа (\w{32}).</w:t>
      </w:r>
    </w:p>
    <w:p w:rsidR="00510DE0" w:rsidRPr="00F634F9" w:rsidRDefault="00510DE0" w:rsidP="00510DE0">
      <w:pPr>
        <w:ind w:left="709" w:hanging="1"/>
        <w:jc w:val="both"/>
        <w:rPr>
          <w:sz w:val="28"/>
          <w:szCs w:val="28"/>
        </w:rPr>
      </w:pPr>
      <w:r w:rsidRPr="00510DE0">
        <w:rPr>
          <w:sz w:val="28"/>
          <w:szCs w:val="28"/>
        </w:rPr>
        <w:t>Структура УИП описана в пункте</w:t>
      </w:r>
      <w:r w:rsidR="008B3881">
        <w:rPr>
          <w:sz w:val="28"/>
          <w:szCs w:val="28"/>
        </w:rPr>
        <w:fldChar w:fldCharType="begin"/>
      </w:r>
      <w:r>
        <w:rPr>
          <w:sz w:val="28"/>
          <w:szCs w:val="28"/>
        </w:rPr>
        <w:instrText xml:space="preserve"> REF _Ref485739912 \r \h </w:instrText>
      </w:r>
      <w:r w:rsidR="008B3881">
        <w:rPr>
          <w:sz w:val="28"/>
          <w:szCs w:val="28"/>
        </w:rPr>
      </w:r>
      <w:r w:rsidR="008B3881">
        <w:rPr>
          <w:sz w:val="28"/>
          <w:szCs w:val="28"/>
        </w:rPr>
        <w:fldChar w:fldCharType="separate"/>
      </w:r>
      <w:r>
        <w:rPr>
          <w:sz w:val="28"/>
          <w:szCs w:val="28"/>
        </w:rPr>
        <w:t>3.3</w:t>
      </w:r>
      <w:r w:rsidR="008B3881">
        <w:rPr>
          <w:sz w:val="28"/>
          <w:szCs w:val="28"/>
        </w:rPr>
        <w:fldChar w:fldCharType="end"/>
      </w:r>
      <w:r w:rsidRPr="00B72A44">
        <w:rPr>
          <w:sz w:val="28"/>
          <w:szCs w:val="28"/>
        </w:rPr>
        <w:t>.</w:t>
      </w:r>
    </w:p>
    <w:p w:rsidR="0058323A" w:rsidRPr="00F634F9" w:rsidRDefault="0058323A" w:rsidP="0095392A">
      <w:pPr>
        <w:pStyle w:val="af9"/>
        <w:spacing w:before="0" w:after="0" w:line="240" w:lineRule="auto"/>
        <w:rPr>
          <w:rFonts w:ascii="Times New Roman" w:hAnsi="Times New Roman"/>
          <w:sz w:val="28"/>
          <w:szCs w:val="28"/>
        </w:rPr>
      </w:pPr>
    </w:p>
    <w:p w:rsidR="0095392A" w:rsidRPr="00981B75" w:rsidRDefault="0095392A" w:rsidP="0050277B">
      <w:pPr>
        <w:pStyle w:val="11"/>
        <w:pageBreakBefore/>
        <w:widowControl/>
        <w:numPr>
          <w:ilvl w:val="0"/>
          <w:numId w:val="5"/>
        </w:numPr>
        <w:tabs>
          <w:tab w:val="left" w:pos="851"/>
        </w:tabs>
        <w:suppressAutoHyphens/>
        <w:autoSpaceDE/>
        <w:autoSpaceDN/>
        <w:adjustRightInd/>
        <w:spacing w:before="240" w:after="240"/>
        <w:ind w:left="431" w:hanging="431"/>
        <w:jc w:val="both"/>
        <w:rPr>
          <w:lang w:val="ru-RU"/>
        </w:rPr>
      </w:pPr>
      <w:bookmarkStart w:id="190" w:name="_Toc484101969"/>
      <w:r w:rsidRPr="00981B75">
        <w:rPr>
          <w:lang w:val="ru-RU"/>
        </w:rPr>
        <w:t>Порядок формирования идентификаторов</w:t>
      </w:r>
      <w:bookmarkEnd w:id="111"/>
      <w:bookmarkEnd w:id="112"/>
      <w:r w:rsidRPr="00981B75">
        <w:rPr>
          <w:lang w:val="ru-RU"/>
        </w:rPr>
        <w:t xml:space="preserve"> в Системе</w:t>
      </w:r>
      <w:bookmarkEnd w:id="113"/>
      <w:bookmarkEnd w:id="190"/>
    </w:p>
    <w:p w:rsidR="0095392A" w:rsidRPr="00704AEF"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191" w:name="_Toc268520981"/>
      <w:bookmarkStart w:id="192" w:name="_Toc283825967"/>
      <w:bookmarkStart w:id="193" w:name="_Toc310387741"/>
      <w:bookmarkStart w:id="194" w:name="_Ref311648110"/>
      <w:bookmarkStart w:id="195" w:name="_Ref311765025"/>
      <w:bookmarkStart w:id="196" w:name="_Toc312155628"/>
      <w:bookmarkStart w:id="197" w:name="_Ref312183413"/>
      <w:bookmarkStart w:id="198" w:name="_Ref322949242"/>
      <w:bookmarkStart w:id="199" w:name="_Toc412042029"/>
      <w:bookmarkStart w:id="200" w:name="_Ref443046362"/>
      <w:bookmarkStart w:id="201" w:name="_Toc484101970"/>
      <w:r w:rsidRPr="00704AEF">
        <w:rPr>
          <w:rFonts w:ascii="Times New Roman" w:hAnsi="Times New Roman" w:cs="Times New Roman"/>
          <w:i w:val="0"/>
          <w:lang w:val="ru-RU"/>
        </w:rPr>
        <w:t>Идентифика</w:t>
      </w:r>
      <w:r w:rsidRPr="00981B75">
        <w:rPr>
          <w:rFonts w:ascii="Times New Roman" w:hAnsi="Times New Roman" w:cs="Times New Roman"/>
          <w:i w:val="0"/>
          <w:lang w:val="ru-RU"/>
        </w:rPr>
        <w:t>тор</w:t>
      </w:r>
      <w:r w:rsidR="0054465F">
        <w:rPr>
          <w:rFonts w:ascii="Times New Roman" w:hAnsi="Times New Roman" w:cs="Times New Roman"/>
          <w:i w:val="0"/>
          <w:lang w:val="ru-RU"/>
        </w:rPr>
        <w:t>извещения о начислении (извещения об уточнении начисления)</w:t>
      </w:r>
      <w:bookmarkEnd w:id="191"/>
      <w:bookmarkEnd w:id="192"/>
      <w:bookmarkEnd w:id="193"/>
      <w:bookmarkEnd w:id="194"/>
      <w:bookmarkEnd w:id="195"/>
      <w:bookmarkEnd w:id="196"/>
      <w:bookmarkEnd w:id="197"/>
      <w:bookmarkEnd w:id="198"/>
      <w:bookmarkEnd w:id="199"/>
      <w:bookmarkEnd w:id="200"/>
      <w:bookmarkEnd w:id="201"/>
    </w:p>
    <w:p w:rsidR="0095392A" w:rsidRPr="007738CB" w:rsidRDefault="0095392A" w:rsidP="0050277B">
      <w:pPr>
        <w:pStyle w:val="32"/>
        <w:numPr>
          <w:ilvl w:val="2"/>
          <w:numId w:val="5"/>
        </w:numPr>
      </w:pPr>
      <w:bookmarkStart w:id="202" w:name="_Toc412042030"/>
      <w:bookmarkStart w:id="203" w:name="_Ref461381015"/>
      <w:bookmarkStart w:id="204" w:name="_Toc484101971"/>
      <w:r w:rsidRPr="007738CB">
        <w:t>Структура УИН для АН и ГАН, являющихся федеральными органами государственной власти</w:t>
      </w:r>
      <w:bookmarkEnd w:id="202"/>
      <w:r w:rsidRPr="007738CB">
        <w:t>, для государственных внебюджетных фондов</w:t>
      </w:r>
      <w:bookmarkEnd w:id="203"/>
      <w:bookmarkEnd w:id="204"/>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1E0" w:firstRow="1" w:lastRow="1" w:firstColumn="1" w:lastColumn="1" w:noHBand="0" w:noVBand="0"/>
      </w:tblPr>
      <w:tblGrid>
        <w:gridCol w:w="484"/>
        <w:gridCol w:w="482"/>
        <w:gridCol w:w="484"/>
        <w:gridCol w:w="484"/>
        <w:gridCol w:w="482"/>
        <w:gridCol w:w="475"/>
        <w:gridCol w:w="483"/>
        <w:gridCol w:w="487"/>
        <w:gridCol w:w="485"/>
        <w:gridCol w:w="490"/>
        <w:gridCol w:w="485"/>
        <w:gridCol w:w="487"/>
        <w:gridCol w:w="485"/>
        <w:gridCol w:w="485"/>
        <w:gridCol w:w="487"/>
        <w:gridCol w:w="485"/>
        <w:gridCol w:w="485"/>
        <w:gridCol w:w="485"/>
        <w:gridCol w:w="634"/>
        <w:gridCol w:w="339"/>
      </w:tblGrid>
      <w:tr w:rsidR="0095392A" w:rsidRPr="00981B75" w:rsidTr="00017651">
        <w:tc>
          <w:tcPr>
            <w:tcW w:w="250" w:type="pct"/>
            <w:tcBorders>
              <w:bottom w:val="single" w:sz="4" w:space="0" w:color="auto"/>
            </w:tcBorders>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w:t>
            </w:r>
          </w:p>
        </w:tc>
        <w:tc>
          <w:tcPr>
            <w:tcW w:w="249" w:type="pct"/>
            <w:tcBorders>
              <w:bottom w:val="single" w:sz="4" w:space="0" w:color="auto"/>
            </w:tcBorders>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2</w:t>
            </w:r>
          </w:p>
        </w:tc>
        <w:tc>
          <w:tcPr>
            <w:tcW w:w="250" w:type="pct"/>
            <w:tcBorders>
              <w:bottom w:val="single" w:sz="4" w:space="0" w:color="auto"/>
            </w:tcBorders>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3</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4</w:t>
            </w:r>
          </w:p>
        </w:tc>
        <w:tc>
          <w:tcPr>
            <w:tcW w:w="249"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5</w:t>
            </w:r>
          </w:p>
        </w:tc>
        <w:tc>
          <w:tcPr>
            <w:tcW w:w="245"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6</w:t>
            </w:r>
          </w:p>
        </w:tc>
        <w:tc>
          <w:tcPr>
            <w:tcW w:w="249"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7</w:t>
            </w:r>
          </w:p>
        </w:tc>
        <w:tc>
          <w:tcPr>
            <w:tcW w:w="251"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8</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9</w:t>
            </w:r>
          </w:p>
        </w:tc>
        <w:tc>
          <w:tcPr>
            <w:tcW w:w="253"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10</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11</w:t>
            </w:r>
          </w:p>
        </w:tc>
        <w:tc>
          <w:tcPr>
            <w:tcW w:w="251" w:type="pct"/>
            <w:tcBorders>
              <w:right w:val="single" w:sz="4" w:space="0" w:color="auto"/>
            </w:tcBorders>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12</w:t>
            </w:r>
          </w:p>
        </w:tc>
        <w:tc>
          <w:tcPr>
            <w:tcW w:w="250" w:type="pct"/>
            <w:tcBorders>
              <w:left w:val="single" w:sz="4" w:space="0" w:color="auto"/>
            </w:tcBorders>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13</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14</w:t>
            </w:r>
          </w:p>
        </w:tc>
        <w:tc>
          <w:tcPr>
            <w:tcW w:w="251"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15</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16</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17</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18</w:t>
            </w:r>
          </w:p>
        </w:tc>
        <w:tc>
          <w:tcPr>
            <w:tcW w:w="326" w:type="pct"/>
            <w:tcBorders>
              <w:right w:val="single" w:sz="4" w:space="0" w:color="auto"/>
            </w:tcBorders>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19</w:t>
            </w:r>
          </w:p>
        </w:tc>
        <w:tc>
          <w:tcPr>
            <w:tcW w:w="176" w:type="pct"/>
            <w:tcBorders>
              <w:left w:val="single" w:sz="4" w:space="0" w:color="auto"/>
            </w:tcBorders>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20</w:t>
            </w:r>
          </w:p>
        </w:tc>
      </w:tr>
      <w:tr w:rsidR="0095392A" w:rsidRPr="00981B75" w:rsidTr="00017651">
        <w:trPr>
          <w:trHeight w:val="617"/>
        </w:trPr>
        <w:tc>
          <w:tcPr>
            <w:tcW w:w="748" w:type="pct"/>
            <w:gridSpan w:val="3"/>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95392A" w:rsidRPr="00981B75" w:rsidRDefault="0095392A" w:rsidP="00017651">
            <w:pPr>
              <w:jc w:val="both"/>
              <w:rPr>
                <w:rFonts w:ascii="Courier New" w:hAnsi="Courier New" w:cs="Courier New"/>
                <w:sz w:val="16"/>
                <w:szCs w:val="16"/>
                <w:lang w:val="en-US"/>
              </w:rPr>
            </w:pPr>
            <w:r w:rsidRPr="00981B75">
              <w:rPr>
                <w:rFonts w:ascii="Courier New" w:hAnsi="Courier New" w:cs="Courier New"/>
                <w:sz w:val="16"/>
                <w:szCs w:val="16"/>
                <w:lang w:val="en-US"/>
              </w:rPr>
              <w:t>A</w:t>
            </w:r>
          </w:p>
        </w:tc>
        <w:tc>
          <w:tcPr>
            <w:tcW w:w="4076" w:type="pct"/>
            <w:gridSpan w:val="16"/>
            <w:tcBorders>
              <w:left w:val="single" w:sz="4" w:space="0" w:color="auto"/>
              <w:bottom w:val="single" w:sz="8" w:space="0" w:color="000000" w:themeColor="text1"/>
              <w:right w:val="single" w:sz="4" w:space="0" w:color="auto"/>
            </w:tcBorders>
            <w:shd w:val="clear" w:color="auto" w:fill="FFFFFF" w:themeFill="background1"/>
            <w:vAlign w:val="center"/>
          </w:tcPr>
          <w:p w:rsidR="0095392A" w:rsidRPr="00981B75" w:rsidRDefault="0095392A" w:rsidP="00017651">
            <w:pPr>
              <w:jc w:val="both"/>
              <w:rPr>
                <w:rFonts w:ascii="Courier New" w:hAnsi="Courier New" w:cs="Courier New"/>
                <w:sz w:val="16"/>
                <w:szCs w:val="16"/>
                <w:lang w:val="en-US"/>
              </w:rPr>
            </w:pPr>
            <w:r w:rsidRPr="00981B75">
              <w:rPr>
                <w:rFonts w:ascii="Courier New" w:hAnsi="Courier New" w:cs="Courier New"/>
                <w:sz w:val="16"/>
                <w:szCs w:val="16"/>
                <w:lang w:val="en-US"/>
              </w:rPr>
              <w:t>B</w:t>
            </w:r>
          </w:p>
        </w:tc>
        <w:tc>
          <w:tcPr>
            <w:tcW w:w="176" w:type="pct"/>
            <w:tcBorders>
              <w:left w:val="single" w:sz="4" w:space="0" w:color="auto"/>
              <w:bottom w:val="single" w:sz="8" w:space="0" w:color="000000" w:themeColor="text1"/>
              <w:right w:val="single" w:sz="4" w:space="0" w:color="auto"/>
            </w:tcBorders>
            <w:shd w:val="clear" w:color="auto" w:fill="FBD4B4" w:themeFill="accent6" w:themeFillTint="66"/>
            <w:vAlign w:val="center"/>
          </w:tcPr>
          <w:p w:rsidR="0095392A" w:rsidRPr="00981B75" w:rsidRDefault="0095392A" w:rsidP="00017651">
            <w:pPr>
              <w:jc w:val="both"/>
              <w:rPr>
                <w:rFonts w:ascii="Courier New" w:hAnsi="Courier New" w:cs="Courier New"/>
                <w:sz w:val="16"/>
                <w:szCs w:val="16"/>
                <w:lang w:val="en-US"/>
              </w:rPr>
            </w:pPr>
            <w:r w:rsidRPr="00981B75">
              <w:rPr>
                <w:rFonts w:ascii="Courier New" w:hAnsi="Courier New" w:cs="Courier New"/>
                <w:sz w:val="16"/>
                <w:szCs w:val="16"/>
                <w:lang w:val="en-US"/>
              </w:rPr>
              <w:t>C</w:t>
            </w:r>
          </w:p>
        </w:tc>
      </w:tr>
    </w:tbl>
    <w:p w:rsidR="0095392A" w:rsidRPr="00981B75" w:rsidRDefault="0095392A" w:rsidP="0095392A">
      <w:pPr>
        <w:ind w:left="708"/>
        <w:jc w:val="both"/>
        <w:rPr>
          <w:lang w:val="en-US"/>
        </w:rPr>
      </w:pPr>
    </w:p>
    <w:tbl>
      <w:tblPr>
        <w:tblStyle w:val="afffc"/>
        <w:tblW w:w="4944"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
        <w:gridCol w:w="9094"/>
      </w:tblGrid>
      <w:tr w:rsidR="0095392A" w:rsidRPr="00981B75" w:rsidTr="00017651">
        <w:trPr>
          <w:trHeight w:val="100"/>
        </w:trPr>
        <w:tc>
          <w:tcPr>
            <w:tcW w:w="333" w:type="pct"/>
          </w:tcPr>
          <w:p w:rsidR="0095392A" w:rsidRPr="00981B75" w:rsidRDefault="0095392A" w:rsidP="00017651">
            <w:pPr>
              <w:spacing w:after="120"/>
              <w:jc w:val="both"/>
              <w:rPr>
                <w:rFonts w:ascii="Courier New" w:hAnsi="Courier New" w:cs="Courier New"/>
              </w:rPr>
            </w:pPr>
            <w:r w:rsidRPr="00981B75">
              <w:rPr>
                <w:rFonts w:ascii="Courier New" w:hAnsi="Courier New" w:cs="Courier New"/>
              </w:rPr>
              <w:t>А</w:t>
            </w:r>
          </w:p>
        </w:tc>
        <w:tc>
          <w:tcPr>
            <w:tcW w:w="4667" w:type="pct"/>
          </w:tcPr>
          <w:p w:rsidR="0095392A" w:rsidRPr="00981B75" w:rsidRDefault="0095392A" w:rsidP="00017651">
            <w:pPr>
              <w:spacing w:after="120"/>
              <w:jc w:val="both"/>
              <w:rPr>
                <w:sz w:val="28"/>
                <w:szCs w:val="28"/>
              </w:rPr>
            </w:pPr>
            <w:r w:rsidRPr="00981B75">
              <w:rPr>
                <w:sz w:val="28"/>
                <w:szCs w:val="28"/>
              </w:rPr>
              <w:t>Код главы КБК.</w:t>
            </w:r>
          </w:p>
        </w:tc>
      </w:tr>
      <w:tr w:rsidR="0095392A" w:rsidRPr="00981B75" w:rsidTr="00017651">
        <w:tc>
          <w:tcPr>
            <w:tcW w:w="333" w:type="pct"/>
          </w:tcPr>
          <w:p w:rsidR="0095392A" w:rsidRPr="00981B75" w:rsidRDefault="0095392A" w:rsidP="00017651">
            <w:pPr>
              <w:spacing w:after="120"/>
              <w:jc w:val="both"/>
            </w:pPr>
            <w:r w:rsidRPr="00981B75">
              <w:rPr>
                <w:rFonts w:ascii="Courier New" w:hAnsi="Courier New" w:cs="Courier New"/>
              </w:rPr>
              <w:t>В</w:t>
            </w:r>
          </w:p>
        </w:tc>
        <w:tc>
          <w:tcPr>
            <w:tcW w:w="4667" w:type="pct"/>
          </w:tcPr>
          <w:p w:rsidR="0095392A" w:rsidRPr="00981B75" w:rsidRDefault="0095392A" w:rsidP="00017651">
            <w:pPr>
              <w:spacing w:after="120"/>
              <w:jc w:val="both"/>
              <w:rPr>
                <w:sz w:val="28"/>
                <w:szCs w:val="28"/>
              </w:rPr>
            </w:pPr>
            <w:r w:rsidRPr="00981B75">
              <w:rPr>
                <w:sz w:val="28"/>
                <w:szCs w:val="28"/>
              </w:rPr>
              <w:t>Уникальный номер начисления</w:t>
            </w:r>
            <w:r w:rsidRPr="00981B75">
              <w:t>–</w:t>
            </w:r>
            <w:r w:rsidRPr="00981B75">
              <w:rPr>
                <w:sz w:val="28"/>
                <w:szCs w:val="28"/>
              </w:rPr>
              <w:t xml:space="preserve"> 16 цифр. Алгоритм формирования, обеспечивающий уникальность номера, определяется участником самостоятельно. При этом уникальный номер начисления формируется так, чтобы 20 цифр УИН не совпадали с КБК того же начисления.</w:t>
            </w:r>
          </w:p>
        </w:tc>
      </w:tr>
      <w:tr w:rsidR="0095392A" w:rsidRPr="00981B75" w:rsidTr="00017651">
        <w:tc>
          <w:tcPr>
            <w:tcW w:w="333" w:type="pct"/>
          </w:tcPr>
          <w:p w:rsidR="0095392A" w:rsidRPr="00981B75" w:rsidRDefault="0095392A" w:rsidP="00017651">
            <w:pPr>
              <w:spacing w:after="120"/>
              <w:jc w:val="both"/>
              <w:rPr>
                <w:rFonts w:ascii="Courier New" w:hAnsi="Courier New" w:cs="Courier New"/>
              </w:rPr>
            </w:pPr>
            <w:r w:rsidRPr="00981B75">
              <w:rPr>
                <w:rFonts w:ascii="Courier New" w:hAnsi="Courier New" w:cs="Courier New"/>
              </w:rPr>
              <w:t>С</w:t>
            </w:r>
          </w:p>
        </w:tc>
        <w:tc>
          <w:tcPr>
            <w:tcW w:w="4667" w:type="pct"/>
          </w:tcPr>
          <w:p w:rsidR="0095392A" w:rsidRPr="00981B75" w:rsidRDefault="0095392A" w:rsidP="00017651">
            <w:pPr>
              <w:spacing w:after="120"/>
              <w:jc w:val="both"/>
              <w:rPr>
                <w:sz w:val="28"/>
                <w:szCs w:val="28"/>
              </w:rPr>
            </w:pPr>
            <w:r w:rsidRPr="00981B75">
              <w:rPr>
                <w:sz w:val="28"/>
                <w:szCs w:val="28"/>
              </w:rPr>
              <w:t xml:space="preserve">Контрольный разряд. Алгоритм расчета представлен в подпункте </w:t>
            </w:r>
            <w:r w:rsidR="009273BE">
              <w:fldChar w:fldCharType="begin"/>
            </w:r>
            <w:r w:rsidR="009273BE">
              <w:instrText xml:space="preserve"> REF _Ref375580597 \n \h  \* MERGEFORMAT </w:instrText>
            </w:r>
            <w:r w:rsidR="009273BE">
              <w:fldChar w:fldCharType="separate"/>
            </w:r>
            <w:r w:rsidR="000750F5" w:rsidRPr="0050277B">
              <w:rPr>
                <w:sz w:val="28"/>
                <w:szCs w:val="28"/>
              </w:rPr>
              <w:t>3.1.3</w:t>
            </w:r>
            <w:r w:rsidR="009273BE">
              <w:fldChar w:fldCharType="end"/>
            </w:r>
            <w:r w:rsidRPr="00981B75">
              <w:rPr>
                <w:sz w:val="28"/>
                <w:szCs w:val="28"/>
              </w:rPr>
              <w:t>.</w:t>
            </w:r>
          </w:p>
        </w:tc>
      </w:tr>
    </w:tbl>
    <w:p w:rsidR="0095392A" w:rsidRPr="007738CB" w:rsidRDefault="0095392A" w:rsidP="0050277B">
      <w:pPr>
        <w:pStyle w:val="32"/>
        <w:numPr>
          <w:ilvl w:val="2"/>
          <w:numId w:val="5"/>
        </w:numPr>
      </w:pPr>
      <w:bookmarkStart w:id="205" w:name="_Toc412042031"/>
      <w:bookmarkStart w:id="206" w:name="_Ref461381058"/>
      <w:bookmarkStart w:id="207" w:name="_Ref461382928"/>
      <w:bookmarkStart w:id="208" w:name="_Toc484101972"/>
      <w:r w:rsidRPr="007738CB">
        <w:t>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w:t>
      </w:r>
      <w:bookmarkEnd w:id="205"/>
      <w:bookmarkEnd w:id="206"/>
      <w:bookmarkEnd w:id="207"/>
      <w:bookmarkEnd w:id="208"/>
      <w:r w:rsidR="00304567">
        <w:t>,</w:t>
      </w:r>
      <w:r w:rsidR="00304567" w:rsidRPr="007738CB">
        <w:t>для Банка России</w:t>
      </w:r>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1E0" w:firstRow="1" w:lastRow="1" w:firstColumn="1" w:lastColumn="1" w:noHBand="0" w:noVBand="0"/>
      </w:tblPr>
      <w:tblGrid>
        <w:gridCol w:w="484"/>
        <w:gridCol w:w="484"/>
        <w:gridCol w:w="485"/>
        <w:gridCol w:w="485"/>
        <w:gridCol w:w="487"/>
        <w:gridCol w:w="473"/>
        <w:gridCol w:w="481"/>
        <w:gridCol w:w="489"/>
        <w:gridCol w:w="485"/>
        <w:gridCol w:w="490"/>
        <w:gridCol w:w="490"/>
        <w:gridCol w:w="489"/>
        <w:gridCol w:w="485"/>
        <w:gridCol w:w="485"/>
        <w:gridCol w:w="1942"/>
        <w:gridCol w:w="523"/>
        <w:gridCol w:w="436"/>
      </w:tblGrid>
      <w:tr w:rsidR="0095392A" w:rsidRPr="00981B75" w:rsidTr="00017651">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2</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3</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4</w:t>
            </w:r>
          </w:p>
        </w:tc>
        <w:tc>
          <w:tcPr>
            <w:tcW w:w="251"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5</w:t>
            </w:r>
          </w:p>
        </w:tc>
        <w:tc>
          <w:tcPr>
            <w:tcW w:w="244"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6</w:t>
            </w:r>
          </w:p>
        </w:tc>
        <w:tc>
          <w:tcPr>
            <w:tcW w:w="248"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7</w:t>
            </w:r>
          </w:p>
        </w:tc>
        <w:tc>
          <w:tcPr>
            <w:tcW w:w="252"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8</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9</w:t>
            </w:r>
          </w:p>
        </w:tc>
        <w:tc>
          <w:tcPr>
            <w:tcW w:w="253"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10</w:t>
            </w:r>
          </w:p>
        </w:tc>
        <w:tc>
          <w:tcPr>
            <w:tcW w:w="253"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11</w:t>
            </w:r>
          </w:p>
        </w:tc>
        <w:tc>
          <w:tcPr>
            <w:tcW w:w="252" w:type="pct"/>
            <w:tcBorders>
              <w:right w:val="single" w:sz="4" w:space="0" w:color="auto"/>
            </w:tcBorders>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12</w:t>
            </w:r>
          </w:p>
        </w:tc>
        <w:tc>
          <w:tcPr>
            <w:tcW w:w="250" w:type="pct"/>
            <w:tcBorders>
              <w:left w:val="single" w:sz="4" w:space="0" w:color="auto"/>
            </w:tcBorders>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13</w:t>
            </w:r>
          </w:p>
        </w:tc>
        <w:tc>
          <w:tcPr>
            <w:tcW w:w="250" w:type="pct"/>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rPr>
              <w:t>14</w:t>
            </w:r>
          </w:p>
        </w:tc>
        <w:tc>
          <w:tcPr>
            <w:tcW w:w="1002" w:type="pct"/>
            <w:shd w:val="clear" w:color="auto" w:fill="F2F2F2" w:themeFill="background1" w:themeFillShade="F2"/>
            <w:vAlign w:val="center"/>
          </w:tcPr>
          <w:p w:rsidR="0095392A" w:rsidRPr="00981B75" w:rsidRDefault="0095392A" w:rsidP="00017651">
            <w:pPr>
              <w:jc w:val="both"/>
              <w:rPr>
                <w:i/>
                <w:sz w:val="16"/>
                <w:szCs w:val="16"/>
                <w:lang w:val="en-US"/>
              </w:rPr>
            </w:pPr>
            <w:r w:rsidRPr="00981B75">
              <w:rPr>
                <w:i/>
                <w:sz w:val="16"/>
                <w:szCs w:val="16"/>
                <w:lang w:val="en-US"/>
              </w:rPr>
              <w:t>…</w:t>
            </w:r>
          </w:p>
        </w:tc>
        <w:tc>
          <w:tcPr>
            <w:tcW w:w="269" w:type="pct"/>
            <w:tcBorders>
              <w:right w:val="single" w:sz="4" w:space="0" w:color="auto"/>
            </w:tcBorders>
            <w:shd w:val="clear" w:color="auto" w:fill="F2F2F2" w:themeFill="background1" w:themeFillShade="F2"/>
            <w:vAlign w:val="center"/>
          </w:tcPr>
          <w:p w:rsidR="0095392A" w:rsidRPr="00981B75" w:rsidRDefault="0095392A" w:rsidP="00017651">
            <w:pPr>
              <w:jc w:val="both"/>
              <w:rPr>
                <w:i/>
                <w:sz w:val="16"/>
                <w:szCs w:val="16"/>
                <w:lang w:val="en-US"/>
              </w:rPr>
            </w:pPr>
            <w:r w:rsidRPr="00981B75">
              <w:rPr>
                <w:i/>
                <w:sz w:val="16"/>
                <w:szCs w:val="16"/>
                <w:lang w:val="en-US"/>
              </w:rPr>
              <w:t>24</w:t>
            </w:r>
          </w:p>
        </w:tc>
        <w:tc>
          <w:tcPr>
            <w:tcW w:w="226" w:type="pct"/>
            <w:tcBorders>
              <w:left w:val="single" w:sz="4" w:space="0" w:color="auto"/>
            </w:tcBorders>
            <w:shd w:val="clear" w:color="auto" w:fill="F2F2F2" w:themeFill="background1" w:themeFillShade="F2"/>
            <w:vAlign w:val="center"/>
          </w:tcPr>
          <w:p w:rsidR="0095392A" w:rsidRPr="00981B75" w:rsidRDefault="0095392A" w:rsidP="00017651">
            <w:pPr>
              <w:jc w:val="both"/>
              <w:rPr>
                <w:i/>
                <w:sz w:val="16"/>
                <w:szCs w:val="16"/>
              </w:rPr>
            </w:pPr>
            <w:r w:rsidRPr="00981B75">
              <w:rPr>
                <w:i/>
                <w:sz w:val="16"/>
                <w:szCs w:val="16"/>
                <w:lang w:val="en-US"/>
              </w:rPr>
              <w:t>25</w:t>
            </w:r>
          </w:p>
        </w:tc>
      </w:tr>
      <w:tr w:rsidR="0095392A" w:rsidRPr="00981B75" w:rsidTr="00017651">
        <w:trPr>
          <w:trHeight w:val="617"/>
        </w:trPr>
        <w:tc>
          <w:tcPr>
            <w:tcW w:w="1993" w:type="pct"/>
            <w:gridSpan w:val="8"/>
            <w:tcBorders>
              <w:right w:val="single" w:sz="4" w:space="0" w:color="auto"/>
            </w:tcBorders>
            <w:shd w:val="clear" w:color="auto" w:fill="C6D9F1" w:themeFill="text2" w:themeFillTint="33"/>
            <w:vAlign w:val="center"/>
          </w:tcPr>
          <w:p w:rsidR="0095392A" w:rsidRPr="00981B75" w:rsidRDefault="0095392A" w:rsidP="00017651">
            <w:pPr>
              <w:jc w:val="both"/>
              <w:rPr>
                <w:rFonts w:ascii="Courier New" w:hAnsi="Courier New" w:cs="Courier New"/>
                <w:sz w:val="16"/>
                <w:szCs w:val="16"/>
              </w:rPr>
            </w:pPr>
            <w:r w:rsidRPr="00981B75">
              <w:rPr>
                <w:rFonts w:ascii="Courier New" w:hAnsi="Courier New" w:cs="Courier New"/>
                <w:sz w:val="16"/>
                <w:szCs w:val="16"/>
                <w:lang w:val="en-US"/>
              </w:rPr>
              <w:t>A</w:t>
            </w:r>
          </w:p>
        </w:tc>
        <w:tc>
          <w:tcPr>
            <w:tcW w:w="2780" w:type="pct"/>
            <w:gridSpan w:val="8"/>
            <w:tcBorders>
              <w:left w:val="single" w:sz="4" w:space="0" w:color="auto"/>
              <w:right w:val="single" w:sz="4" w:space="0" w:color="auto"/>
            </w:tcBorders>
            <w:shd w:val="clear" w:color="auto" w:fill="auto"/>
            <w:vAlign w:val="center"/>
          </w:tcPr>
          <w:p w:rsidR="0095392A" w:rsidRPr="00981B75" w:rsidRDefault="0095392A" w:rsidP="00017651">
            <w:pPr>
              <w:jc w:val="both"/>
              <w:rPr>
                <w:rFonts w:ascii="Courier New" w:hAnsi="Courier New" w:cs="Courier New"/>
                <w:sz w:val="16"/>
                <w:szCs w:val="16"/>
              </w:rPr>
            </w:pPr>
            <w:r w:rsidRPr="00981B75">
              <w:rPr>
                <w:rFonts w:ascii="Courier New" w:hAnsi="Courier New" w:cs="Courier New"/>
                <w:sz w:val="16"/>
                <w:szCs w:val="16"/>
                <w:lang w:val="en-US"/>
              </w:rPr>
              <w:t>B</w:t>
            </w:r>
          </w:p>
        </w:tc>
        <w:tc>
          <w:tcPr>
            <w:tcW w:w="226" w:type="pct"/>
            <w:tcBorders>
              <w:left w:val="single" w:sz="4" w:space="0" w:color="auto"/>
              <w:right w:val="single" w:sz="4" w:space="0" w:color="auto"/>
            </w:tcBorders>
            <w:shd w:val="clear" w:color="auto" w:fill="FBD4B4" w:themeFill="accent6" w:themeFillTint="66"/>
            <w:vAlign w:val="center"/>
          </w:tcPr>
          <w:p w:rsidR="0095392A" w:rsidRPr="00981B75" w:rsidRDefault="0095392A" w:rsidP="00017651">
            <w:pPr>
              <w:jc w:val="both"/>
              <w:rPr>
                <w:rFonts w:ascii="Courier New" w:hAnsi="Courier New" w:cs="Courier New"/>
                <w:sz w:val="16"/>
                <w:szCs w:val="16"/>
                <w:lang w:val="en-US"/>
              </w:rPr>
            </w:pPr>
            <w:r w:rsidRPr="00981B75">
              <w:rPr>
                <w:rFonts w:ascii="Courier New" w:hAnsi="Courier New" w:cs="Courier New"/>
                <w:sz w:val="16"/>
                <w:szCs w:val="16"/>
                <w:lang w:val="en-US"/>
              </w:rPr>
              <w:t>C</w:t>
            </w:r>
          </w:p>
        </w:tc>
      </w:tr>
    </w:tbl>
    <w:p w:rsidR="0095392A" w:rsidRPr="00981B75" w:rsidRDefault="0095392A" w:rsidP="0095392A">
      <w:pPr>
        <w:ind w:left="708"/>
        <w:jc w:val="both"/>
        <w:rPr>
          <w:lang w:val="en-US"/>
        </w:rPr>
      </w:pPr>
    </w:p>
    <w:tbl>
      <w:tblPr>
        <w:tblStyle w:val="afffc"/>
        <w:tblW w:w="4944"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
        <w:gridCol w:w="8971"/>
      </w:tblGrid>
      <w:tr w:rsidR="0095392A" w:rsidRPr="00981B75" w:rsidTr="00017651">
        <w:tc>
          <w:tcPr>
            <w:tcW w:w="396" w:type="pct"/>
          </w:tcPr>
          <w:p w:rsidR="0095392A" w:rsidRPr="00981B75" w:rsidRDefault="0095392A" w:rsidP="00017651">
            <w:pPr>
              <w:spacing w:after="120"/>
              <w:jc w:val="both"/>
              <w:rPr>
                <w:rFonts w:ascii="Courier New" w:hAnsi="Courier New" w:cs="Courier New"/>
                <w:lang w:val="en-US"/>
              </w:rPr>
            </w:pPr>
            <w:r w:rsidRPr="00981B75">
              <w:rPr>
                <w:rFonts w:ascii="Courier New" w:hAnsi="Courier New" w:cs="Courier New"/>
                <w:lang w:val="en-US"/>
              </w:rPr>
              <w:t>A</w:t>
            </w:r>
          </w:p>
        </w:tc>
        <w:tc>
          <w:tcPr>
            <w:tcW w:w="4604" w:type="pct"/>
          </w:tcPr>
          <w:p w:rsidR="0095392A" w:rsidRPr="00981B75" w:rsidRDefault="0095392A" w:rsidP="00017651">
            <w:pPr>
              <w:spacing w:after="120"/>
              <w:jc w:val="both"/>
              <w:rPr>
                <w:sz w:val="28"/>
                <w:szCs w:val="28"/>
              </w:rPr>
            </w:pPr>
            <w:r w:rsidRPr="00981B75">
              <w:rPr>
                <w:sz w:val="28"/>
                <w:szCs w:val="28"/>
              </w:rPr>
              <w:t>УРН участника, сформировавшего начисление. УРН указывается в десятичном представлении. Для этого его необходимо предварительно перевести из шестнадцатиричного представления и десятичное.</w:t>
            </w:r>
          </w:p>
          <w:p w:rsidR="0095392A" w:rsidRPr="00981B75" w:rsidRDefault="0095392A" w:rsidP="00017651">
            <w:pPr>
              <w:spacing w:after="120"/>
              <w:jc w:val="both"/>
              <w:rPr>
                <w:sz w:val="28"/>
                <w:szCs w:val="28"/>
              </w:rPr>
            </w:pPr>
            <w:r w:rsidRPr="00981B75">
              <w:rPr>
                <w:sz w:val="28"/>
                <w:szCs w:val="28"/>
              </w:rPr>
              <w:t>Например, УРН участника равен значению «</w:t>
            </w:r>
            <w:r w:rsidRPr="00981B75">
              <w:rPr>
                <w:sz w:val="28"/>
                <w:szCs w:val="28"/>
                <w:lang w:val="en-US"/>
              </w:rPr>
              <w:t>aa</w:t>
            </w:r>
            <w:r w:rsidRPr="00981B75">
              <w:rPr>
                <w:sz w:val="28"/>
                <w:szCs w:val="28"/>
              </w:rPr>
              <w:t>11</w:t>
            </w:r>
            <w:r w:rsidRPr="00981B75">
              <w:rPr>
                <w:sz w:val="28"/>
                <w:szCs w:val="28"/>
                <w:lang w:val="en-US"/>
              </w:rPr>
              <w:t>b</w:t>
            </w:r>
            <w:r w:rsidRPr="00981B75">
              <w:rPr>
                <w:sz w:val="28"/>
                <w:szCs w:val="28"/>
              </w:rPr>
              <w:t>4»; после перевода в десятичное представление получается «11145652». Если при переводе УРН участника в десятичное представление получается менее восьми символов, то значение дополняется нулями слева до 8 цифр.</w:t>
            </w:r>
          </w:p>
        </w:tc>
      </w:tr>
      <w:tr w:rsidR="0095392A" w:rsidRPr="00981B75" w:rsidTr="00017651">
        <w:tc>
          <w:tcPr>
            <w:tcW w:w="396" w:type="pct"/>
          </w:tcPr>
          <w:p w:rsidR="0095392A" w:rsidRPr="00981B75" w:rsidRDefault="0095392A" w:rsidP="00017651">
            <w:pPr>
              <w:spacing w:after="120"/>
              <w:jc w:val="both"/>
              <w:rPr>
                <w:rFonts w:ascii="Courier New" w:hAnsi="Courier New" w:cs="Courier New"/>
              </w:rPr>
            </w:pPr>
            <w:r w:rsidRPr="00981B75">
              <w:rPr>
                <w:rFonts w:ascii="Courier New" w:hAnsi="Courier New" w:cs="Courier New"/>
                <w:lang w:val="en-US"/>
              </w:rPr>
              <w:t>B</w:t>
            </w:r>
          </w:p>
        </w:tc>
        <w:tc>
          <w:tcPr>
            <w:tcW w:w="4604" w:type="pct"/>
          </w:tcPr>
          <w:p w:rsidR="0095392A" w:rsidRPr="00981B75" w:rsidRDefault="0095392A" w:rsidP="00017651">
            <w:pPr>
              <w:spacing w:after="120"/>
              <w:jc w:val="both"/>
              <w:rPr>
                <w:sz w:val="28"/>
                <w:szCs w:val="28"/>
              </w:rPr>
            </w:pPr>
            <w:r w:rsidRPr="00981B75">
              <w:rPr>
                <w:sz w:val="28"/>
                <w:szCs w:val="28"/>
              </w:rPr>
              <w:t>Уникальный номер начисления</w:t>
            </w:r>
            <w:r w:rsidRPr="00981B75">
              <w:t>–</w:t>
            </w:r>
            <w:r w:rsidRPr="00981B75">
              <w:rPr>
                <w:sz w:val="28"/>
                <w:szCs w:val="28"/>
              </w:rPr>
              <w:t xml:space="preserve"> 16 цифр. Алгоритм формирования, обеспечивающий уникальность номера, определяется участником самостоятельно.</w:t>
            </w:r>
          </w:p>
        </w:tc>
      </w:tr>
      <w:tr w:rsidR="0095392A" w:rsidRPr="00981B75" w:rsidTr="00017651">
        <w:tc>
          <w:tcPr>
            <w:tcW w:w="396" w:type="pct"/>
          </w:tcPr>
          <w:p w:rsidR="0095392A" w:rsidRPr="00981B75" w:rsidRDefault="0095392A" w:rsidP="00017651">
            <w:pPr>
              <w:spacing w:after="120"/>
              <w:jc w:val="both"/>
              <w:rPr>
                <w:rFonts w:ascii="Courier New" w:hAnsi="Courier New" w:cs="Courier New"/>
              </w:rPr>
            </w:pPr>
            <w:r w:rsidRPr="00981B75">
              <w:rPr>
                <w:rFonts w:ascii="Courier New" w:hAnsi="Courier New" w:cs="Courier New"/>
                <w:lang w:val="en-US"/>
              </w:rPr>
              <w:t>C</w:t>
            </w:r>
          </w:p>
        </w:tc>
        <w:tc>
          <w:tcPr>
            <w:tcW w:w="4604" w:type="pct"/>
          </w:tcPr>
          <w:p w:rsidR="0095392A" w:rsidRPr="00981B75" w:rsidRDefault="0095392A" w:rsidP="00017651">
            <w:pPr>
              <w:spacing w:after="120"/>
              <w:jc w:val="both"/>
              <w:rPr>
                <w:sz w:val="28"/>
                <w:szCs w:val="28"/>
              </w:rPr>
            </w:pPr>
            <w:r w:rsidRPr="00981B75">
              <w:rPr>
                <w:sz w:val="28"/>
                <w:szCs w:val="28"/>
              </w:rPr>
              <w:t xml:space="preserve">Контрольный разряд. Алгоритм расчета описан в </w:t>
            </w:r>
            <w:r>
              <w:rPr>
                <w:sz w:val="28"/>
                <w:szCs w:val="28"/>
              </w:rPr>
              <w:t>разделе</w:t>
            </w:r>
            <w:r w:rsidR="009273BE">
              <w:fldChar w:fldCharType="begin"/>
            </w:r>
            <w:r w:rsidR="009273BE">
              <w:instrText xml:space="preserve"> REF _Ref375580597 \n \h  \* MERGEFORMAT </w:instrText>
            </w:r>
            <w:r w:rsidR="009273BE">
              <w:fldChar w:fldCharType="separate"/>
            </w:r>
            <w:r w:rsidR="000750F5" w:rsidRPr="0050277B">
              <w:rPr>
                <w:sz w:val="28"/>
                <w:szCs w:val="28"/>
              </w:rPr>
              <w:t>3.1.3</w:t>
            </w:r>
            <w:r w:rsidR="009273BE">
              <w:fldChar w:fldCharType="end"/>
            </w:r>
            <w:r w:rsidRPr="00981B75">
              <w:rPr>
                <w:sz w:val="28"/>
                <w:szCs w:val="28"/>
              </w:rPr>
              <w:t>.</w:t>
            </w:r>
          </w:p>
        </w:tc>
      </w:tr>
    </w:tbl>
    <w:p w:rsidR="0095392A" w:rsidRPr="007738CB" w:rsidRDefault="0095392A" w:rsidP="0050277B">
      <w:pPr>
        <w:pStyle w:val="32"/>
        <w:numPr>
          <w:ilvl w:val="2"/>
          <w:numId w:val="5"/>
        </w:numPr>
      </w:pPr>
      <w:bookmarkStart w:id="209" w:name="_Кодирование_даты_в"/>
      <w:bookmarkStart w:id="210" w:name="_Преобразование_порядкового_номера"/>
      <w:bookmarkStart w:id="211" w:name="_Toc375660131"/>
      <w:bookmarkStart w:id="212" w:name="_Toc375675649"/>
      <w:bookmarkStart w:id="213" w:name="_Toc375764244"/>
      <w:bookmarkStart w:id="214" w:name="_Toc375829920"/>
      <w:bookmarkStart w:id="215" w:name="_Toc375835600"/>
      <w:bookmarkStart w:id="216" w:name="_Toc377576650"/>
      <w:bookmarkStart w:id="217" w:name="_Toc377581552"/>
      <w:bookmarkStart w:id="218" w:name="_Toc375660132"/>
      <w:bookmarkStart w:id="219" w:name="_Toc375675650"/>
      <w:bookmarkStart w:id="220" w:name="_Toc375764245"/>
      <w:bookmarkStart w:id="221" w:name="_Toc375829921"/>
      <w:bookmarkStart w:id="222" w:name="_Toc375835601"/>
      <w:bookmarkStart w:id="223" w:name="_Toc377576651"/>
      <w:bookmarkStart w:id="224" w:name="_Toc377581553"/>
      <w:bookmarkStart w:id="225" w:name="_Toc375660133"/>
      <w:bookmarkStart w:id="226" w:name="_Toc375675651"/>
      <w:bookmarkStart w:id="227" w:name="_Toc375764246"/>
      <w:bookmarkStart w:id="228" w:name="_Toc375829922"/>
      <w:bookmarkStart w:id="229" w:name="_Toc375835602"/>
      <w:bookmarkStart w:id="230" w:name="_Toc377576652"/>
      <w:bookmarkStart w:id="231" w:name="_Toc377581554"/>
      <w:bookmarkStart w:id="232" w:name="_Toc375660156"/>
      <w:bookmarkStart w:id="233" w:name="_Toc375675674"/>
      <w:bookmarkStart w:id="234" w:name="_Toc375764269"/>
      <w:bookmarkStart w:id="235" w:name="_Toc375829945"/>
      <w:bookmarkStart w:id="236" w:name="_Toc375835625"/>
      <w:bookmarkStart w:id="237" w:name="_Toc377576675"/>
      <w:bookmarkStart w:id="238" w:name="_Toc377581577"/>
      <w:bookmarkStart w:id="239" w:name="_Toc375660157"/>
      <w:bookmarkStart w:id="240" w:name="_Toc375675675"/>
      <w:bookmarkStart w:id="241" w:name="_Toc375764270"/>
      <w:bookmarkStart w:id="242" w:name="_Toc375829946"/>
      <w:bookmarkStart w:id="243" w:name="_Toc375835626"/>
      <w:bookmarkStart w:id="244" w:name="_Toc377576676"/>
      <w:bookmarkStart w:id="245" w:name="_Toc377581578"/>
      <w:bookmarkStart w:id="246" w:name="_Toc375660158"/>
      <w:bookmarkStart w:id="247" w:name="_Toc375675676"/>
      <w:bookmarkStart w:id="248" w:name="_Toc375764271"/>
      <w:bookmarkStart w:id="249" w:name="_Toc375829947"/>
      <w:bookmarkStart w:id="250" w:name="_Toc375835627"/>
      <w:bookmarkStart w:id="251" w:name="_Toc377576677"/>
      <w:bookmarkStart w:id="252" w:name="_Toc377581579"/>
      <w:bookmarkStart w:id="253" w:name="_Toc375660159"/>
      <w:bookmarkStart w:id="254" w:name="_Toc375675677"/>
      <w:bookmarkStart w:id="255" w:name="_Toc375764272"/>
      <w:bookmarkStart w:id="256" w:name="_Toc375829948"/>
      <w:bookmarkStart w:id="257" w:name="_Toc375835628"/>
      <w:bookmarkStart w:id="258" w:name="_Toc377576678"/>
      <w:bookmarkStart w:id="259" w:name="_Toc377581580"/>
      <w:bookmarkStart w:id="260" w:name="_Toc375660160"/>
      <w:bookmarkStart w:id="261" w:name="_Toc375675678"/>
      <w:bookmarkStart w:id="262" w:name="_Toc375764273"/>
      <w:bookmarkStart w:id="263" w:name="_Toc375829949"/>
      <w:bookmarkStart w:id="264" w:name="_Toc375835629"/>
      <w:bookmarkStart w:id="265" w:name="_Toc377576679"/>
      <w:bookmarkStart w:id="266" w:name="_Toc377581581"/>
      <w:bookmarkStart w:id="267" w:name="_Toc375660161"/>
      <w:bookmarkStart w:id="268" w:name="_Toc375675679"/>
      <w:bookmarkStart w:id="269" w:name="_Toc375764274"/>
      <w:bookmarkStart w:id="270" w:name="_Toc375829950"/>
      <w:bookmarkStart w:id="271" w:name="_Toc375835630"/>
      <w:bookmarkStart w:id="272" w:name="_Toc377576680"/>
      <w:bookmarkStart w:id="273" w:name="_Toc377581582"/>
      <w:bookmarkStart w:id="274" w:name="_Toc375660184"/>
      <w:bookmarkStart w:id="275" w:name="_Toc375675702"/>
      <w:bookmarkStart w:id="276" w:name="_Toc375764297"/>
      <w:bookmarkStart w:id="277" w:name="_Toc375829973"/>
      <w:bookmarkStart w:id="278" w:name="_Toc375835653"/>
      <w:bookmarkStart w:id="279" w:name="_Toc377576703"/>
      <w:bookmarkStart w:id="280" w:name="_Toc377581605"/>
      <w:bookmarkStart w:id="281" w:name="_Toc375660185"/>
      <w:bookmarkStart w:id="282" w:name="_Toc375675703"/>
      <w:bookmarkStart w:id="283" w:name="_Toc375764298"/>
      <w:bookmarkStart w:id="284" w:name="_Toc375829974"/>
      <w:bookmarkStart w:id="285" w:name="_Toc375835654"/>
      <w:bookmarkStart w:id="286" w:name="_Toc377576704"/>
      <w:bookmarkStart w:id="287" w:name="_Toc377581606"/>
      <w:bookmarkStart w:id="288" w:name="_Toc375660186"/>
      <w:bookmarkStart w:id="289" w:name="_Toc375675704"/>
      <w:bookmarkStart w:id="290" w:name="_Toc375764299"/>
      <w:bookmarkStart w:id="291" w:name="_Toc375829975"/>
      <w:bookmarkStart w:id="292" w:name="_Toc375835655"/>
      <w:bookmarkStart w:id="293" w:name="_Toc377576705"/>
      <w:bookmarkStart w:id="294" w:name="_Toc377581607"/>
      <w:bookmarkStart w:id="295" w:name="_Toc375660187"/>
      <w:bookmarkStart w:id="296" w:name="_Toc375675705"/>
      <w:bookmarkStart w:id="297" w:name="_Toc375764300"/>
      <w:bookmarkStart w:id="298" w:name="_Toc375829976"/>
      <w:bookmarkStart w:id="299" w:name="_Toc375835656"/>
      <w:bookmarkStart w:id="300" w:name="_Toc377576706"/>
      <w:bookmarkStart w:id="301" w:name="_Toc377581608"/>
      <w:bookmarkStart w:id="302" w:name="_Toc375660188"/>
      <w:bookmarkStart w:id="303" w:name="_Toc375675706"/>
      <w:bookmarkStart w:id="304" w:name="_Toc375764301"/>
      <w:bookmarkStart w:id="305" w:name="_Toc375829977"/>
      <w:bookmarkStart w:id="306" w:name="_Toc375835657"/>
      <w:bookmarkStart w:id="307" w:name="_Toc377576707"/>
      <w:bookmarkStart w:id="308" w:name="_Toc377581609"/>
      <w:bookmarkStart w:id="309" w:name="_Ref375580597"/>
      <w:bookmarkStart w:id="310" w:name="_Toc412042032"/>
      <w:bookmarkStart w:id="311" w:name="_Toc484101973"/>
      <w:bookmarkStart w:id="312" w:name="_Ref312183527"/>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7738CB">
        <w:t>Правила расчета контрольного разряда УИН</w:t>
      </w:r>
      <w:bookmarkEnd w:id="309"/>
      <w:bookmarkEnd w:id="310"/>
      <w:bookmarkEnd w:id="311"/>
    </w:p>
    <w:p w:rsidR="0095392A" w:rsidRPr="00981B75" w:rsidRDefault="0095392A" w:rsidP="007738CB">
      <w:pPr>
        <w:pStyle w:val="affffffffff1"/>
        <w:keepNext/>
        <w:rPr>
          <w:lang w:val="ru-RU"/>
        </w:rPr>
      </w:pPr>
      <w:r w:rsidRPr="00981B75">
        <w:rPr>
          <w:lang w:val="ru-RU"/>
        </w:rPr>
        <w:t>Контрольный разряд УИН формируется по следующим правилам:</w:t>
      </w:r>
    </w:p>
    <w:p w:rsidR="0095392A" w:rsidRPr="00981B75" w:rsidRDefault="0095392A" w:rsidP="0095392A">
      <w:pPr>
        <w:pStyle w:val="a1"/>
        <w:numPr>
          <w:ilvl w:val="0"/>
          <w:numId w:val="39"/>
        </w:numPr>
        <w:spacing w:after="0" w:line="240" w:lineRule="auto"/>
        <w:rPr>
          <w:rFonts w:eastAsia="Calibri"/>
          <w:sz w:val="28"/>
          <w:szCs w:val="28"/>
        </w:rPr>
      </w:pPr>
      <w:r w:rsidRPr="00981B75">
        <w:rPr>
          <w:rFonts w:ascii="Times New Roman" w:eastAsia="Calibri" w:hAnsi="Times New Roman"/>
          <w:sz w:val="28"/>
          <w:szCs w:val="28"/>
          <w:lang w:eastAsia="ru-RU"/>
        </w:rPr>
        <w:t>каждому разряду УИН, начиная со старшего разряда, присваивается набор весов, соответствующий натуральному ряду чисел от 1 до 10, далее набор весов повторяется;</w:t>
      </w:r>
    </w:p>
    <w:p w:rsidR="0095392A" w:rsidRPr="00981B75" w:rsidRDefault="0095392A" w:rsidP="0095392A">
      <w:pPr>
        <w:pStyle w:val="a1"/>
        <w:numPr>
          <w:ilvl w:val="0"/>
          <w:numId w:val="39"/>
        </w:numPr>
        <w:spacing w:after="0" w:line="240" w:lineRule="auto"/>
        <w:rPr>
          <w:rFonts w:eastAsia="Calibri"/>
          <w:sz w:val="28"/>
          <w:szCs w:val="28"/>
        </w:rPr>
      </w:pPr>
      <w:r w:rsidRPr="00981B75">
        <w:rPr>
          <w:rFonts w:ascii="Times New Roman" w:eastAsia="Calibri" w:hAnsi="Times New Roman"/>
          <w:sz w:val="28"/>
          <w:szCs w:val="28"/>
          <w:lang w:eastAsia="ru-RU"/>
        </w:rPr>
        <w:t xml:space="preserve">каждая цифра УИН умножается на присвоенный вес разряда и вычисляется сумма полученных произведений; </w:t>
      </w:r>
    </w:p>
    <w:p w:rsidR="0095392A" w:rsidRPr="00981B75" w:rsidRDefault="0095392A" w:rsidP="0095392A">
      <w:pPr>
        <w:pStyle w:val="a1"/>
        <w:numPr>
          <w:ilvl w:val="0"/>
          <w:numId w:val="39"/>
        </w:numPr>
        <w:spacing w:after="0" w:line="240" w:lineRule="auto"/>
        <w:rPr>
          <w:rFonts w:eastAsia="Calibri"/>
          <w:sz w:val="28"/>
          <w:szCs w:val="28"/>
        </w:rPr>
      </w:pPr>
      <w:r w:rsidRPr="00981B75">
        <w:rPr>
          <w:rFonts w:ascii="Times New Roman" w:eastAsia="Calibri" w:hAnsi="Times New Roman"/>
          <w:sz w:val="28"/>
          <w:szCs w:val="28"/>
          <w:lang w:eastAsia="ru-RU"/>
        </w:rPr>
        <w:t>контрольный разряд для УИН представляет собой остаток от деления полученной суммы на модуль «11». Контрольный разряд должен иметь значение от 0 до 9;</w:t>
      </w:r>
    </w:p>
    <w:p w:rsidR="0095392A" w:rsidRPr="00D06D6A" w:rsidRDefault="0095392A" w:rsidP="0095392A">
      <w:pPr>
        <w:pStyle w:val="a1"/>
        <w:numPr>
          <w:ilvl w:val="0"/>
          <w:numId w:val="39"/>
        </w:numPr>
        <w:spacing w:after="0" w:line="240" w:lineRule="auto"/>
        <w:rPr>
          <w:rFonts w:eastAsia="Calibri"/>
          <w:sz w:val="28"/>
          <w:szCs w:val="28"/>
        </w:rPr>
      </w:pPr>
      <w:r w:rsidRPr="00981B75">
        <w:rPr>
          <w:rFonts w:ascii="Times New Roman" w:eastAsia="Calibri" w:hAnsi="Times New Roman"/>
          <w:sz w:val="28"/>
          <w:szCs w:val="28"/>
          <w:lang w:eastAsia="ru-RU"/>
        </w:rPr>
        <w:t>если получается остаток, равный 10, то для обеспечения одноразрядного контрольного разряда необходимо провести повторный расчет, применяя вторую последовательность весов, являющуюся результатом циклического сдвига исходной последовательности на два разряда влево (3, 4, 5, 6, 7, 8, 9, 10, 1, 2). Если, в случае повторного расчета, остаток от деления вновь сохраняется равным 10, то значение контрольного разряда проставляется равным «0».</w:t>
      </w:r>
    </w:p>
    <w:p w:rsidR="0095392A" w:rsidRPr="007738CB"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313" w:name="_Ref397013410"/>
      <w:bookmarkStart w:id="314" w:name="_Ref410063680"/>
      <w:bookmarkStart w:id="315" w:name="_Toc412042033"/>
      <w:bookmarkStart w:id="316" w:name="_Toc484101974"/>
      <w:r w:rsidRPr="007738CB">
        <w:rPr>
          <w:rFonts w:ascii="Times New Roman" w:hAnsi="Times New Roman" w:cs="Times New Roman"/>
          <w:i w:val="0"/>
          <w:lang w:val="ru-RU"/>
        </w:rPr>
        <w:t>Идентифик</w:t>
      </w:r>
      <w:r w:rsidRPr="00981B75">
        <w:rPr>
          <w:rFonts w:ascii="Times New Roman" w:hAnsi="Times New Roman" w:cs="Times New Roman"/>
          <w:i w:val="0"/>
          <w:lang w:val="ru-RU"/>
        </w:rPr>
        <w:t>атор</w:t>
      </w:r>
      <w:r w:rsidRPr="007738CB">
        <w:rPr>
          <w:rFonts w:ascii="Times New Roman" w:hAnsi="Times New Roman" w:cs="Times New Roman"/>
          <w:i w:val="0"/>
          <w:lang w:val="ru-RU"/>
        </w:rPr>
        <w:t xml:space="preserve"> плательщика</w:t>
      </w:r>
      <w:bookmarkEnd w:id="312"/>
      <w:bookmarkEnd w:id="313"/>
      <w:bookmarkEnd w:id="314"/>
      <w:bookmarkEnd w:id="315"/>
      <w:bookmarkEnd w:id="316"/>
    </w:p>
    <w:p w:rsidR="0095392A" w:rsidRPr="007738CB" w:rsidRDefault="0095392A" w:rsidP="0050277B">
      <w:pPr>
        <w:pStyle w:val="32"/>
        <w:numPr>
          <w:ilvl w:val="2"/>
          <w:numId w:val="5"/>
        </w:numPr>
      </w:pPr>
      <w:bookmarkStart w:id="317" w:name="_Ref456194955"/>
      <w:bookmarkStart w:id="318" w:name="_Toc484101975"/>
      <w:r w:rsidRPr="007738CB">
        <w:t>Идентификатор плательщика ЮЛ (ИП)</w:t>
      </w:r>
      <w:bookmarkEnd w:id="317"/>
      <w:bookmarkEnd w:id="318"/>
    </w:p>
    <w:p w:rsidR="0095392A" w:rsidRPr="00981B75" w:rsidRDefault="0095392A" w:rsidP="0095392A">
      <w:pPr>
        <w:ind w:firstLine="720"/>
        <w:jc w:val="both"/>
        <w:rPr>
          <w:sz w:val="28"/>
          <w:szCs w:val="28"/>
        </w:rPr>
      </w:pPr>
      <w:r w:rsidRPr="00981B75">
        <w:rPr>
          <w:sz w:val="28"/>
          <w:szCs w:val="28"/>
        </w:rPr>
        <w:t>Правила формирования идентификатора плательщика для ЮЛ— резидентов РФ следующие:</w:t>
      </w:r>
    </w:p>
    <w:p w:rsidR="0095392A" w:rsidRPr="00981B75" w:rsidRDefault="0095392A" w:rsidP="0095392A">
      <w:pPr>
        <w:pStyle w:val="a1"/>
        <w:numPr>
          <w:ilvl w:val="0"/>
          <w:numId w:val="39"/>
        </w:numPr>
        <w:spacing w:after="0" w:line="240" w:lineRule="auto"/>
        <w:rPr>
          <w:rFonts w:ascii="Times New Roman" w:eastAsia="Calibri" w:hAnsi="Times New Roman"/>
          <w:sz w:val="28"/>
          <w:szCs w:val="28"/>
          <w:lang w:eastAsia="ru-RU"/>
        </w:rPr>
      </w:pPr>
      <w:r w:rsidRPr="00981B75">
        <w:rPr>
          <w:rFonts w:ascii="Times New Roman" w:eastAsia="Calibri" w:hAnsi="Times New Roman"/>
          <w:sz w:val="28"/>
          <w:szCs w:val="28"/>
          <w:lang w:eastAsia="ru-RU"/>
        </w:rPr>
        <w:t>1 разряд — значение «2» (признак ЮЛ — резидента РФ);</w:t>
      </w:r>
    </w:p>
    <w:p w:rsidR="0095392A" w:rsidRPr="00981B75" w:rsidRDefault="0095392A" w:rsidP="0095392A">
      <w:pPr>
        <w:pStyle w:val="a1"/>
        <w:numPr>
          <w:ilvl w:val="0"/>
          <w:numId w:val="39"/>
        </w:numPr>
        <w:spacing w:after="0" w:line="240" w:lineRule="auto"/>
        <w:rPr>
          <w:rFonts w:ascii="Times New Roman" w:eastAsia="Calibri" w:hAnsi="Times New Roman"/>
          <w:sz w:val="28"/>
          <w:szCs w:val="28"/>
          <w:lang w:val="en-US" w:eastAsia="ru-RU"/>
        </w:rPr>
      </w:pPr>
      <w:r w:rsidRPr="00981B75">
        <w:rPr>
          <w:rFonts w:ascii="Times New Roman" w:eastAsia="Calibri" w:hAnsi="Times New Roman"/>
          <w:sz w:val="28"/>
          <w:szCs w:val="28"/>
          <w:lang w:val="en-US" w:eastAsia="ru-RU"/>
        </w:rPr>
        <w:t>2 — 11 разряды — ИНН ЮЛ (10 цифр);</w:t>
      </w:r>
    </w:p>
    <w:p w:rsidR="0095392A" w:rsidRPr="00981B75" w:rsidRDefault="0095392A" w:rsidP="0095392A">
      <w:pPr>
        <w:pStyle w:val="a1"/>
        <w:numPr>
          <w:ilvl w:val="0"/>
          <w:numId w:val="39"/>
        </w:numPr>
        <w:spacing w:after="0" w:line="240" w:lineRule="auto"/>
        <w:rPr>
          <w:rFonts w:ascii="Times New Roman" w:eastAsia="Calibri" w:hAnsi="Times New Roman"/>
          <w:sz w:val="28"/>
          <w:szCs w:val="28"/>
          <w:lang w:val="en-US" w:eastAsia="ru-RU"/>
        </w:rPr>
      </w:pPr>
      <w:r w:rsidRPr="00981B75">
        <w:rPr>
          <w:rFonts w:ascii="Times New Roman" w:eastAsia="Calibri" w:hAnsi="Times New Roman"/>
          <w:sz w:val="28"/>
          <w:szCs w:val="28"/>
          <w:lang w:val="en-US" w:eastAsia="ru-RU"/>
        </w:rPr>
        <w:t xml:space="preserve">12 — 20 разряды — КПП ЮЛ (9 </w:t>
      </w:r>
      <w:r>
        <w:rPr>
          <w:rFonts w:ascii="Times New Roman" w:eastAsia="Calibri" w:hAnsi="Times New Roman"/>
          <w:sz w:val="28"/>
          <w:szCs w:val="28"/>
          <w:lang w:eastAsia="ru-RU"/>
        </w:rPr>
        <w:t>символов</w:t>
      </w:r>
      <w:r w:rsidRPr="00981B75">
        <w:rPr>
          <w:rFonts w:ascii="Times New Roman" w:eastAsia="Calibri" w:hAnsi="Times New Roman"/>
          <w:sz w:val="28"/>
          <w:szCs w:val="28"/>
          <w:lang w:val="en-US" w:eastAsia="ru-RU"/>
        </w:rPr>
        <w:t>).</w:t>
      </w:r>
    </w:p>
    <w:p w:rsidR="0095392A" w:rsidRPr="00981B75" w:rsidRDefault="0095392A" w:rsidP="0095392A">
      <w:pPr>
        <w:spacing w:before="120"/>
        <w:ind w:firstLine="720"/>
        <w:jc w:val="both"/>
        <w:rPr>
          <w:sz w:val="28"/>
          <w:szCs w:val="28"/>
        </w:rPr>
      </w:pPr>
      <w:r w:rsidRPr="00981B75">
        <w:rPr>
          <w:sz w:val="28"/>
          <w:szCs w:val="28"/>
        </w:rPr>
        <w:t>Правила формирования идентификатора плательщика для ЮЛ — нерезидентов РФ (при наличии ИНН) следующие:</w:t>
      </w:r>
    </w:p>
    <w:p w:rsidR="0095392A" w:rsidRPr="00981B75" w:rsidRDefault="0095392A" w:rsidP="0095392A">
      <w:pPr>
        <w:pStyle w:val="a1"/>
        <w:numPr>
          <w:ilvl w:val="0"/>
          <w:numId w:val="39"/>
        </w:numPr>
        <w:spacing w:after="0" w:line="240" w:lineRule="auto"/>
        <w:rPr>
          <w:rFonts w:ascii="Times New Roman" w:eastAsia="Calibri" w:hAnsi="Times New Roman"/>
          <w:sz w:val="28"/>
          <w:szCs w:val="28"/>
          <w:lang w:eastAsia="ru-RU"/>
        </w:rPr>
      </w:pPr>
      <w:r w:rsidRPr="00981B75">
        <w:rPr>
          <w:rFonts w:ascii="Times New Roman" w:eastAsia="Calibri" w:hAnsi="Times New Roman"/>
          <w:sz w:val="28"/>
          <w:szCs w:val="28"/>
          <w:lang w:eastAsia="ru-RU"/>
        </w:rPr>
        <w:t>1 разряд — значение «3» (признак ЮЛ — нерезидента РФ);</w:t>
      </w:r>
    </w:p>
    <w:p w:rsidR="0095392A" w:rsidRPr="00981B75" w:rsidRDefault="0095392A" w:rsidP="0095392A">
      <w:pPr>
        <w:pStyle w:val="a1"/>
        <w:numPr>
          <w:ilvl w:val="0"/>
          <w:numId w:val="39"/>
        </w:numPr>
        <w:spacing w:after="0" w:line="240" w:lineRule="auto"/>
        <w:rPr>
          <w:rFonts w:ascii="Times New Roman" w:eastAsia="Calibri" w:hAnsi="Times New Roman"/>
          <w:sz w:val="28"/>
          <w:szCs w:val="28"/>
          <w:lang w:eastAsia="ru-RU"/>
        </w:rPr>
      </w:pPr>
      <w:r w:rsidRPr="00981B75">
        <w:rPr>
          <w:rFonts w:ascii="Times New Roman" w:eastAsia="Calibri" w:hAnsi="Times New Roman"/>
          <w:sz w:val="28"/>
          <w:szCs w:val="28"/>
          <w:lang w:eastAsia="ru-RU"/>
        </w:rPr>
        <w:t xml:space="preserve">2 — 11 разряды — ИНН ЮЛ (10 цифр); </w:t>
      </w:r>
    </w:p>
    <w:p w:rsidR="0095392A" w:rsidRPr="00981B75" w:rsidRDefault="0095392A" w:rsidP="0095392A">
      <w:pPr>
        <w:pStyle w:val="a1"/>
        <w:numPr>
          <w:ilvl w:val="0"/>
          <w:numId w:val="39"/>
        </w:numPr>
        <w:spacing w:after="0" w:line="240" w:lineRule="auto"/>
        <w:rPr>
          <w:rFonts w:ascii="Times New Roman" w:eastAsia="Calibri" w:hAnsi="Times New Roman"/>
          <w:sz w:val="28"/>
          <w:szCs w:val="28"/>
          <w:lang w:val="en-US" w:eastAsia="ru-RU"/>
        </w:rPr>
      </w:pPr>
      <w:r w:rsidRPr="00981B75">
        <w:rPr>
          <w:rFonts w:ascii="Times New Roman" w:eastAsia="Calibri" w:hAnsi="Times New Roman"/>
          <w:sz w:val="28"/>
          <w:szCs w:val="28"/>
          <w:lang w:eastAsia="ru-RU"/>
        </w:rPr>
        <w:t>12</w:t>
      </w:r>
      <w:r w:rsidRPr="00981B75">
        <w:rPr>
          <w:rFonts w:ascii="Times New Roman" w:eastAsia="Calibri" w:hAnsi="Times New Roman"/>
          <w:sz w:val="28"/>
          <w:szCs w:val="28"/>
          <w:lang w:val="en-US" w:eastAsia="ru-RU"/>
        </w:rPr>
        <w:t xml:space="preserve"> — </w:t>
      </w:r>
      <w:r w:rsidRPr="00981B75">
        <w:rPr>
          <w:rFonts w:ascii="Times New Roman" w:eastAsia="Calibri" w:hAnsi="Times New Roman"/>
          <w:sz w:val="28"/>
          <w:szCs w:val="28"/>
          <w:lang w:eastAsia="ru-RU"/>
        </w:rPr>
        <w:t>20</w:t>
      </w:r>
      <w:r w:rsidRPr="00981B75">
        <w:rPr>
          <w:rFonts w:ascii="Times New Roman" w:eastAsia="Calibri" w:hAnsi="Times New Roman"/>
          <w:sz w:val="28"/>
          <w:szCs w:val="28"/>
          <w:lang w:val="en-US" w:eastAsia="ru-RU"/>
        </w:rPr>
        <w:t xml:space="preserve"> разряды — КПП ЮЛ (9 </w:t>
      </w:r>
      <w:r>
        <w:rPr>
          <w:rFonts w:ascii="Times New Roman" w:eastAsia="Calibri" w:hAnsi="Times New Roman"/>
          <w:sz w:val="28"/>
          <w:szCs w:val="28"/>
          <w:lang w:eastAsia="ru-RU"/>
        </w:rPr>
        <w:t>символов</w:t>
      </w:r>
      <w:r w:rsidRPr="00981B75">
        <w:rPr>
          <w:rFonts w:ascii="Times New Roman" w:eastAsia="Calibri" w:hAnsi="Times New Roman"/>
          <w:sz w:val="28"/>
          <w:szCs w:val="28"/>
          <w:lang w:val="en-US" w:eastAsia="ru-RU"/>
        </w:rPr>
        <w:t>).</w:t>
      </w:r>
    </w:p>
    <w:p w:rsidR="0095392A" w:rsidRPr="00981B75" w:rsidRDefault="0095392A" w:rsidP="0095392A">
      <w:pPr>
        <w:spacing w:before="120"/>
        <w:ind w:firstLine="720"/>
        <w:jc w:val="both"/>
        <w:rPr>
          <w:sz w:val="28"/>
          <w:szCs w:val="28"/>
        </w:rPr>
      </w:pPr>
      <w:r w:rsidRPr="00981B75">
        <w:rPr>
          <w:sz w:val="28"/>
          <w:szCs w:val="28"/>
        </w:rPr>
        <w:t>Правила формирования идентификатора плательщика для ЮЛ — нерезидентов РФ (при наличии КИО) следующие:</w:t>
      </w:r>
    </w:p>
    <w:p w:rsidR="0095392A" w:rsidRPr="00981B75" w:rsidRDefault="0095392A" w:rsidP="0095392A">
      <w:pPr>
        <w:pStyle w:val="a1"/>
        <w:numPr>
          <w:ilvl w:val="0"/>
          <w:numId w:val="39"/>
        </w:numPr>
        <w:spacing w:after="0" w:line="240" w:lineRule="auto"/>
        <w:rPr>
          <w:rFonts w:ascii="Times New Roman" w:eastAsia="Calibri" w:hAnsi="Times New Roman"/>
          <w:sz w:val="28"/>
          <w:szCs w:val="28"/>
          <w:lang w:eastAsia="ru-RU"/>
        </w:rPr>
      </w:pPr>
      <w:r w:rsidRPr="00981B75">
        <w:rPr>
          <w:rFonts w:ascii="Times New Roman" w:eastAsia="Calibri" w:hAnsi="Times New Roman"/>
          <w:sz w:val="28"/>
          <w:szCs w:val="28"/>
          <w:lang w:eastAsia="ru-RU"/>
        </w:rPr>
        <w:t>1 разряд — значение «3» (признак ЮЛ — нерезидента РФ);</w:t>
      </w:r>
    </w:p>
    <w:p w:rsidR="0095392A" w:rsidRPr="00981B75" w:rsidRDefault="0095392A" w:rsidP="0095392A">
      <w:pPr>
        <w:pStyle w:val="a1"/>
        <w:numPr>
          <w:ilvl w:val="0"/>
          <w:numId w:val="39"/>
        </w:numPr>
        <w:spacing w:after="0" w:line="240" w:lineRule="auto"/>
        <w:rPr>
          <w:rFonts w:ascii="Times New Roman" w:eastAsia="Calibri" w:hAnsi="Times New Roman"/>
          <w:sz w:val="28"/>
          <w:szCs w:val="28"/>
          <w:lang w:eastAsia="ru-RU"/>
        </w:rPr>
      </w:pPr>
      <w:r w:rsidRPr="00981B75">
        <w:rPr>
          <w:rFonts w:ascii="Times New Roman" w:eastAsia="Calibri" w:hAnsi="Times New Roman"/>
          <w:sz w:val="28"/>
          <w:szCs w:val="28"/>
          <w:lang w:eastAsia="ru-RU"/>
        </w:rPr>
        <w:t xml:space="preserve">2 — 6 разряды — КИО ЮЛ (5 цифр); </w:t>
      </w:r>
    </w:p>
    <w:p w:rsidR="0095392A" w:rsidRPr="00981B75" w:rsidRDefault="0095392A" w:rsidP="0095392A">
      <w:pPr>
        <w:pStyle w:val="a1"/>
        <w:numPr>
          <w:ilvl w:val="0"/>
          <w:numId w:val="39"/>
        </w:numPr>
        <w:spacing w:after="0" w:line="240" w:lineRule="auto"/>
        <w:rPr>
          <w:rFonts w:ascii="Times New Roman" w:eastAsia="Calibri" w:hAnsi="Times New Roman"/>
          <w:sz w:val="28"/>
          <w:szCs w:val="28"/>
          <w:lang w:val="en-US" w:eastAsia="ru-RU"/>
        </w:rPr>
      </w:pPr>
      <w:r w:rsidRPr="00981B75">
        <w:rPr>
          <w:rFonts w:ascii="Times New Roman" w:eastAsia="Calibri" w:hAnsi="Times New Roman"/>
          <w:sz w:val="28"/>
          <w:szCs w:val="28"/>
          <w:lang w:eastAsia="ru-RU"/>
        </w:rPr>
        <w:t>7</w:t>
      </w:r>
      <w:r w:rsidRPr="00981B75">
        <w:rPr>
          <w:rFonts w:ascii="Times New Roman" w:eastAsia="Calibri" w:hAnsi="Times New Roman"/>
          <w:sz w:val="28"/>
          <w:szCs w:val="28"/>
          <w:lang w:val="en-US" w:eastAsia="ru-RU"/>
        </w:rPr>
        <w:t xml:space="preserve"> — </w:t>
      </w:r>
      <w:r w:rsidRPr="00981B75">
        <w:rPr>
          <w:rFonts w:ascii="Times New Roman" w:eastAsia="Calibri" w:hAnsi="Times New Roman"/>
          <w:sz w:val="28"/>
          <w:szCs w:val="28"/>
          <w:lang w:eastAsia="ru-RU"/>
        </w:rPr>
        <w:t>15</w:t>
      </w:r>
      <w:r w:rsidRPr="00981B75">
        <w:rPr>
          <w:rFonts w:ascii="Times New Roman" w:eastAsia="Calibri" w:hAnsi="Times New Roman"/>
          <w:sz w:val="28"/>
          <w:szCs w:val="28"/>
          <w:lang w:val="en-US" w:eastAsia="ru-RU"/>
        </w:rPr>
        <w:t xml:space="preserve"> разряды — КПП ЮЛ (9 </w:t>
      </w:r>
      <w:r>
        <w:rPr>
          <w:rFonts w:ascii="Times New Roman" w:eastAsia="Calibri" w:hAnsi="Times New Roman"/>
          <w:sz w:val="28"/>
          <w:szCs w:val="28"/>
          <w:lang w:eastAsia="ru-RU"/>
        </w:rPr>
        <w:t>символов</w:t>
      </w:r>
      <w:r w:rsidRPr="00981B75">
        <w:rPr>
          <w:rFonts w:ascii="Times New Roman" w:eastAsia="Calibri" w:hAnsi="Times New Roman"/>
          <w:sz w:val="28"/>
          <w:szCs w:val="28"/>
          <w:lang w:val="en-US" w:eastAsia="ru-RU"/>
        </w:rPr>
        <w:t>).</w:t>
      </w:r>
    </w:p>
    <w:p w:rsidR="0095392A" w:rsidRPr="00981B75" w:rsidRDefault="0095392A" w:rsidP="0095392A">
      <w:pPr>
        <w:spacing w:before="120"/>
        <w:ind w:firstLine="720"/>
        <w:jc w:val="both"/>
        <w:rPr>
          <w:sz w:val="28"/>
          <w:szCs w:val="28"/>
        </w:rPr>
      </w:pPr>
      <w:r w:rsidRPr="00981B75">
        <w:rPr>
          <w:sz w:val="28"/>
          <w:szCs w:val="28"/>
        </w:rPr>
        <w:t>Правила формирования идентификатора плательщика для ИП следующие:</w:t>
      </w:r>
    </w:p>
    <w:p w:rsidR="0095392A" w:rsidRPr="00981B75" w:rsidRDefault="0095392A" w:rsidP="0095392A">
      <w:pPr>
        <w:pStyle w:val="a1"/>
        <w:numPr>
          <w:ilvl w:val="0"/>
          <w:numId w:val="39"/>
        </w:numPr>
        <w:spacing w:after="0" w:line="240" w:lineRule="auto"/>
        <w:rPr>
          <w:rFonts w:ascii="Times New Roman" w:eastAsia="Calibri" w:hAnsi="Times New Roman"/>
          <w:sz w:val="28"/>
          <w:szCs w:val="28"/>
          <w:lang w:eastAsia="ru-RU"/>
        </w:rPr>
      </w:pPr>
      <w:r w:rsidRPr="00981B75">
        <w:rPr>
          <w:rFonts w:ascii="Times New Roman" w:eastAsia="Calibri" w:hAnsi="Times New Roman"/>
          <w:sz w:val="28"/>
          <w:szCs w:val="28"/>
          <w:lang w:eastAsia="ru-RU"/>
        </w:rPr>
        <w:t>1 разряд — значение «4» (признак ИП);</w:t>
      </w:r>
    </w:p>
    <w:p w:rsidR="0095392A" w:rsidRPr="00D06D6A" w:rsidRDefault="0095392A" w:rsidP="0095392A">
      <w:pPr>
        <w:pStyle w:val="a1"/>
        <w:numPr>
          <w:ilvl w:val="0"/>
          <w:numId w:val="39"/>
        </w:numPr>
        <w:spacing w:after="0" w:line="240" w:lineRule="auto"/>
        <w:rPr>
          <w:rFonts w:ascii="Times New Roman" w:eastAsia="Calibri" w:hAnsi="Times New Roman"/>
          <w:sz w:val="28"/>
          <w:szCs w:val="28"/>
          <w:lang w:val="en-US" w:eastAsia="ru-RU"/>
        </w:rPr>
      </w:pPr>
      <w:r w:rsidRPr="00981B75">
        <w:rPr>
          <w:rFonts w:ascii="Times New Roman" w:eastAsia="Calibri" w:hAnsi="Times New Roman"/>
          <w:sz w:val="28"/>
          <w:szCs w:val="28"/>
          <w:lang w:val="en-US" w:eastAsia="ru-RU"/>
        </w:rPr>
        <w:t>2 — 1</w:t>
      </w:r>
      <w:r w:rsidRPr="00981B75">
        <w:rPr>
          <w:rFonts w:ascii="Times New Roman" w:eastAsia="Calibri" w:hAnsi="Times New Roman"/>
          <w:sz w:val="28"/>
          <w:szCs w:val="28"/>
          <w:lang w:eastAsia="ru-RU"/>
        </w:rPr>
        <w:t>3</w:t>
      </w:r>
      <w:r w:rsidRPr="00981B75">
        <w:rPr>
          <w:rFonts w:ascii="Times New Roman" w:eastAsia="Calibri" w:hAnsi="Times New Roman"/>
          <w:sz w:val="28"/>
          <w:szCs w:val="28"/>
          <w:lang w:val="en-US" w:eastAsia="ru-RU"/>
        </w:rPr>
        <w:t xml:space="preserve"> разряды — </w:t>
      </w:r>
      <w:r w:rsidRPr="00981B75">
        <w:rPr>
          <w:rFonts w:ascii="Times New Roman" w:eastAsia="Calibri" w:hAnsi="Times New Roman"/>
          <w:sz w:val="28"/>
          <w:szCs w:val="28"/>
          <w:lang w:eastAsia="ru-RU"/>
        </w:rPr>
        <w:t xml:space="preserve">ИННИП </w:t>
      </w:r>
      <w:r w:rsidRPr="00981B75">
        <w:rPr>
          <w:rFonts w:ascii="Times New Roman" w:eastAsia="Calibri" w:hAnsi="Times New Roman"/>
          <w:sz w:val="28"/>
          <w:szCs w:val="28"/>
          <w:lang w:val="en-US" w:eastAsia="ru-RU"/>
        </w:rPr>
        <w:t>(1</w:t>
      </w:r>
      <w:r w:rsidRPr="00981B75">
        <w:rPr>
          <w:rFonts w:ascii="Times New Roman" w:eastAsia="Calibri" w:hAnsi="Times New Roman"/>
          <w:sz w:val="28"/>
          <w:szCs w:val="28"/>
          <w:lang w:eastAsia="ru-RU"/>
        </w:rPr>
        <w:t>2</w:t>
      </w:r>
      <w:r w:rsidRPr="00981B75">
        <w:rPr>
          <w:rFonts w:ascii="Times New Roman" w:eastAsia="Calibri" w:hAnsi="Times New Roman"/>
          <w:sz w:val="28"/>
          <w:szCs w:val="28"/>
          <w:lang w:val="en-US" w:eastAsia="ru-RU"/>
        </w:rPr>
        <w:t xml:space="preserve"> цифр).</w:t>
      </w:r>
    </w:p>
    <w:p w:rsidR="0095392A" w:rsidRDefault="0095392A" w:rsidP="0095392A">
      <w:pPr>
        <w:pStyle w:val="a1"/>
        <w:numPr>
          <w:ilvl w:val="0"/>
          <w:numId w:val="0"/>
        </w:numPr>
        <w:spacing w:after="0" w:line="240" w:lineRule="auto"/>
        <w:rPr>
          <w:rFonts w:ascii="Times New Roman" w:eastAsia="Calibri" w:hAnsi="Times New Roman"/>
          <w:sz w:val="28"/>
          <w:szCs w:val="28"/>
          <w:lang w:eastAsia="ru-RU"/>
        </w:rPr>
      </w:pPr>
    </w:p>
    <w:p w:rsidR="0095392A" w:rsidRPr="007738CB" w:rsidRDefault="0095392A" w:rsidP="0050277B">
      <w:pPr>
        <w:pStyle w:val="32"/>
        <w:numPr>
          <w:ilvl w:val="2"/>
          <w:numId w:val="5"/>
        </w:numPr>
      </w:pPr>
      <w:bookmarkStart w:id="319" w:name="_Ref456195317"/>
      <w:bookmarkStart w:id="320" w:name="_Toc484101976"/>
      <w:r w:rsidRPr="007738CB">
        <w:t>Идентификатор плательщика ФЛ</w:t>
      </w:r>
      <w:bookmarkEnd w:id="319"/>
      <w:bookmarkEnd w:id="320"/>
    </w:p>
    <w:p w:rsidR="0095392A" w:rsidRPr="00981B75" w:rsidRDefault="0095392A" w:rsidP="0095392A">
      <w:pPr>
        <w:pStyle w:val="affffffffff1"/>
        <w:keepNext/>
        <w:rPr>
          <w:lang w:val="ru-RU"/>
        </w:rPr>
      </w:pPr>
      <w:r w:rsidRPr="00981B75">
        <w:rPr>
          <w:szCs w:val="28"/>
          <w:lang w:val="ru-RU"/>
        </w:rPr>
        <w:t xml:space="preserve">Правила формирования идентификатора плательщика для ФЛ </w:t>
      </w:r>
      <w:r>
        <w:rPr>
          <w:szCs w:val="28"/>
          <w:lang w:val="ru-RU"/>
        </w:rPr>
        <w:t>приведены в таблице ниже.</w:t>
      </w:r>
    </w:p>
    <w:p w:rsidR="0095392A" w:rsidRPr="00981B75" w:rsidRDefault="0095392A" w:rsidP="0095392A">
      <w:pPr>
        <w:pStyle w:val="2fe"/>
        <w:widowControl w:val="0"/>
        <w:spacing w:after="0"/>
        <w:jc w:val="both"/>
      </w:pPr>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9</w:t>
      </w:r>
      <w:r w:rsidR="009273BE">
        <w:rPr>
          <w:noProof/>
        </w:rPr>
        <w:fldChar w:fldCharType="end"/>
      </w:r>
      <w:r w:rsidRPr="00981B75">
        <w:t xml:space="preserve">. «Правила формирования идентификатора плательщика </w:t>
      </w:r>
      <w:r>
        <w:br/>
      </w:r>
      <w:r w:rsidRPr="00981B75">
        <w:t>для ФЛ»</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50"/>
        <w:gridCol w:w="709"/>
        <w:gridCol w:w="709"/>
        <w:gridCol w:w="686"/>
        <w:gridCol w:w="627"/>
        <w:gridCol w:w="626"/>
        <w:gridCol w:w="627"/>
        <w:gridCol w:w="627"/>
        <w:gridCol w:w="626"/>
        <w:gridCol w:w="627"/>
        <w:gridCol w:w="627"/>
        <w:gridCol w:w="9"/>
        <w:gridCol w:w="662"/>
        <w:gridCol w:w="671"/>
        <w:gridCol w:w="530"/>
      </w:tblGrid>
      <w:tr w:rsidR="0095392A" w:rsidRPr="00981B75" w:rsidTr="00017651">
        <w:tc>
          <w:tcPr>
            <w:tcW w:w="709" w:type="dxa"/>
            <w:shd w:val="clear" w:color="auto" w:fill="auto"/>
          </w:tcPr>
          <w:p w:rsidR="0095392A" w:rsidRPr="00981B75" w:rsidRDefault="0095392A" w:rsidP="00017651">
            <w:pPr>
              <w:jc w:val="both"/>
              <w:rPr>
                <w:sz w:val="28"/>
                <w:szCs w:val="28"/>
              </w:rPr>
            </w:pPr>
            <w:r w:rsidRPr="00981B75">
              <w:rPr>
                <w:sz w:val="28"/>
                <w:szCs w:val="28"/>
              </w:rPr>
              <w:t>1</w:t>
            </w:r>
          </w:p>
        </w:tc>
        <w:tc>
          <w:tcPr>
            <w:tcW w:w="850" w:type="dxa"/>
            <w:shd w:val="clear" w:color="auto" w:fill="auto"/>
          </w:tcPr>
          <w:p w:rsidR="0095392A" w:rsidRPr="00981B75" w:rsidRDefault="0095392A" w:rsidP="00017651">
            <w:pPr>
              <w:jc w:val="both"/>
              <w:rPr>
                <w:sz w:val="28"/>
                <w:szCs w:val="28"/>
              </w:rPr>
            </w:pPr>
            <w:r w:rsidRPr="00981B75">
              <w:rPr>
                <w:sz w:val="28"/>
                <w:szCs w:val="28"/>
              </w:rPr>
              <w:t>2</w:t>
            </w:r>
          </w:p>
        </w:tc>
        <w:tc>
          <w:tcPr>
            <w:tcW w:w="709" w:type="dxa"/>
          </w:tcPr>
          <w:p w:rsidR="0095392A" w:rsidRPr="00981B75" w:rsidRDefault="0095392A" w:rsidP="00017651">
            <w:pPr>
              <w:jc w:val="both"/>
              <w:rPr>
                <w:sz w:val="28"/>
                <w:szCs w:val="28"/>
              </w:rPr>
            </w:pPr>
            <w:r w:rsidRPr="00981B75">
              <w:rPr>
                <w:sz w:val="28"/>
                <w:szCs w:val="28"/>
              </w:rPr>
              <w:t>3</w:t>
            </w:r>
          </w:p>
        </w:tc>
        <w:tc>
          <w:tcPr>
            <w:tcW w:w="709" w:type="dxa"/>
            <w:shd w:val="clear" w:color="auto" w:fill="auto"/>
          </w:tcPr>
          <w:p w:rsidR="0095392A" w:rsidRPr="00981B75" w:rsidRDefault="0095392A" w:rsidP="00017651">
            <w:pPr>
              <w:jc w:val="both"/>
              <w:rPr>
                <w:sz w:val="28"/>
                <w:szCs w:val="28"/>
              </w:rPr>
            </w:pPr>
            <w:r w:rsidRPr="00981B75">
              <w:rPr>
                <w:sz w:val="28"/>
                <w:szCs w:val="28"/>
              </w:rPr>
              <w:t>4</w:t>
            </w:r>
          </w:p>
        </w:tc>
        <w:tc>
          <w:tcPr>
            <w:tcW w:w="686" w:type="dxa"/>
            <w:shd w:val="clear" w:color="auto" w:fill="auto"/>
          </w:tcPr>
          <w:p w:rsidR="0095392A" w:rsidRPr="00981B75" w:rsidRDefault="0095392A" w:rsidP="00017651">
            <w:pPr>
              <w:jc w:val="both"/>
              <w:rPr>
                <w:sz w:val="28"/>
                <w:szCs w:val="28"/>
              </w:rPr>
            </w:pPr>
            <w:r w:rsidRPr="00981B75">
              <w:rPr>
                <w:sz w:val="28"/>
                <w:szCs w:val="28"/>
              </w:rPr>
              <w:t>5</w:t>
            </w:r>
          </w:p>
        </w:tc>
        <w:tc>
          <w:tcPr>
            <w:tcW w:w="627" w:type="dxa"/>
            <w:shd w:val="clear" w:color="auto" w:fill="auto"/>
          </w:tcPr>
          <w:p w:rsidR="0095392A" w:rsidRPr="00981B75" w:rsidRDefault="0095392A" w:rsidP="00017651">
            <w:pPr>
              <w:jc w:val="both"/>
              <w:rPr>
                <w:sz w:val="28"/>
                <w:szCs w:val="28"/>
              </w:rPr>
            </w:pPr>
            <w:r w:rsidRPr="00981B75">
              <w:rPr>
                <w:sz w:val="28"/>
                <w:szCs w:val="28"/>
              </w:rPr>
              <w:t>6</w:t>
            </w:r>
          </w:p>
        </w:tc>
        <w:tc>
          <w:tcPr>
            <w:tcW w:w="626" w:type="dxa"/>
            <w:shd w:val="clear" w:color="auto" w:fill="auto"/>
          </w:tcPr>
          <w:p w:rsidR="0095392A" w:rsidRPr="00981B75" w:rsidRDefault="0095392A" w:rsidP="00017651">
            <w:pPr>
              <w:jc w:val="both"/>
              <w:rPr>
                <w:sz w:val="28"/>
                <w:szCs w:val="28"/>
              </w:rPr>
            </w:pPr>
            <w:r w:rsidRPr="00981B75">
              <w:rPr>
                <w:sz w:val="28"/>
                <w:szCs w:val="28"/>
              </w:rPr>
              <w:t>7</w:t>
            </w:r>
          </w:p>
        </w:tc>
        <w:tc>
          <w:tcPr>
            <w:tcW w:w="627" w:type="dxa"/>
            <w:shd w:val="clear" w:color="auto" w:fill="auto"/>
          </w:tcPr>
          <w:p w:rsidR="0095392A" w:rsidRPr="00981B75" w:rsidRDefault="0095392A" w:rsidP="00017651">
            <w:pPr>
              <w:jc w:val="both"/>
              <w:rPr>
                <w:sz w:val="28"/>
                <w:szCs w:val="28"/>
              </w:rPr>
            </w:pPr>
            <w:r w:rsidRPr="00981B75">
              <w:rPr>
                <w:sz w:val="28"/>
                <w:szCs w:val="28"/>
              </w:rPr>
              <w:t>8</w:t>
            </w:r>
          </w:p>
        </w:tc>
        <w:tc>
          <w:tcPr>
            <w:tcW w:w="627" w:type="dxa"/>
            <w:shd w:val="clear" w:color="auto" w:fill="auto"/>
          </w:tcPr>
          <w:p w:rsidR="0095392A" w:rsidRPr="00981B75" w:rsidRDefault="0095392A" w:rsidP="00017651">
            <w:pPr>
              <w:jc w:val="both"/>
              <w:rPr>
                <w:sz w:val="28"/>
                <w:szCs w:val="28"/>
              </w:rPr>
            </w:pPr>
            <w:r w:rsidRPr="00981B75">
              <w:rPr>
                <w:sz w:val="28"/>
                <w:szCs w:val="28"/>
              </w:rPr>
              <w:t>9</w:t>
            </w:r>
          </w:p>
        </w:tc>
        <w:tc>
          <w:tcPr>
            <w:tcW w:w="626" w:type="dxa"/>
            <w:shd w:val="clear" w:color="auto" w:fill="auto"/>
          </w:tcPr>
          <w:p w:rsidR="0095392A" w:rsidRPr="00981B75" w:rsidRDefault="0095392A" w:rsidP="00017651">
            <w:pPr>
              <w:jc w:val="both"/>
              <w:rPr>
                <w:sz w:val="28"/>
                <w:szCs w:val="28"/>
              </w:rPr>
            </w:pPr>
            <w:r w:rsidRPr="00981B75">
              <w:rPr>
                <w:sz w:val="28"/>
                <w:szCs w:val="28"/>
              </w:rPr>
              <w:t>10</w:t>
            </w:r>
          </w:p>
        </w:tc>
        <w:tc>
          <w:tcPr>
            <w:tcW w:w="627" w:type="dxa"/>
            <w:shd w:val="clear" w:color="auto" w:fill="auto"/>
          </w:tcPr>
          <w:p w:rsidR="0095392A" w:rsidRPr="00981B75" w:rsidRDefault="0095392A" w:rsidP="00017651">
            <w:pPr>
              <w:jc w:val="both"/>
              <w:rPr>
                <w:sz w:val="28"/>
                <w:szCs w:val="28"/>
              </w:rPr>
            </w:pPr>
            <w:r w:rsidRPr="00981B75">
              <w:rPr>
                <w:sz w:val="28"/>
                <w:szCs w:val="28"/>
              </w:rPr>
              <w:t>…</w:t>
            </w:r>
          </w:p>
        </w:tc>
        <w:tc>
          <w:tcPr>
            <w:tcW w:w="627" w:type="dxa"/>
            <w:shd w:val="clear" w:color="auto" w:fill="auto"/>
          </w:tcPr>
          <w:p w:rsidR="0095392A" w:rsidRPr="00981B75" w:rsidRDefault="0095392A" w:rsidP="00017651">
            <w:pPr>
              <w:jc w:val="both"/>
              <w:rPr>
                <w:sz w:val="28"/>
                <w:szCs w:val="28"/>
              </w:rPr>
            </w:pPr>
            <w:r w:rsidRPr="00981B75">
              <w:rPr>
                <w:sz w:val="28"/>
                <w:szCs w:val="28"/>
              </w:rPr>
              <w:t>22</w:t>
            </w:r>
          </w:p>
        </w:tc>
        <w:tc>
          <w:tcPr>
            <w:tcW w:w="671" w:type="dxa"/>
            <w:gridSpan w:val="2"/>
            <w:shd w:val="clear" w:color="auto" w:fill="auto"/>
          </w:tcPr>
          <w:p w:rsidR="0095392A" w:rsidRPr="00981B75" w:rsidRDefault="0095392A" w:rsidP="00017651">
            <w:pPr>
              <w:jc w:val="both"/>
              <w:rPr>
                <w:sz w:val="28"/>
                <w:szCs w:val="28"/>
              </w:rPr>
            </w:pPr>
            <w:r w:rsidRPr="00981B75">
              <w:rPr>
                <w:sz w:val="28"/>
                <w:szCs w:val="28"/>
              </w:rPr>
              <w:t>23</w:t>
            </w:r>
          </w:p>
        </w:tc>
        <w:tc>
          <w:tcPr>
            <w:tcW w:w="671" w:type="dxa"/>
            <w:shd w:val="clear" w:color="auto" w:fill="auto"/>
          </w:tcPr>
          <w:p w:rsidR="0095392A" w:rsidRPr="00981B75" w:rsidRDefault="0095392A" w:rsidP="00017651">
            <w:pPr>
              <w:jc w:val="both"/>
              <w:rPr>
                <w:sz w:val="28"/>
                <w:szCs w:val="28"/>
              </w:rPr>
            </w:pPr>
            <w:r w:rsidRPr="00981B75">
              <w:rPr>
                <w:sz w:val="28"/>
                <w:szCs w:val="28"/>
              </w:rPr>
              <w:t>24</w:t>
            </w:r>
          </w:p>
        </w:tc>
        <w:tc>
          <w:tcPr>
            <w:tcW w:w="530" w:type="dxa"/>
            <w:shd w:val="clear" w:color="auto" w:fill="auto"/>
          </w:tcPr>
          <w:p w:rsidR="0095392A" w:rsidRPr="00981B75" w:rsidRDefault="0095392A" w:rsidP="00017651">
            <w:pPr>
              <w:jc w:val="both"/>
              <w:rPr>
                <w:sz w:val="28"/>
                <w:szCs w:val="28"/>
              </w:rPr>
            </w:pPr>
            <w:r w:rsidRPr="00981B75">
              <w:rPr>
                <w:sz w:val="28"/>
                <w:szCs w:val="28"/>
              </w:rPr>
              <w:t>25</w:t>
            </w:r>
          </w:p>
        </w:tc>
      </w:tr>
      <w:tr w:rsidR="0095392A" w:rsidRPr="00981B75" w:rsidTr="00017651">
        <w:tc>
          <w:tcPr>
            <w:tcW w:w="1559" w:type="dxa"/>
            <w:gridSpan w:val="2"/>
            <w:shd w:val="clear" w:color="auto" w:fill="auto"/>
          </w:tcPr>
          <w:p w:rsidR="0095392A" w:rsidRPr="00981B75" w:rsidRDefault="0095392A" w:rsidP="00017651">
            <w:pPr>
              <w:jc w:val="both"/>
              <w:rPr>
                <w:sz w:val="28"/>
                <w:szCs w:val="28"/>
              </w:rPr>
            </w:pPr>
            <w:r w:rsidRPr="00981B75">
              <w:rPr>
                <w:sz w:val="28"/>
                <w:szCs w:val="28"/>
              </w:rPr>
              <w:t>Тип документа</w:t>
            </w:r>
          </w:p>
        </w:tc>
        <w:tc>
          <w:tcPr>
            <w:tcW w:w="6500" w:type="dxa"/>
            <w:gridSpan w:val="11"/>
          </w:tcPr>
          <w:p w:rsidR="0095392A" w:rsidRPr="00981B75" w:rsidRDefault="0095392A" w:rsidP="00017651">
            <w:pPr>
              <w:jc w:val="both"/>
              <w:rPr>
                <w:sz w:val="28"/>
                <w:szCs w:val="28"/>
              </w:rPr>
            </w:pPr>
            <w:r w:rsidRPr="00981B75">
              <w:rPr>
                <w:sz w:val="28"/>
                <w:szCs w:val="28"/>
              </w:rPr>
              <w:t>Серия и номер документа (в одну строку, без разделителей)</w:t>
            </w:r>
          </w:p>
        </w:tc>
        <w:tc>
          <w:tcPr>
            <w:tcW w:w="1863" w:type="dxa"/>
            <w:gridSpan w:val="3"/>
            <w:shd w:val="clear" w:color="auto" w:fill="auto"/>
          </w:tcPr>
          <w:p w:rsidR="0095392A" w:rsidRPr="00981B75" w:rsidRDefault="0095392A" w:rsidP="00017651">
            <w:pPr>
              <w:jc w:val="both"/>
              <w:rPr>
                <w:sz w:val="28"/>
                <w:szCs w:val="28"/>
              </w:rPr>
            </w:pPr>
            <w:r w:rsidRPr="00981B75">
              <w:rPr>
                <w:sz w:val="28"/>
                <w:szCs w:val="28"/>
              </w:rPr>
              <w:t>Гражданство</w:t>
            </w:r>
          </w:p>
        </w:tc>
      </w:tr>
    </w:tbl>
    <w:p w:rsidR="0095392A" w:rsidRPr="00231646" w:rsidRDefault="0095392A" w:rsidP="0095392A">
      <w:pPr>
        <w:pStyle w:val="affffffffff1"/>
        <w:keepNext/>
        <w:rPr>
          <w:szCs w:val="28"/>
          <w:lang w:val="ru-RU"/>
        </w:rPr>
      </w:pPr>
      <w:r>
        <w:rPr>
          <w:szCs w:val="28"/>
          <w:u w:val="single"/>
          <w:lang w:val="ru-RU"/>
        </w:rPr>
        <w:t xml:space="preserve">С </w:t>
      </w:r>
      <w:r w:rsidRPr="007F7BF0">
        <w:rPr>
          <w:szCs w:val="28"/>
          <w:u w:val="single"/>
          <w:lang w:val="ru-RU"/>
        </w:rPr>
        <w:t>1-</w:t>
      </w:r>
      <w:r>
        <w:rPr>
          <w:szCs w:val="28"/>
          <w:u w:val="single"/>
          <w:lang w:val="ru-RU"/>
        </w:rPr>
        <w:t xml:space="preserve">й по </w:t>
      </w:r>
      <w:r w:rsidRPr="007F7BF0">
        <w:rPr>
          <w:szCs w:val="28"/>
          <w:u w:val="single"/>
          <w:lang w:val="ru-RU"/>
        </w:rPr>
        <w:t>2-й символы</w:t>
      </w:r>
      <w:r>
        <w:rPr>
          <w:szCs w:val="28"/>
          <w:lang w:val="ru-RU"/>
        </w:rPr>
        <w:noBreakHyphen/>
        <w:t xml:space="preserve">код типа документа (список допустимых </w:t>
      </w:r>
      <w:r w:rsidRPr="00231646">
        <w:rPr>
          <w:szCs w:val="28"/>
          <w:lang w:val="ru-RU"/>
        </w:rPr>
        <w:t>код</w:t>
      </w:r>
      <w:r>
        <w:rPr>
          <w:szCs w:val="28"/>
          <w:lang w:val="ru-RU"/>
        </w:rPr>
        <w:t xml:space="preserve">ов приведен в таблице ниже). </w:t>
      </w:r>
    </w:p>
    <w:p w:rsidR="0095392A" w:rsidRPr="00981B75" w:rsidRDefault="0095392A" w:rsidP="0095392A">
      <w:pPr>
        <w:pStyle w:val="2fe"/>
        <w:widowControl w:val="0"/>
        <w:spacing w:after="0"/>
        <w:jc w:val="both"/>
      </w:pPr>
      <w:bookmarkStart w:id="321" w:name="_Ref321760588"/>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10</w:t>
      </w:r>
      <w:r w:rsidR="009273BE">
        <w:rPr>
          <w:noProof/>
        </w:rPr>
        <w:fldChar w:fldCharType="end"/>
      </w:r>
      <w:r w:rsidRPr="00981B75">
        <w:t>. «Коды типов документов»</w:t>
      </w:r>
      <w:bookmarkEnd w:id="321"/>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8064"/>
      </w:tblGrid>
      <w:tr w:rsidR="0095392A" w:rsidRPr="00981B75" w:rsidTr="00017651">
        <w:tc>
          <w:tcPr>
            <w:tcW w:w="1320" w:type="dxa"/>
          </w:tcPr>
          <w:p w:rsidR="0095392A" w:rsidRPr="00981B75" w:rsidRDefault="0095392A" w:rsidP="00017651">
            <w:pPr>
              <w:jc w:val="both"/>
              <w:rPr>
                <w:sz w:val="28"/>
                <w:szCs w:val="28"/>
              </w:rPr>
            </w:pPr>
            <w:r w:rsidRPr="00981B75">
              <w:rPr>
                <w:sz w:val="28"/>
                <w:szCs w:val="28"/>
              </w:rPr>
              <w:t>Значение</w:t>
            </w:r>
          </w:p>
        </w:tc>
        <w:tc>
          <w:tcPr>
            <w:tcW w:w="8064" w:type="dxa"/>
          </w:tcPr>
          <w:p w:rsidR="0095392A" w:rsidRPr="00981B75" w:rsidRDefault="0095392A" w:rsidP="00017651">
            <w:pPr>
              <w:jc w:val="both"/>
              <w:rPr>
                <w:sz w:val="28"/>
                <w:szCs w:val="28"/>
              </w:rPr>
            </w:pPr>
            <w:r w:rsidRPr="00981B75">
              <w:rPr>
                <w:sz w:val="28"/>
                <w:szCs w:val="28"/>
              </w:rPr>
              <w:t>Описание</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01</w:t>
            </w:r>
          </w:p>
        </w:tc>
        <w:tc>
          <w:tcPr>
            <w:tcW w:w="8064" w:type="dxa"/>
          </w:tcPr>
          <w:p w:rsidR="0095392A" w:rsidRPr="00981B75" w:rsidRDefault="0095392A" w:rsidP="00017651">
            <w:pPr>
              <w:jc w:val="both"/>
              <w:rPr>
                <w:sz w:val="28"/>
                <w:szCs w:val="28"/>
              </w:rPr>
            </w:pPr>
            <w:r w:rsidRPr="00981B75">
              <w:rPr>
                <w:sz w:val="28"/>
                <w:szCs w:val="28"/>
              </w:rPr>
              <w:t>Паспорт гражданина Российской Федерации</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02</w:t>
            </w:r>
          </w:p>
        </w:tc>
        <w:tc>
          <w:tcPr>
            <w:tcW w:w="8064" w:type="dxa"/>
          </w:tcPr>
          <w:p w:rsidR="0095392A" w:rsidRPr="00981B75" w:rsidRDefault="0095392A" w:rsidP="00017651">
            <w:pPr>
              <w:jc w:val="both"/>
              <w:rPr>
                <w:sz w:val="28"/>
                <w:szCs w:val="28"/>
              </w:rPr>
            </w:pPr>
            <w:r w:rsidRPr="00981B75">
              <w:rPr>
                <w:sz w:val="28"/>
                <w:szCs w:val="28"/>
              </w:rPr>
              <w:t>Свидетельство органов ЗАГС, органа исполнительной власти или органа местного самоуправления о рождении гражданина</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03</w:t>
            </w:r>
          </w:p>
        </w:tc>
        <w:tc>
          <w:tcPr>
            <w:tcW w:w="8064" w:type="dxa"/>
          </w:tcPr>
          <w:p w:rsidR="0095392A" w:rsidRPr="00981B75" w:rsidRDefault="0095392A" w:rsidP="00017651">
            <w:pPr>
              <w:jc w:val="both"/>
              <w:rPr>
                <w:sz w:val="28"/>
                <w:szCs w:val="28"/>
              </w:rPr>
            </w:pPr>
            <w:r w:rsidRPr="00981B75">
              <w:rPr>
                <w:sz w:val="28"/>
                <w:szCs w:val="28"/>
              </w:rPr>
              <w:t>Паспорт моряка (удостоверение личности моряка)</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04</w:t>
            </w:r>
          </w:p>
        </w:tc>
        <w:tc>
          <w:tcPr>
            <w:tcW w:w="8064" w:type="dxa"/>
          </w:tcPr>
          <w:p w:rsidR="0095392A" w:rsidRPr="00981B75" w:rsidRDefault="0095392A" w:rsidP="00017651">
            <w:pPr>
              <w:jc w:val="both"/>
              <w:rPr>
                <w:sz w:val="28"/>
                <w:szCs w:val="28"/>
              </w:rPr>
            </w:pPr>
            <w:r w:rsidRPr="00981B75">
              <w:rPr>
                <w:sz w:val="28"/>
                <w:szCs w:val="28"/>
              </w:rPr>
              <w:t xml:space="preserve">Удостоверение личности военнослужащего </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05</w:t>
            </w:r>
          </w:p>
        </w:tc>
        <w:tc>
          <w:tcPr>
            <w:tcW w:w="8064" w:type="dxa"/>
          </w:tcPr>
          <w:p w:rsidR="0095392A" w:rsidRPr="00981B75" w:rsidRDefault="0095392A" w:rsidP="00017651">
            <w:pPr>
              <w:jc w:val="both"/>
              <w:rPr>
                <w:sz w:val="28"/>
                <w:szCs w:val="28"/>
              </w:rPr>
            </w:pPr>
            <w:r w:rsidRPr="00981B75">
              <w:rPr>
                <w:sz w:val="28"/>
                <w:szCs w:val="28"/>
              </w:rPr>
              <w:t>Военный билет военнослужащего</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06</w:t>
            </w:r>
          </w:p>
        </w:tc>
        <w:tc>
          <w:tcPr>
            <w:tcW w:w="8064" w:type="dxa"/>
          </w:tcPr>
          <w:p w:rsidR="0095392A" w:rsidRPr="00981B75" w:rsidRDefault="0095392A" w:rsidP="00017651">
            <w:pPr>
              <w:jc w:val="both"/>
              <w:rPr>
                <w:sz w:val="28"/>
                <w:szCs w:val="28"/>
              </w:rPr>
            </w:pPr>
            <w:r w:rsidRPr="00981B75">
              <w:rPr>
                <w:sz w:val="28"/>
                <w:szCs w:val="28"/>
              </w:rPr>
              <w:t>Временное удостоверение личности гражданина Российской Федерации</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07</w:t>
            </w:r>
          </w:p>
        </w:tc>
        <w:tc>
          <w:tcPr>
            <w:tcW w:w="8064" w:type="dxa"/>
          </w:tcPr>
          <w:p w:rsidR="0095392A" w:rsidRPr="00981B75" w:rsidRDefault="0095392A" w:rsidP="00017651">
            <w:pPr>
              <w:jc w:val="both"/>
              <w:rPr>
                <w:sz w:val="28"/>
                <w:szCs w:val="28"/>
              </w:rPr>
            </w:pPr>
            <w:r w:rsidRPr="00981B75">
              <w:rPr>
                <w:sz w:val="28"/>
                <w:szCs w:val="28"/>
              </w:rPr>
              <w:t>Справка об освобождении из мест лишения свободы</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08</w:t>
            </w:r>
          </w:p>
        </w:tc>
        <w:tc>
          <w:tcPr>
            <w:tcW w:w="8064" w:type="dxa"/>
          </w:tcPr>
          <w:p w:rsidR="0095392A" w:rsidRPr="00981B75" w:rsidRDefault="0095392A" w:rsidP="00017651">
            <w:pPr>
              <w:jc w:val="both"/>
              <w:rPr>
                <w:sz w:val="28"/>
                <w:szCs w:val="28"/>
              </w:rPr>
            </w:pPr>
            <w:r w:rsidRPr="00981B75">
              <w:rPr>
                <w:sz w:val="28"/>
                <w:szCs w:val="28"/>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09</w:t>
            </w:r>
          </w:p>
        </w:tc>
        <w:tc>
          <w:tcPr>
            <w:tcW w:w="8064" w:type="dxa"/>
          </w:tcPr>
          <w:p w:rsidR="0095392A" w:rsidRPr="00981B75" w:rsidRDefault="0095392A" w:rsidP="00017651">
            <w:pPr>
              <w:jc w:val="both"/>
              <w:rPr>
                <w:sz w:val="28"/>
                <w:szCs w:val="28"/>
              </w:rPr>
            </w:pPr>
            <w:r w:rsidRPr="00981B75">
              <w:rPr>
                <w:sz w:val="28"/>
                <w:szCs w:val="28"/>
              </w:rPr>
              <w:t xml:space="preserve">Вид на жительство </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10</w:t>
            </w:r>
          </w:p>
        </w:tc>
        <w:tc>
          <w:tcPr>
            <w:tcW w:w="8064" w:type="dxa"/>
          </w:tcPr>
          <w:p w:rsidR="0095392A" w:rsidRPr="00981B75" w:rsidRDefault="0095392A" w:rsidP="00017651">
            <w:pPr>
              <w:autoSpaceDE w:val="0"/>
              <w:autoSpaceDN w:val="0"/>
              <w:adjustRightInd w:val="0"/>
              <w:jc w:val="both"/>
              <w:rPr>
                <w:sz w:val="28"/>
                <w:szCs w:val="28"/>
              </w:rPr>
            </w:pPr>
            <w:r w:rsidRPr="00981B75">
              <w:rPr>
                <w:sz w:val="28"/>
                <w:szCs w:val="28"/>
              </w:rPr>
              <w:t>Разрешение на временное проживание (для лиц без гражданства)</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11</w:t>
            </w:r>
          </w:p>
        </w:tc>
        <w:tc>
          <w:tcPr>
            <w:tcW w:w="8064" w:type="dxa"/>
          </w:tcPr>
          <w:p w:rsidR="0095392A" w:rsidRPr="00981B75" w:rsidRDefault="0095392A" w:rsidP="00017651">
            <w:pPr>
              <w:jc w:val="both"/>
              <w:rPr>
                <w:sz w:val="28"/>
                <w:szCs w:val="28"/>
              </w:rPr>
            </w:pPr>
            <w:r w:rsidRPr="00981B75">
              <w:rPr>
                <w:sz w:val="28"/>
                <w:szCs w:val="28"/>
              </w:rPr>
              <w:t>Удостоверение беженца</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12</w:t>
            </w:r>
          </w:p>
        </w:tc>
        <w:tc>
          <w:tcPr>
            <w:tcW w:w="8064" w:type="dxa"/>
          </w:tcPr>
          <w:p w:rsidR="0095392A" w:rsidRPr="00981B75" w:rsidRDefault="0095392A" w:rsidP="00017651">
            <w:pPr>
              <w:jc w:val="both"/>
              <w:rPr>
                <w:sz w:val="28"/>
                <w:szCs w:val="28"/>
              </w:rPr>
            </w:pPr>
            <w:r w:rsidRPr="00981B75">
              <w:rPr>
                <w:sz w:val="28"/>
                <w:szCs w:val="28"/>
              </w:rPr>
              <w:t>Миграционная карта</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13</w:t>
            </w:r>
          </w:p>
        </w:tc>
        <w:tc>
          <w:tcPr>
            <w:tcW w:w="8064" w:type="dxa"/>
          </w:tcPr>
          <w:p w:rsidR="0095392A" w:rsidRPr="00981B75" w:rsidRDefault="0095392A" w:rsidP="00017651">
            <w:pPr>
              <w:jc w:val="both"/>
              <w:rPr>
                <w:sz w:val="28"/>
                <w:szCs w:val="28"/>
              </w:rPr>
            </w:pPr>
            <w:r w:rsidRPr="00981B75">
              <w:rPr>
                <w:sz w:val="28"/>
                <w:szCs w:val="28"/>
              </w:rPr>
              <w:t>Паспорт гражданина СССР</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14</w:t>
            </w:r>
          </w:p>
        </w:tc>
        <w:tc>
          <w:tcPr>
            <w:tcW w:w="8064" w:type="dxa"/>
          </w:tcPr>
          <w:p w:rsidR="0095392A" w:rsidRPr="00981B75" w:rsidRDefault="0095392A" w:rsidP="00017651">
            <w:pPr>
              <w:jc w:val="both"/>
              <w:rPr>
                <w:sz w:val="28"/>
                <w:szCs w:val="28"/>
              </w:rPr>
            </w:pPr>
            <w:r w:rsidRPr="00981B75">
              <w:rPr>
                <w:sz w:val="28"/>
                <w:szCs w:val="28"/>
                <w:lang w:val="en-US"/>
              </w:rPr>
              <w:t>C</w:t>
            </w:r>
            <w:r w:rsidRPr="00981B75">
              <w:rPr>
                <w:sz w:val="28"/>
                <w:szCs w:val="28"/>
              </w:rPr>
              <w:t>НИЛС</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16 — 20</w:t>
            </w:r>
          </w:p>
        </w:tc>
        <w:tc>
          <w:tcPr>
            <w:tcW w:w="8064" w:type="dxa"/>
          </w:tcPr>
          <w:p w:rsidR="0095392A" w:rsidRPr="00981B75" w:rsidRDefault="0095392A" w:rsidP="00017651">
            <w:pPr>
              <w:jc w:val="both"/>
              <w:rPr>
                <w:sz w:val="28"/>
                <w:szCs w:val="28"/>
              </w:rPr>
            </w:pPr>
            <w:r w:rsidRPr="00981B75">
              <w:rPr>
                <w:sz w:val="28"/>
                <w:szCs w:val="28"/>
              </w:rPr>
              <w:t>Зарезервировано</w:t>
            </w:r>
          </w:p>
        </w:tc>
      </w:tr>
      <w:tr w:rsidR="0095392A" w:rsidRPr="00981B75" w:rsidDel="00310189" w:rsidTr="00017651">
        <w:tc>
          <w:tcPr>
            <w:tcW w:w="1320" w:type="dxa"/>
          </w:tcPr>
          <w:p w:rsidR="0095392A" w:rsidRPr="00981B75" w:rsidDel="00310189" w:rsidRDefault="0095392A" w:rsidP="00017651">
            <w:pPr>
              <w:jc w:val="both"/>
              <w:rPr>
                <w:sz w:val="28"/>
                <w:szCs w:val="28"/>
              </w:rPr>
            </w:pPr>
            <w:r w:rsidRPr="00981B75">
              <w:rPr>
                <w:sz w:val="28"/>
                <w:szCs w:val="28"/>
              </w:rPr>
              <w:t>21</w:t>
            </w:r>
          </w:p>
        </w:tc>
        <w:tc>
          <w:tcPr>
            <w:tcW w:w="8064" w:type="dxa"/>
          </w:tcPr>
          <w:p w:rsidR="0095392A" w:rsidRPr="00981B75" w:rsidDel="00310189" w:rsidRDefault="0095392A" w:rsidP="00017651">
            <w:pPr>
              <w:jc w:val="both"/>
              <w:rPr>
                <w:sz w:val="28"/>
                <w:szCs w:val="28"/>
              </w:rPr>
            </w:pPr>
            <w:r w:rsidRPr="00981B75">
              <w:rPr>
                <w:sz w:val="28"/>
                <w:szCs w:val="28"/>
              </w:rPr>
              <w:t>ИНН</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22</w:t>
            </w:r>
          </w:p>
        </w:tc>
        <w:tc>
          <w:tcPr>
            <w:tcW w:w="8064" w:type="dxa"/>
          </w:tcPr>
          <w:p w:rsidR="0095392A" w:rsidRPr="00981B75" w:rsidRDefault="0095392A" w:rsidP="00017651">
            <w:pPr>
              <w:autoSpaceDE w:val="0"/>
              <w:autoSpaceDN w:val="0"/>
              <w:adjustRightInd w:val="0"/>
              <w:jc w:val="both"/>
              <w:rPr>
                <w:sz w:val="28"/>
                <w:szCs w:val="28"/>
              </w:rPr>
            </w:pPr>
            <w:r w:rsidRPr="00981B75">
              <w:rPr>
                <w:sz w:val="28"/>
                <w:szCs w:val="28"/>
              </w:rPr>
              <w:t>Водительское удостоверение</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23</w:t>
            </w:r>
          </w:p>
        </w:tc>
        <w:tc>
          <w:tcPr>
            <w:tcW w:w="8064" w:type="dxa"/>
          </w:tcPr>
          <w:p w:rsidR="0095392A" w:rsidRPr="00981B75" w:rsidRDefault="0095392A" w:rsidP="00017651">
            <w:pPr>
              <w:autoSpaceDE w:val="0"/>
              <w:autoSpaceDN w:val="0"/>
              <w:adjustRightInd w:val="0"/>
              <w:jc w:val="both"/>
              <w:rPr>
                <w:sz w:val="28"/>
                <w:szCs w:val="28"/>
              </w:rPr>
            </w:pPr>
            <w:r w:rsidRPr="00981B75">
              <w:rPr>
                <w:sz w:val="28"/>
                <w:szCs w:val="28"/>
              </w:rPr>
              <w:t>Зарезервировано</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24</w:t>
            </w:r>
          </w:p>
        </w:tc>
        <w:tc>
          <w:tcPr>
            <w:tcW w:w="8064" w:type="dxa"/>
          </w:tcPr>
          <w:p w:rsidR="0095392A" w:rsidRPr="00981B75" w:rsidRDefault="0095392A" w:rsidP="00017651">
            <w:pPr>
              <w:autoSpaceDE w:val="0"/>
              <w:autoSpaceDN w:val="0"/>
              <w:adjustRightInd w:val="0"/>
              <w:jc w:val="both"/>
              <w:rPr>
                <w:sz w:val="28"/>
                <w:szCs w:val="28"/>
              </w:rPr>
            </w:pPr>
            <w:r w:rsidRPr="00981B75">
              <w:rPr>
                <w:sz w:val="28"/>
                <w:szCs w:val="28"/>
              </w:rPr>
              <w:t>Свидетельство о регистрации транспортного средства в органах Министерства внутренних дел Российской Федерации</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25</w:t>
            </w:r>
          </w:p>
        </w:tc>
        <w:tc>
          <w:tcPr>
            <w:tcW w:w="8064" w:type="dxa"/>
          </w:tcPr>
          <w:p w:rsidR="0095392A" w:rsidRPr="00981B75" w:rsidRDefault="0095392A" w:rsidP="00017651">
            <w:pPr>
              <w:autoSpaceDE w:val="0"/>
              <w:autoSpaceDN w:val="0"/>
              <w:adjustRightInd w:val="0"/>
              <w:jc w:val="both"/>
              <w:rPr>
                <w:sz w:val="28"/>
                <w:szCs w:val="28"/>
              </w:rPr>
            </w:pPr>
            <w:r w:rsidRPr="00981B75">
              <w:rPr>
                <w:sz w:val="28"/>
                <w:szCs w:val="28"/>
              </w:rPr>
              <w:t>Охотничий билет</w:t>
            </w:r>
          </w:p>
        </w:tc>
      </w:tr>
      <w:tr w:rsidR="0095392A" w:rsidRPr="00981B75" w:rsidTr="00017651">
        <w:tc>
          <w:tcPr>
            <w:tcW w:w="1320" w:type="dxa"/>
          </w:tcPr>
          <w:p w:rsidR="0095392A" w:rsidRPr="00981B75" w:rsidRDefault="0095392A" w:rsidP="00017651">
            <w:pPr>
              <w:jc w:val="both"/>
              <w:rPr>
                <w:sz w:val="28"/>
                <w:szCs w:val="28"/>
              </w:rPr>
            </w:pPr>
            <w:r w:rsidRPr="00981B75">
              <w:rPr>
                <w:sz w:val="28"/>
                <w:szCs w:val="28"/>
              </w:rPr>
              <w:t>26</w:t>
            </w:r>
          </w:p>
        </w:tc>
        <w:tc>
          <w:tcPr>
            <w:tcW w:w="8064" w:type="dxa"/>
          </w:tcPr>
          <w:p w:rsidR="0095392A" w:rsidRPr="00981B75" w:rsidRDefault="0095392A" w:rsidP="00017651">
            <w:pPr>
              <w:autoSpaceDE w:val="0"/>
              <w:autoSpaceDN w:val="0"/>
              <w:adjustRightInd w:val="0"/>
              <w:jc w:val="both"/>
              <w:rPr>
                <w:sz w:val="28"/>
                <w:szCs w:val="28"/>
              </w:rPr>
            </w:pPr>
            <w:r w:rsidRPr="00981B75">
              <w:rPr>
                <w:sz w:val="28"/>
                <w:szCs w:val="28"/>
              </w:rPr>
              <w:t>Разрешение на хранение и ношение охотничьего оружия</w:t>
            </w:r>
          </w:p>
        </w:tc>
      </w:tr>
      <w:tr w:rsidR="0095392A" w:rsidRPr="00981B75" w:rsidTr="00017651">
        <w:tc>
          <w:tcPr>
            <w:tcW w:w="1320" w:type="dxa"/>
          </w:tcPr>
          <w:p w:rsidR="0095392A" w:rsidRPr="00B72A44" w:rsidDel="00C84D1F" w:rsidRDefault="0095392A" w:rsidP="00017651">
            <w:pPr>
              <w:jc w:val="both"/>
              <w:rPr>
                <w:sz w:val="28"/>
                <w:szCs w:val="28"/>
              </w:rPr>
            </w:pPr>
            <w:r>
              <w:rPr>
                <w:sz w:val="28"/>
                <w:szCs w:val="28"/>
              </w:rPr>
              <w:t>27</w:t>
            </w:r>
          </w:p>
        </w:tc>
        <w:tc>
          <w:tcPr>
            <w:tcW w:w="8064" w:type="dxa"/>
          </w:tcPr>
          <w:p w:rsidR="0095392A" w:rsidRPr="00B72A44" w:rsidDel="001E411D" w:rsidRDefault="0095392A" w:rsidP="00017651">
            <w:pPr>
              <w:jc w:val="both"/>
              <w:rPr>
                <w:sz w:val="28"/>
                <w:szCs w:val="28"/>
              </w:rPr>
            </w:pPr>
            <w:r>
              <w:rPr>
                <w:sz w:val="28"/>
                <w:szCs w:val="28"/>
              </w:rPr>
              <w:t>Номер мобильного телефона</w:t>
            </w:r>
          </w:p>
        </w:tc>
      </w:tr>
      <w:tr w:rsidR="0095392A" w:rsidRPr="00981B75" w:rsidTr="00017651">
        <w:tc>
          <w:tcPr>
            <w:tcW w:w="1320" w:type="dxa"/>
          </w:tcPr>
          <w:p w:rsidR="0095392A" w:rsidRDefault="0095392A" w:rsidP="00017651">
            <w:pPr>
              <w:jc w:val="both"/>
              <w:rPr>
                <w:sz w:val="28"/>
                <w:szCs w:val="28"/>
              </w:rPr>
            </w:pPr>
            <w:r>
              <w:rPr>
                <w:sz w:val="28"/>
                <w:szCs w:val="28"/>
              </w:rPr>
              <w:t>28</w:t>
            </w:r>
          </w:p>
        </w:tc>
        <w:tc>
          <w:tcPr>
            <w:tcW w:w="8064" w:type="dxa"/>
          </w:tcPr>
          <w:p w:rsidR="0095392A" w:rsidRDefault="0095392A" w:rsidP="00017651">
            <w:pPr>
              <w:jc w:val="both"/>
              <w:rPr>
                <w:sz w:val="28"/>
                <w:szCs w:val="28"/>
              </w:rPr>
            </w:pPr>
            <w:r>
              <w:rPr>
                <w:sz w:val="28"/>
                <w:szCs w:val="28"/>
              </w:rPr>
              <w:t>Паспорт гражданина Российской Федерации, являющийся основным документом, удостоверяющим личность гражданина Российской Федерации за пределами территории Российской Федерации, в том числе содержащий электронный носитель информации</w:t>
            </w:r>
          </w:p>
        </w:tc>
      </w:tr>
      <w:tr w:rsidR="0095392A" w:rsidRPr="00981B75" w:rsidTr="00017651">
        <w:tc>
          <w:tcPr>
            <w:tcW w:w="1320" w:type="dxa"/>
          </w:tcPr>
          <w:p w:rsidR="0095392A" w:rsidRDefault="0095392A" w:rsidP="00017651">
            <w:pPr>
              <w:jc w:val="both"/>
              <w:rPr>
                <w:sz w:val="28"/>
                <w:szCs w:val="28"/>
              </w:rPr>
            </w:pPr>
            <w:r>
              <w:rPr>
                <w:sz w:val="28"/>
                <w:szCs w:val="28"/>
              </w:rPr>
              <w:t>29</w:t>
            </w:r>
          </w:p>
        </w:tc>
        <w:tc>
          <w:tcPr>
            <w:tcW w:w="8064" w:type="dxa"/>
          </w:tcPr>
          <w:p w:rsidR="0095392A" w:rsidRDefault="0095392A" w:rsidP="00017651">
            <w:pPr>
              <w:jc w:val="both"/>
              <w:rPr>
                <w:sz w:val="28"/>
                <w:szCs w:val="28"/>
              </w:rPr>
            </w:pPr>
            <w:r>
              <w:rPr>
                <w:sz w:val="28"/>
                <w:szCs w:val="28"/>
              </w:rPr>
              <w:t>Свидетельство о предоставлении временного убежища на территории Российской Федерации</w:t>
            </w:r>
          </w:p>
        </w:tc>
      </w:tr>
      <w:tr w:rsidR="0095392A" w:rsidRPr="00981B75" w:rsidTr="00017651">
        <w:tc>
          <w:tcPr>
            <w:tcW w:w="1320" w:type="dxa"/>
          </w:tcPr>
          <w:p w:rsidR="0095392A" w:rsidRDefault="0095392A" w:rsidP="00017651">
            <w:pPr>
              <w:jc w:val="both"/>
              <w:rPr>
                <w:sz w:val="28"/>
                <w:szCs w:val="28"/>
              </w:rPr>
            </w:pPr>
            <w:r>
              <w:rPr>
                <w:sz w:val="28"/>
                <w:szCs w:val="28"/>
              </w:rPr>
              <w:t>30</w:t>
            </w:r>
          </w:p>
        </w:tc>
        <w:tc>
          <w:tcPr>
            <w:tcW w:w="8064" w:type="dxa"/>
          </w:tcPr>
          <w:p w:rsidR="0095392A" w:rsidRDefault="0095392A" w:rsidP="00017651">
            <w:pPr>
              <w:jc w:val="both"/>
              <w:rPr>
                <w:sz w:val="28"/>
                <w:szCs w:val="28"/>
              </w:rPr>
            </w:pPr>
            <w:r>
              <w:rPr>
                <w:sz w:val="28"/>
                <w:szCs w:val="28"/>
              </w:rPr>
              <w:t>Свидетельство о рассмотрении ходатайства по существу</w:t>
            </w:r>
          </w:p>
        </w:tc>
      </w:tr>
      <w:tr w:rsidR="0095392A" w:rsidRPr="00981B75" w:rsidTr="00017651">
        <w:tc>
          <w:tcPr>
            <w:tcW w:w="1320" w:type="dxa"/>
          </w:tcPr>
          <w:p w:rsidR="0095392A" w:rsidRPr="00981B75" w:rsidRDefault="0095392A" w:rsidP="00017651">
            <w:pPr>
              <w:jc w:val="both"/>
              <w:rPr>
                <w:sz w:val="28"/>
                <w:szCs w:val="28"/>
              </w:rPr>
            </w:pPr>
            <w:r>
              <w:rPr>
                <w:sz w:val="28"/>
                <w:szCs w:val="28"/>
              </w:rPr>
              <w:t>31</w:t>
            </w:r>
            <w:r w:rsidRPr="00981B75">
              <w:rPr>
                <w:sz w:val="28"/>
                <w:szCs w:val="28"/>
              </w:rPr>
              <w:t>..99</w:t>
            </w:r>
          </w:p>
        </w:tc>
        <w:tc>
          <w:tcPr>
            <w:tcW w:w="8064" w:type="dxa"/>
          </w:tcPr>
          <w:p w:rsidR="0095392A" w:rsidRPr="00981B75" w:rsidRDefault="0095392A" w:rsidP="00017651">
            <w:pPr>
              <w:jc w:val="both"/>
              <w:rPr>
                <w:sz w:val="28"/>
                <w:szCs w:val="28"/>
              </w:rPr>
            </w:pPr>
            <w:r w:rsidRPr="00981B75">
              <w:rPr>
                <w:sz w:val="28"/>
                <w:szCs w:val="28"/>
              </w:rPr>
              <w:t>Зарезервировано</w:t>
            </w:r>
          </w:p>
        </w:tc>
      </w:tr>
    </w:tbl>
    <w:p w:rsidR="0095392A" w:rsidRPr="00EC0164" w:rsidRDefault="0095392A" w:rsidP="0095392A">
      <w:pPr>
        <w:pStyle w:val="affffffffff1"/>
        <w:keepNext/>
        <w:rPr>
          <w:szCs w:val="28"/>
          <w:lang w:val="ru-RU"/>
        </w:rPr>
      </w:pPr>
      <w:r>
        <w:rPr>
          <w:szCs w:val="28"/>
          <w:u w:val="single"/>
          <w:lang w:val="ru-RU"/>
        </w:rPr>
        <w:t xml:space="preserve">С </w:t>
      </w:r>
      <w:r w:rsidRPr="007F7BF0">
        <w:rPr>
          <w:szCs w:val="28"/>
          <w:u w:val="single"/>
          <w:lang w:val="ru-RU"/>
        </w:rPr>
        <w:t>3-</w:t>
      </w:r>
      <w:r>
        <w:rPr>
          <w:szCs w:val="28"/>
          <w:u w:val="single"/>
          <w:lang w:val="ru-RU"/>
        </w:rPr>
        <w:t xml:space="preserve">го по </w:t>
      </w:r>
      <w:r w:rsidRPr="007F7BF0">
        <w:rPr>
          <w:szCs w:val="28"/>
          <w:u w:val="single"/>
          <w:lang w:val="ru-RU"/>
        </w:rPr>
        <w:t>22-й  символы</w:t>
      </w:r>
      <w:r w:rsidRPr="007F7BF0">
        <w:rPr>
          <w:szCs w:val="28"/>
          <w:lang w:val="ru-RU"/>
        </w:rPr>
        <w:t xml:space="preserve"> — серия и номер документа</w:t>
      </w:r>
      <w:r>
        <w:rPr>
          <w:szCs w:val="28"/>
          <w:lang w:val="ru-RU"/>
        </w:rPr>
        <w:t xml:space="preserve">, код которого указан с 1-го по 2-й символы. Серия и номер документа указываются </w:t>
      </w:r>
      <w:r w:rsidRPr="007F7BF0">
        <w:rPr>
          <w:szCs w:val="28"/>
          <w:lang w:val="ru-RU"/>
        </w:rPr>
        <w:t xml:space="preserve">в одну строку, без разделителей; знаки </w:t>
      </w:r>
      <w:r>
        <w:rPr>
          <w:szCs w:val="28"/>
          <w:lang w:val="ru-RU"/>
        </w:rPr>
        <w:t>номера (</w:t>
      </w:r>
      <w:r w:rsidRPr="007F7BF0">
        <w:rPr>
          <w:szCs w:val="28"/>
          <w:lang w:val="ru-RU"/>
        </w:rPr>
        <w:t>«</w:t>
      </w:r>
      <w:r>
        <w:rPr>
          <w:szCs w:val="28"/>
          <w:lang w:val="ru-RU"/>
        </w:rPr>
        <w:t>№</w:t>
      </w:r>
      <w:r w:rsidRPr="007F7BF0">
        <w:rPr>
          <w:szCs w:val="28"/>
          <w:lang w:val="ru-RU"/>
        </w:rPr>
        <w:t>»</w:t>
      </w:r>
      <w:r>
        <w:rPr>
          <w:szCs w:val="28"/>
          <w:lang w:val="ru-RU"/>
        </w:rPr>
        <w:t>)</w:t>
      </w:r>
      <w:r w:rsidRPr="007F7BF0">
        <w:rPr>
          <w:szCs w:val="28"/>
          <w:lang w:val="ru-RU"/>
        </w:rPr>
        <w:t xml:space="preserve"> и </w:t>
      </w:r>
      <w:r>
        <w:rPr>
          <w:szCs w:val="28"/>
          <w:lang w:val="ru-RU"/>
        </w:rPr>
        <w:t>дефиса (</w:t>
      </w:r>
      <w:r w:rsidRPr="007F7BF0">
        <w:rPr>
          <w:szCs w:val="28"/>
          <w:lang w:val="ru-RU"/>
        </w:rPr>
        <w:t>«-»</w:t>
      </w:r>
      <w:r>
        <w:rPr>
          <w:szCs w:val="28"/>
          <w:lang w:val="ru-RU"/>
        </w:rPr>
        <w:t>)</w:t>
      </w:r>
      <w:r w:rsidRPr="007F7BF0">
        <w:rPr>
          <w:szCs w:val="28"/>
          <w:lang w:val="ru-RU"/>
        </w:rPr>
        <w:t xml:space="preserve"> не указываются; при наличии букв, они должны указываться как заглавные</w:t>
      </w:r>
      <w:r>
        <w:rPr>
          <w:szCs w:val="28"/>
          <w:lang w:val="ru-RU"/>
        </w:rPr>
        <w:t>.</w:t>
      </w:r>
      <w:r w:rsidRPr="007F7BF0">
        <w:rPr>
          <w:szCs w:val="28"/>
          <w:lang w:val="ru-RU"/>
        </w:rPr>
        <w:t xml:space="preserve"> Если номер документ</w:t>
      </w:r>
      <w:r>
        <w:rPr>
          <w:szCs w:val="28"/>
          <w:lang w:val="ru-RU"/>
        </w:rPr>
        <w:t>а</w:t>
      </w:r>
      <w:r w:rsidRPr="007F7BF0">
        <w:rPr>
          <w:szCs w:val="28"/>
          <w:lang w:val="ru-RU"/>
        </w:rPr>
        <w:t xml:space="preserve"> содержит менее 20 символов, он дополняется слева нулями до 20 символов.</w:t>
      </w:r>
      <w:r w:rsidRPr="00EC0164">
        <w:rPr>
          <w:szCs w:val="28"/>
          <w:lang w:val="ru-RU"/>
        </w:rPr>
        <w:t>Номер мобильного телефона указывается в формате «код страны»-«код оператора (код города)»-«номер телефона» без знаков «-» и «+». Если номер мобильного телефона содержит менее 20 символов, он дополняется слева нулями до 20 символов.</w:t>
      </w:r>
    </w:p>
    <w:p w:rsidR="0095392A" w:rsidRPr="007F7BF0" w:rsidRDefault="0095392A" w:rsidP="0095392A">
      <w:pPr>
        <w:pStyle w:val="affffffffff1"/>
        <w:keepNext/>
        <w:rPr>
          <w:szCs w:val="28"/>
          <w:lang w:val="ru-RU"/>
        </w:rPr>
      </w:pPr>
      <w:r w:rsidRPr="00EC0164">
        <w:rPr>
          <w:szCs w:val="28"/>
          <w:u w:val="single"/>
          <w:lang w:val="ru-RU"/>
        </w:rPr>
        <w:t>С 23-го по 25-й символы</w:t>
      </w:r>
      <w:r w:rsidRPr="00EC0164">
        <w:rPr>
          <w:szCs w:val="28"/>
          <w:lang w:val="ru-RU"/>
        </w:rPr>
        <w:t xml:space="preserve"> — цифровой код страны, гражданином</w:t>
      </w:r>
      <w:r w:rsidRPr="007F7BF0">
        <w:rPr>
          <w:szCs w:val="28"/>
          <w:lang w:val="ru-RU"/>
        </w:rPr>
        <w:t xml:space="preserve"> которой является плательщик, в соответствии с документом, удостоверяющим личность (в соответствии с Общероссийским классификатором стран мира). Для плательщиковграждан РФ — указывается значение «643» (код РФ); для лиц без гражданства используется код «999».</w:t>
      </w:r>
    </w:p>
    <w:p w:rsidR="0095392A" w:rsidRPr="0045525B"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322" w:name="_Ref311718758"/>
      <w:bookmarkStart w:id="323" w:name="_Toc312155631"/>
      <w:bookmarkStart w:id="324" w:name="_Toc412042034"/>
      <w:bookmarkStart w:id="325" w:name="_Toc484101977"/>
      <w:bookmarkStart w:id="326" w:name="_Ref485739912"/>
      <w:r w:rsidRPr="0045525B">
        <w:rPr>
          <w:rFonts w:ascii="Times New Roman" w:hAnsi="Times New Roman" w:cs="Times New Roman"/>
          <w:i w:val="0"/>
          <w:lang w:val="ru-RU"/>
        </w:rPr>
        <w:t>Идентифика</w:t>
      </w:r>
      <w:r w:rsidRPr="00981B75">
        <w:rPr>
          <w:rFonts w:ascii="Times New Roman" w:hAnsi="Times New Roman" w:cs="Times New Roman"/>
          <w:i w:val="0"/>
          <w:lang w:val="ru-RU"/>
        </w:rPr>
        <w:t>тор</w:t>
      </w:r>
      <w:bookmarkEnd w:id="322"/>
      <w:bookmarkEnd w:id="323"/>
      <w:bookmarkEnd w:id="324"/>
      <w:r w:rsidR="0045525B">
        <w:rPr>
          <w:rFonts w:ascii="Times New Roman" w:hAnsi="Times New Roman" w:cs="Times New Roman"/>
          <w:i w:val="0"/>
          <w:lang w:val="ru-RU"/>
        </w:rPr>
        <w:t>извещения о приеме к исполнению распоряжения (извещения об уточнении распоряжения)</w:t>
      </w:r>
      <w:bookmarkEnd w:id="325"/>
      <w:bookmarkEnd w:id="326"/>
    </w:p>
    <w:p w:rsidR="0095392A" w:rsidRPr="00981B75" w:rsidRDefault="0095392A" w:rsidP="0095392A">
      <w:pPr>
        <w:pStyle w:val="affffffffff1"/>
        <w:rPr>
          <w:lang w:val="ru-RU"/>
        </w:rPr>
      </w:pPr>
      <w:r w:rsidRPr="00981B75">
        <w:rPr>
          <w:lang w:val="ru-RU"/>
        </w:rPr>
        <w:t>Каждый платеж должен иметь УИП.</w:t>
      </w:r>
    </w:p>
    <w:p w:rsidR="0095392A" w:rsidRPr="00981B75" w:rsidRDefault="0095392A" w:rsidP="0095392A">
      <w:pPr>
        <w:pStyle w:val="affffffffff1"/>
        <w:rPr>
          <w:lang w:val="ru-RU"/>
        </w:rPr>
      </w:pPr>
      <w:r w:rsidRPr="007F7BF0">
        <w:rPr>
          <w:u w:val="single"/>
          <w:lang w:val="ru-RU"/>
        </w:rPr>
        <w:t>УИП для кредитных организаций</w:t>
      </w:r>
      <w:r w:rsidRPr="00981B75">
        <w:rPr>
          <w:lang w:val="ru-RU"/>
        </w:rPr>
        <w:t xml:space="preserve"> должен </w:t>
      </w:r>
      <w:r>
        <w:rPr>
          <w:lang w:val="ru-RU"/>
        </w:rPr>
        <w:t xml:space="preserve">соответствовать </w:t>
      </w:r>
      <w:r w:rsidRPr="00981B75">
        <w:rPr>
          <w:lang w:val="ru-RU"/>
        </w:rPr>
        <w:t>структур</w:t>
      </w:r>
      <w:r>
        <w:rPr>
          <w:lang w:val="ru-RU"/>
        </w:rPr>
        <w:t>е, приведенной в таблице ниже.</w:t>
      </w:r>
    </w:p>
    <w:p w:rsidR="0095392A" w:rsidRPr="00981B75" w:rsidRDefault="0095392A" w:rsidP="0095392A">
      <w:pPr>
        <w:pStyle w:val="2fe"/>
        <w:widowControl w:val="0"/>
        <w:jc w:val="both"/>
      </w:pPr>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11</w:t>
      </w:r>
      <w:r w:rsidR="009273BE">
        <w:rPr>
          <w:noProof/>
        </w:rPr>
        <w:fldChar w:fldCharType="end"/>
      </w:r>
      <w:r w:rsidRPr="00981B75">
        <w:t>. «Структура УИП для кредитных организаций»</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535"/>
        <w:gridCol w:w="853"/>
        <w:gridCol w:w="480"/>
        <w:gridCol w:w="532"/>
        <w:gridCol w:w="476"/>
        <w:gridCol w:w="798"/>
        <w:gridCol w:w="588"/>
        <w:gridCol w:w="464"/>
        <w:gridCol w:w="475"/>
        <w:gridCol w:w="501"/>
        <w:gridCol w:w="456"/>
        <w:gridCol w:w="504"/>
        <w:gridCol w:w="1196"/>
        <w:gridCol w:w="627"/>
        <w:gridCol w:w="796"/>
      </w:tblGrid>
      <w:tr w:rsidR="0095392A" w:rsidRPr="00981B75" w:rsidTr="00017651">
        <w:tc>
          <w:tcPr>
            <w:tcW w:w="536" w:type="dxa"/>
            <w:shd w:val="clear" w:color="auto" w:fill="auto"/>
          </w:tcPr>
          <w:p w:rsidR="0095392A" w:rsidRPr="00981B75" w:rsidRDefault="0095392A" w:rsidP="00017651">
            <w:pPr>
              <w:jc w:val="both"/>
            </w:pPr>
            <w:r w:rsidRPr="00981B75">
              <w:t>1</w:t>
            </w:r>
          </w:p>
        </w:tc>
        <w:tc>
          <w:tcPr>
            <w:tcW w:w="536" w:type="dxa"/>
            <w:shd w:val="clear" w:color="auto" w:fill="auto"/>
          </w:tcPr>
          <w:p w:rsidR="0095392A" w:rsidRPr="00981B75" w:rsidRDefault="0095392A" w:rsidP="00017651">
            <w:pPr>
              <w:jc w:val="both"/>
            </w:pPr>
            <w:r w:rsidRPr="00981B75">
              <w:t>2</w:t>
            </w:r>
          </w:p>
        </w:tc>
        <w:tc>
          <w:tcPr>
            <w:tcW w:w="854" w:type="dxa"/>
            <w:shd w:val="clear" w:color="auto" w:fill="auto"/>
          </w:tcPr>
          <w:p w:rsidR="0095392A" w:rsidRPr="00981B75" w:rsidRDefault="0095392A" w:rsidP="00017651">
            <w:pPr>
              <w:jc w:val="both"/>
            </w:pPr>
            <w:r w:rsidRPr="00981B75">
              <w:t>…</w:t>
            </w:r>
          </w:p>
        </w:tc>
        <w:tc>
          <w:tcPr>
            <w:tcW w:w="476" w:type="dxa"/>
            <w:shd w:val="clear" w:color="auto" w:fill="auto"/>
          </w:tcPr>
          <w:p w:rsidR="0095392A" w:rsidRPr="00981B75" w:rsidRDefault="0095392A" w:rsidP="00017651">
            <w:pPr>
              <w:jc w:val="both"/>
            </w:pPr>
            <w:r w:rsidRPr="00981B75">
              <w:t>10</w:t>
            </w:r>
          </w:p>
        </w:tc>
        <w:tc>
          <w:tcPr>
            <w:tcW w:w="532" w:type="dxa"/>
            <w:shd w:val="clear" w:color="auto" w:fill="auto"/>
          </w:tcPr>
          <w:p w:rsidR="0095392A" w:rsidRPr="00981B75" w:rsidRDefault="0095392A" w:rsidP="00017651">
            <w:pPr>
              <w:jc w:val="both"/>
            </w:pPr>
            <w:r w:rsidRPr="00981B75">
              <w:t>11</w:t>
            </w:r>
          </w:p>
        </w:tc>
        <w:tc>
          <w:tcPr>
            <w:tcW w:w="476" w:type="dxa"/>
            <w:shd w:val="clear" w:color="auto" w:fill="auto"/>
          </w:tcPr>
          <w:p w:rsidR="0095392A" w:rsidRPr="00981B75" w:rsidRDefault="0095392A" w:rsidP="00017651">
            <w:pPr>
              <w:jc w:val="both"/>
            </w:pPr>
            <w:r w:rsidRPr="00981B75">
              <w:t>12</w:t>
            </w:r>
          </w:p>
        </w:tc>
        <w:tc>
          <w:tcPr>
            <w:tcW w:w="798" w:type="dxa"/>
            <w:shd w:val="clear" w:color="auto" w:fill="auto"/>
          </w:tcPr>
          <w:p w:rsidR="0095392A" w:rsidRPr="00981B75" w:rsidRDefault="0095392A" w:rsidP="00017651">
            <w:pPr>
              <w:jc w:val="both"/>
            </w:pPr>
            <w:r w:rsidRPr="00981B75">
              <w:t>…</w:t>
            </w:r>
          </w:p>
        </w:tc>
        <w:tc>
          <w:tcPr>
            <w:tcW w:w="588" w:type="dxa"/>
            <w:shd w:val="clear" w:color="auto" w:fill="auto"/>
          </w:tcPr>
          <w:p w:rsidR="0095392A" w:rsidRPr="00981B75" w:rsidRDefault="0095392A" w:rsidP="00017651">
            <w:pPr>
              <w:jc w:val="both"/>
            </w:pPr>
            <w:r w:rsidRPr="00981B75">
              <w:t>16</w:t>
            </w:r>
          </w:p>
        </w:tc>
        <w:tc>
          <w:tcPr>
            <w:tcW w:w="464" w:type="dxa"/>
            <w:shd w:val="clear" w:color="auto" w:fill="auto"/>
          </w:tcPr>
          <w:p w:rsidR="0095392A" w:rsidRPr="00981B75" w:rsidRDefault="0095392A" w:rsidP="00017651">
            <w:pPr>
              <w:jc w:val="both"/>
            </w:pPr>
            <w:r w:rsidRPr="00981B75">
              <w:t>17</w:t>
            </w:r>
          </w:p>
        </w:tc>
        <w:tc>
          <w:tcPr>
            <w:tcW w:w="475" w:type="dxa"/>
            <w:shd w:val="clear" w:color="auto" w:fill="auto"/>
          </w:tcPr>
          <w:p w:rsidR="0095392A" w:rsidRPr="00981B75" w:rsidRDefault="0095392A" w:rsidP="00017651">
            <w:pPr>
              <w:jc w:val="both"/>
            </w:pPr>
            <w:r w:rsidRPr="00981B75">
              <w:t>18</w:t>
            </w:r>
          </w:p>
        </w:tc>
        <w:tc>
          <w:tcPr>
            <w:tcW w:w="501" w:type="dxa"/>
            <w:shd w:val="clear" w:color="auto" w:fill="auto"/>
          </w:tcPr>
          <w:p w:rsidR="0095392A" w:rsidRPr="00981B75" w:rsidRDefault="0095392A" w:rsidP="00017651">
            <w:pPr>
              <w:jc w:val="both"/>
            </w:pPr>
            <w:r w:rsidRPr="00981B75">
              <w:t>…</w:t>
            </w:r>
          </w:p>
        </w:tc>
        <w:tc>
          <w:tcPr>
            <w:tcW w:w="456" w:type="dxa"/>
            <w:shd w:val="clear" w:color="auto" w:fill="auto"/>
          </w:tcPr>
          <w:p w:rsidR="0095392A" w:rsidRPr="00981B75" w:rsidRDefault="0095392A" w:rsidP="00017651">
            <w:pPr>
              <w:jc w:val="both"/>
            </w:pPr>
            <w:r w:rsidRPr="00981B75">
              <w:t>24</w:t>
            </w:r>
          </w:p>
        </w:tc>
        <w:tc>
          <w:tcPr>
            <w:tcW w:w="504" w:type="dxa"/>
            <w:shd w:val="clear" w:color="auto" w:fill="auto"/>
          </w:tcPr>
          <w:p w:rsidR="0095392A" w:rsidRPr="00981B75" w:rsidRDefault="0095392A" w:rsidP="00017651">
            <w:pPr>
              <w:jc w:val="both"/>
            </w:pPr>
            <w:r w:rsidRPr="00981B75">
              <w:t>25</w:t>
            </w:r>
          </w:p>
        </w:tc>
        <w:tc>
          <w:tcPr>
            <w:tcW w:w="1197" w:type="dxa"/>
            <w:shd w:val="clear" w:color="auto" w:fill="auto"/>
          </w:tcPr>
          <w:p w:rsidR="0095392A" w:rsidRPr="00981B75" w:rsidRDefault="0095392A" w:rsidP="00017651">
            <w:pPr>
              <w:jc w:val="both"/>
            </w:pPr>
            <w:r w:rsidRPr="00981B75">
              <w:t>…</w:t>
            </w:r>
          </w:p>
        </w:tc>
        <w:tc>
          <w:tcPr>
            <w:tcW w:w="627" w:type="dxa"/>
            <w:shd w:val="clear" w:color="auto" w:fill="auto"/>
          </w:tcPr>
          <w:p w:rsidR="0095392A" w:rsidRPr="00981B75" w:rsidRDefault="0095392A" w:rsidP="00017651">
            <w:pPr>
              <w:jc w:val="both"/>
            </w:pPr>
            <w:r w:rsidRPr="00981B75">
              <w:t>31</w:t>
            </w:r>
          </w:p>
        </w:tc>
        <w:tc>
          <w:tcPr>
            <w:tcW w:w="796" w:type="dxa"/>
            <w:shd w:val="clear" w:color="auto" w:fill="auto"/>
          </w:tcPr>
          <w:p w:rsidR="0095392A" w:rsidRPr="00981B75" w:rsidRDefault="0095392A" w:rsidP="00017651">
            <w:pPr>
              <w:jc w:val="both"/>
            </w:pPr>
            <w:r w:rsidRPr="00981B75">
              <w:t>32</w:t>
            </w:r>
          </w:p>
        </w:tc>
      </w:tr>
      <w:tr w:rsidR="0095392A" w:rsidRPr="00981B75" w:rsidTr="00017651">
        <w:tc>
          <w:tcPr>
            <w:tcW w:w="532" w:type="dxa"/>
            <w:shd w:val="clear" w:color="auto" w:fill="auto"/>
          </w:tcPr>
          <w:p w:rsidR="0095392A" w:rsidRPr="00981B75" w:rsidRDefault="0095392A" w:rsidP="00017651">
            <w:pPr>
              <w:jc w:val="both"/>
            </w:pPr>
            <w:r w:rsidRPr="00981B75">
              <w:t>1</w:t>
            </w:r>
          </w:p>
        </w:tc>
        <w:tc>
          <w:tcPr>
            <w:tcW w:w="1870" w:type="dxa"/>
            <w:gridSpan w:val="3"/>
            <w:shd w:val="clear" w:color="auto" w:fill="auto"/>
          </w:tcPr>
          <w:p w:rsidR="0095392A" w:rsidRPr="00981B75" w:rsidRDefault="0095392A" w:rsidP="00017651">
            <w:pPr>
              <w:jc w:val="both"/>
            </w:pPr>
            <w:r w:rsidRPr="00981B75">
              <w:t>БИК</w:t>
            </w:r>
          </w:p>
        </w:tc>
        <w:tc>
          <w:tcPr>
            <w:tcW w:w="2394" w:type="dxa"/>
            <w:gridSpan w:val="4"/>
            <w:shd w:val="clear" w:color="auto" w:fill="auto"/>
          </w:tcPr>
          <w:p w:rsidR="0095392A" w:rsidRPr="00981B75" w:rsidRDefault="0095392A" w:rsidP="00017651">
            <w:pPr>
              <w:jc w:val="both"/>
            </w:pPr>
            <w:r w:rsidRPr="00981B75">
              <w:t>Номер подразделения</w:t>
            </w:r>
          </w:p>
        </w:tc>
        <w:tc>
          <w:tcPr>
            <w:tcW w:w="1896" w:type="dxa"/>
            <w:gridSpan w:val="4"/>
            <w:shd w:val="clear" w:color="auto" w:fill="auto"/>
          </w:tcPr>
          <w:p w:rsidR="0095392A" w:rsidRPr="00981B75" w:rsidRDefault="0095392A" w:rsidP="00017651">
            <w:pPr>
              <w:jc w:val="both"/>
            </w:pPr>
            <w:r w:rsidRPr="00981B75">
              <w:t>Дата платежа</w:t>
            </w:r>
          </w:p>
        </w:tc>
        <w:tc>
          <w:tcPr>
            <w:tcW w:w="3124" w:type="dxa"/>
            <w:gridSpan w:val="4"/>
            <w:shd w:val="clear" w:color="auto" w:fill="auto"/>
          </w:tcPr>
          <w:p w:rsidR="0095392A" w:rsidRPr="00981B75" w:rsidRDefault="0095392A" w:rsidP="00017651">
            <w:pPr>
              <w:jc w:val="both"/>
            </w:pPr>
            <w:r w:rsidRPr="00981B75">
              <w:t>Уникальный номер платежа в течение дня для данного подразделения</w:t>
            </w:r>
          </w:p>
        </w:tc>
      </w:tr>
    </w:tbl>
    <w:p w:rsidR="0095392A" w:rsidRPr="00981B75" w:rsidRDefault="0095392A" w:rsidP="0095392A">
      <w:pPr>
        <w:ind w:left="1077" w:hanging="368"/>
        <w:jc w:val="both"/>
        <w:rPr>
          <w:sz w:val="28"/>
          <w:szCs w:val="28"/>
        </w:rPr>
      </w:pPr>
      <w:r>
        <w:rPr>
          <w:sz w:val="28"/>
          <w:szCs w:val="28"/>
        </w:rPr>
        <w:t>Структура УИП для кредитных организаций</w:t>
      </w:r>
      <w:r w:rsidRPr="00981B75">
        <w:rPr>
          <w:sz w:val="28"/>
          <w:szCs w:val="28"/>
        </w:rPr>
        <w:t>:</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7F7BF0">
        <w:rPr>
          <w:rFonts w:ascii="Times New Roman" w:eastAsia="Calibri" w:hAnsi="Times New Roman"/>
          <w:sz w:val="28"/>
          <w:szCs w:val="28"/>
          <w:lang w:eastAsia="ru-RU"/>
        </w:rPr>
        <w:t>1-й символ</w:t>
      </w:r>
      <w:r w:rsidRPr="00981B75">
        <w:rPr>
          <w:rFonts w:ascii="Times New Roman" w:eastAsia="Calibri" w:hAnsi="Times New Roman"/>
          <w:sz w:val="28"/>
          <w:szCs w:val="28"/>
          <w:lang w:eastAsia="ru-RU"/>
        </w:rPr>
        <w:t xml:space="preserve"> — значение «1».</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со 2-го по 10-й символы</w:t>
      </w:r>
      <w:r w:rsidRPr="00981B75">
        <w:rPr>
          <w:rFonts w:ascii="Times New Roman" w:eastAsia="Calibri" w:hAnsi="Times New Roman"/>
          <w:sz w:val="28"/>
          <w:szCs w:val="28"/>
          <w:lang w:eastAsia="ru-RU"/>
        </w:rPr>
        <w:t xml:space="preserve"> — БИК кредитной организации, структурного подразделения кредитной организации, принявшей платеж.</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с 11-й по 16-й символы</w:t>
      </w:r>
      <w:r w:rsidRPr="00981B75">
        <w:rPr>
          <w:rFonts w:ascii="Times New Roman" w:eastAsia="Calibri" w:hAnsi="Times New Roman"/>
          <w:sz w:val="28"/>
          <w:szCs w:val="28"/>
          <w:lang w:eastAsia="ru-RU"/>
        </w:rPr>
        <w:t xml:space="preserve"> — номер внутреннего структурного подразделения кредитной организации (филиала, дополнительного офиса, кредитно-кассового офиса, операционного офиса, операционной кассы вне кассового узла), принявшего платеж. Номер слева дополняется нулями до 6 символов.</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с 1</w:t>
      </w:r>
      <w:r w:rsidRPr="00981B75">
        <w:rPr>
          <w:rFonts w:ascii="Times New Roman" w:eastAsia="Calibri" w:hAnsi="Times New Roman"/>
          <w:sz w:val="28"/>
          <w:szCs w:val="28"/>
          <w:lang w:eastAsia="ru-RU"/>
        </w:rPr>
        <w:t>7-</w:t>
      </w:r>
      <w:r>
        <w:rPr>
          <w:rFonts w:ascii="Times New Roman" w:eastAsia="Calibri" w:hAnsi="Times New Roman"/>
          <w:sz w:val="28"/>
          <w:szCs w:val="28"/>
          <w:lang w:eastAsia="ru-RU"/>
        </w:rPr>
        <w:t xml:space="preserve">й по </w:t>
      </w:r>
      <w:r w:rsidRPr="00981B75">
        <w:rPr>
          <w:rFonts w:ascii="Times New Roman" w:eastAsia="Calibri" w:hAnsi="Times New Roman"/>
          <w:sz w:val="28"/>
          <w:szCs w:val="28"/>
          <w:lang w:eastAsia="ru-RU"/>
        </w:rPr>
        <w:t>24</w:t>
      </w:r>
      <w:r>
        <w:rPr>
          <w:rFonts w:ascii="Times New Roman" w:eastAsia="Calibri" w:hAnsi="Times New Roman"/>
          <w:sz w:val="28"/>
          <w:szCs w:val="28"/>
          <w:lang w:eastAsia="ru-RU"/>
        </w:rPr>
        <w:t>-й символы</w:t>
      </w:r>
      <w:r w:rsidRPr="00981B75">
        <w:rPr>
          <w:rFonts w:ascii="Times New Roman" w:eastAsia="Calibri" w:hAnsi="Times New Roman"/>
          <w:sz w:val="28"/>
          <w:szCs w:val="28"/>
          <w:lang w:eastAsia="ru-RU"/>
        </w:rPr>
        <w:t xml:space="preserve"> — дата платежа в формате «ДДММГГГГ».</w:t>
      </w:r>
    </w:p>
    <w:p w:rsidR="0095392A" w:rsidRPr="00E41BAA"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 xml:space="preserve">с </w:t>
      </w:r>
      <w:r w:rsidRPr="00981B75">
        <w:rPr>
          <w:rFonts w:ascii="Times New Roman" w:eastAsia="Calibri" w:hAnsi="Times New Roman"/>
          <w:sz w:val="28"/>
          <w:szCs w:val="28"/>
          <w:lang w:eastAsia="ru-RU"/>
        </w:rPr>
        <w:t>25-</w:t>
      </w:r>
      <w:r>
        <w:rPr>
          <w:rFonts w:ascii="Times New Roman" w:eastAsia="Calibri" w:hAnsi="Times New Roman"/>
          <w:sz w:val="28"/>
          <w:szCs w:val="28"/>
          <w:lang w:eastAsia="ru-RU"/>
        </w:rPr>
        <w:t xml:space="preserve">й по </w:t>
      </w:r>
      <w:r w:rsidRPr="00981B75">
        <w:rPr>
          <w:rFonts w:ascii="Times New Roman" w:eastAsia="Calibri" w:hAnsi="Times New Roman"/>
          <w:sz w:val="28"/>
          <w:szCs w:val="28"/>
          <w:lang w:eastAsia="ru-RU"/>
        </w:rPr>
        <w:t>32</w:t>
      </w:r>
      <w:r>
        <w:rPr>
          <w:rFonts w:ascii="Times New Roman" w:eastAsia="Calibri" w:hAnsi="Times New Roman"/>
          <w:sz w:val="28"/>
          <w:szCs w:val="28"/>
          <w:lang w:eastAsia="ru-RU"/>
        </w:rPr>
        <w:t>-й символы</w:t>
      </w:r>
      <w:r w:rsidRPr="00981B75">
        <w:rPr>
          <w:rFonts w:ascii="Times New Roman" w:eastAsia="Calibri" w:hAnsi="Times New Roman"/>
          <w:sz w:val="28"/>
          <w:szCs w:val="28"/>
          <w:lang w:eastAsia="ru-RU"/>
        </w:rPr>
        <w:t xml:space="preserve"> — уникальный номер платежа в течение дня для структурного подразделения кредитной организации. Номер слева дополняется нулями до 8 символов.</w:t>
      </w:r>
    </w:p>
    <w:p w:rsidR="0095392A" w:rsidRPr="00981B75" w:rsidRDefault="0095392A" w:rsidP="0095392A">
      <w:pPr>
        <w:pStyle w:val="affffffffff1"/>
        <w:spacing w:before="120"/>
        <w:rPr>
          <w:lang w:val="ru-RU"/>
        </w:rPr>
      </w:pPr>
      <w:r w:rsidRPr="00DD5654">
        <w:rPr>
          <w:u w:val="single"/>
          <w:lang w:val="ru-RU"/>
        </w:rPr>
        <w:t>УИП для ТОФК</w:t>
      </w:r>
      <w:r w:rsidRPr="00981B75">
        <w:rPr>
          <w:lang w:val="ru-RU"/>
        </w:rPr>
        <w:t xml:space="preserve"> должен </w:t>
      </w:r>
      <w:r>
        <w:rPr>
          <w:lang w:val="ru-RU"/>
        </w:rPr>
        <w:t xml:space="preserve">соответствовать </w:t>
      </w:r>
      <w:r w:rsidRPr="00981B75">
        <w:rPr>
          <w:lang w:val="ru-RU"/>
        </w:rPr>
        <w:t>структур</w:t>
      </w:r>
      <w:r>
        <w:rPr>
          <w:lang w:val="ru-RU"/>
        </w:rPr>
        <w:t>е, приведенной в таблице ниже.</w:t>
      </w:r>
    </w:p>
    <w:p w:rsidR="0095392A" w:rsidRPr="00981B75" w:rsidRDefault="0095392A" w:rsidP="0095392A">
      <w:pPr>
        <w:pStyle w:val="2fe"/>
        <w:widowControl w:val="0"/>
        <w:jc w:val="both"/>
      </w:pPr>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12</w:t>
      </w:r>
      <w:r w:rsidR="009273BE">
        <w:rPr>
          <w:noProof/>
        </w:rPr>
        <w:fldChar w:fldCharType="end"/>
      </w:r>
      <w:r w:rsidRPr="00981B75">
        <w:t>. «Структура УИП для ТОФК»</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476"/>
        <w:gridCol w:w="476"/>
        <w:gridCol w:w="518"/>
        <w:gridCol w:w="504"/>
        <w:gridCol w:w="454"/>
        <w:gridCol w:w="434"/>
        <w:gridCol w:w="890"/>
        <w:gridCol w:w="476"/>
        <w:gridCol w:w="518"/>
        <w:gridCol w:w="517"/>
        <w:gridCol w:w="476"/>
        <w:gridCol w:w="532"/>
        <w:gridCol w:w="560"/>
        <w:gridCol w:w="1190"/>
        <w:gridCol w:w="672"/>
        <w:gridCol w:w="675"/>
      </w:tblGrid>
      <w:tr w:rsidR="0095392A" w:rsidRPr="00981B75" w:rsidTr="00017651">
        <w:trPr>
          <w:trHeight w:val="323"/>
        </w:trPr>
        <w:tc>
          <w:tcPr>
            <w:tcW w:w="448" w:type="dxa"/>
            <w:shd w:val="clear" w:color="auto" w:fill="auto"/>
          </w:tcPr>
          <w:p w:rsidR="0095392A" w:rsidRPr="00981B75" w:rsidRDefault="0095392A" w:rsidP="00017651">
            <w:pPr>
              <w:jc w:val="both"/>
            </w:pPr>
            <w:r w:rsidRPr="00981B75">
              <w:t>1</w:t>
            </w:r>
          </w:p>
        </w:tc>
        <w:tc>
          <w:tcPr>
            <w:tcW w:w="476" w:type="dxa"/>
            <w:shd w:val="clear" w:color="auto" w:fill="auto"/>
          </w:tcPr>
          <w:p w:rsidR="0095392A" w:rsidRPr="00981B75" w:rsidRDefault="0095392A" w:rsidP="00017651">
            <w:pPr>
              <w:jc w:val="both"/>
            </w:pPr>
            <w:r w:rsidRPr="00981B75">
              <w:t>2</w:t>
            </w:r>
          </w:p>
        </w:tc>
        <w:tc>
          <w:tcPr>
            <w:tcW w:w="476" w:type="dxa"/>
            <w:shd w:val="clear" w:color="auto" w:fill="auto"/>
          </w:tcPr>
          <w:p w:rsidR="0095392A" w:rsidRPr="00981B75" w:rsidRDefault="0095392A" w:rsidP="00017651">
            <w:pPr>
              <w:jc w:val="both"/>
            </w:pPr>
            <w:r w:rsidRPr="00981B75">
              <w:t>3</w:t>
            </w:r>
          </w:p>
        </w:tc>
        <w:tc>
          <w:tcPr>
            <w:tcW w:w="518" w:type="dxa"/>
            <w:shd w:val="clear" w:color="auto" w:fill="auto"/>
          </w:tcPr>
          <w:p w:rsidR="0095392A" w:rsidRPr="00981B75" w:rsidRDefault="0095392A" w:rsidP="00017651">
            <w:pPr>
              <w:jc w:val="both"/>
            </w:pPr>
            <w:r w:rsidRPr="00981B75">
              <w:t>4</w:t>
            </w:r>
          </w:p>
        </w:tc>
        <w:tc>
          <w:tcPr>
            <w:tcW w:w="504" w:type="dxa"/>
            <w:shd w:val="clear" w:color="auto" w:fill="auto"/>
          </w:tcPr>
          <w:p w:rsidR="0095392A" w:rsidRPr="00981B75" w:rsidRDefault="0095392A" w:rsidP="00017651">
            <w:pPr>
              <w:jc w:val="both"/>
            </w:pPr>
            <w:r w:rsidRPr="00981B75">
              <w:t>5</w:t>
            </w:r>
          </w:p>
        </w:tc>
        <w:tc>
          <w:tcPr>
            <w:tcW w:w="454" w:type="dxa"/>
            <w:shd w:val="clear" w:color="auto" w:fill="auto"/>
          </w:tcPr>
          <w:p w:rsidR="0095392A" w:rsidRPr="00981B75" w:rsidRDefault="0095392A" w:rsidP="00017651">
            <w:pPr>
              <w:jc w:val="both"/>
            </w:pPr>
            <w:r w:rsidRPr="00981B75">
              <w:t>6</w:t>
            </w:r>
          </w:p>
        </w:tc>
        <w:tc>
          <w:tcPr>
            <w:tcW w:w="434" w:type="dxa"/>
            <w:shd w:val="clear" w:color="auto" w:fill="auto"/>
          </w:tcPr>
          <w:p w:rsidR="0095392A" w:rsidRPr="00981B75" w:rsidRDefault="0095392A" w:rsidP="00017651">
            <w:pPr>
              <w:jc w:val="both"/>
            </w:pPr>
            <w:r w:rsidRPr="00981B75">
              <w:t>7</w:t>
            </w:r>
          </w:p>
        </w:tc>
        <w:tc>
          <w:tcPr>
            <w:tcW w:w="890" w:type="dxa"/>
            <w:shd w:val="clear" w:color="auto" w:fill="auto"/>
          </w:tcPr>
          <w:p w:rsidR="0095392A" w:rsidRPr="00981B75" w:rsidRDefault="0095392A" w:rsidP="00017651">
            <w:pPr>
              <w:jc w:val="both"/>
            </w:pPr>
            <w:r w:rsidRPr="00981B75">
              <w:t>…</w:t>
            </w:r>
          </w:p>
        </w:tc>
        <w:tc>
          <w:tcPr>
            <w:tcW w:w="476" w:type="dxa"/>
            <w:shd w:val="clear" w:color="auto" w:fill="auto"/>
          </w:tcPr>
          <w:p w:rsidR="0095392A" w:rsidRPr="00981B75" w:rsidRDefault="0095392A" w:rsidP="00017651">
            <w:pPr>
              <w:jc w:val="both"/>
            </w:pPr>
            <w:r w:rsidRPr="00981B75">
              <w:t>16</w:t>
            </w:r>
          </w:p>
        </w:tc>
        <w:tc>
          <w:tcPr>
            <w:tcW w:w="518" w:type="dxa"/>
            <w:shd w:val="clear" w:color="auto" w:fill="auto"/>
          </w:tcPr>
          <w:p w:rsidR="0095392A" w:rsidRPr="00981B75" w:rsidRDefault="0095392A" w:rsidP="00017651">
            <w:pPr>
              <w:jc w:val="both"/>
            </w:pPr>
            <w:r w:rsidRPr="00981B75">
              <w:t>17</w:t>
            </w:r>
          </w:p>
        </w:tc>
        <w:tc>
          <w:tcPr>
            <w:tcW w:w="517" w:type="dxa"/>
            <w:shd w:val="clear" w:color="auto" w:fill="auto"/>
          </w:tcPr>
          <w:p w:rsidR="0095392A" w:rsidRPr="00981B75" w:rsidRDefault="0095392A" w:rsidP="00017651">
            <w:pPr>
              <w:jc w:val="both"/>
            </w:pPr>
            <w:r w:rsidRPr="00981B75">
              <w:t>18</w:t>
            </w:r>
          </w:p>
        </w:tc>
        <w:tc>
          <w:tcPr>
            <w:tcW w:w="476" w:type="dxa"/>
            <w:shd w:val="clear" w:color="auto" w:fill="auto"/>
          </w:tcPr>
          <w:p w:rsidR="0095392A" w:rsidRPr="00981B75" w:rsidRDefault="0095392A" w:rsidP="00017651">
            <w:pPr>
              <w:jc w:val="both"/>
            </w:pPr>
            <w:r w:rsidRPr="00981B75">
              <w:t>…</w:t>
            </w:r>
          </w:p>
        </w:tc>
        <w:tc>
          <w:tcPr>
            <w:tcW w:w="532" w:type="dxa"/>
            <w:shd w:val="clear" w:color="auto" w:fill="auto"/>
          </w:tcPr>
          <w:p w:rsidR="0095392A" w:rsidRPr="00981B75" w:rsidRDefault="0095392A" w:rsidP="00017651">
            <w:pPr>
              <w:jc w:val="both"/>
            </w:pPr>
            <w:r w:rsidRPr="00981B75">
              <w:t>24</w:t>
            </w:r>
          </w:p>
        </w:tc>
        <w:tc>
          <w:tcPr>
            <w:tcW w:w="560" w:type="dxa"/>
            <w:shd w:val="clear" w:color="auto" w:fill="auto"/>
          </w:tcPr>
          <w:p w:rsidR="0095392A" w:rsidRPr="00981B75" w:rsidRDefault="0095392A" w:rsidP="00017651">
            <w:pPr>
              <w:jc w:val="both"/>
            </w:pPr>
            <w:r w:rsidRPr="00981B75">
              <w:t>25</w:t>
            </w:r>
          </w:p>
        </w:tc>
        <w:tc>
          <w:tcPr>
            <w:tcW w:w="1190" w:type="dxa"/>
            <w:shd w:val="clear" w:color="auto" w:fill="auto"/>
          </w:tcPr>
          <w:p w:rsidR="0095392A" w:rsidRPr="00981B75" w:rsidRDefault="0095392A" w:rsidP="00017651">
            <w:pPr>
              <w:jc w:val="both"/>
            </w:pPr>
            <w:r w:rsidRPr="00981B75">
              <w:t>…</w:t>
            </w:r>
          </w:p>
        </w:tc>
        <w:tc>
          <w:tcPr>
            <w:tcW w:w="672" w:type="dxa"/>
            <w:shd w:val="clear" w:color="auto" w:fill="auto"/>
          </w:tcPr>
          <w:p w:rsidR="0095392A" w:rsidRPr="00981B75" w:rsidRDefault="0095392A" w:rsidP="00017651">
            <w:pPr>
              <w:jc w:val="both"/>
            </w:pPr>
            <w:r w:rsidRPr="00981B75">
              <w:t>31</w:t>
            </w:r>
          </w:p>
        </w:tc>
        <w:tc>
          <w:tcPr>
            <w:tcW w:w="675" w:type="dxa"/>
            <w:shd w:val="clear" w:color="auto" w:fill="auto"/>
          </w:tcPr>
          <w:p w:rsidR="0095392A" w:rsidRPr="00981B75" w:rsidRDefault="0095392A" w:rsidP="00017651">
            <w:pPr>
              <w:jc w:val="both"/>
            </w:pPr>
            <w:r w:rsidRPr="00981B75">
              <w:t>32</w:t>
            </w:r>
          </w:p>
        </w:tc>
      </w:tr>
      <w:tr w:rsidR="0095392A" w:rsidRPr="00981B75" w:rsidTr="00017651">
        <w:tc>
          <w:tcPr>
            <w:tcW w:w="448" w:type="dxa"/>
            <w:shd w:val="clear" w:color="auto" w:fill="auto"/>
          </w:tcPr>
          <w:p w:rsidR="0095392A" w:rsidRPr="00981B75" w:rsidRDefault="0095392A" w:rsidP="00017651">
            <w:pPr>
              <w:jc w:val="both"/>
            </w:pPr>
            <w:r w:rsidRPr="00981B75">
              <w:t>2</w:t>
            </w:r>
          </w:p>
        </w:tc>
        <w:tc>
          <w:tcPr>
            <w:tcW w:w="1974" w:type="dxa"/>
            <w:gridSpan w:val="4"/>
            <w:shd w:val="clear" w:color="auto" w:fill="auto"/>
          </w:tcPr>
          <w:p w:rsidR="0095392A" w:rsidRPr="00981B75" w:rsidRDefault="0095392A" w:rsidP="00017651">
            <w:pPr>
              <w:jc w:val="both"/>
            </w:pPr>
            <w:r w:rsidRPr="00981B75">
              <w:t>ТОФК</w:t>
            </w:r>
          </w:p>
        </w:tc>
        <w:tc>
          <w:tcPr>
            <w:tcW w:w="2254" w:type="dxa"/>
            <w:gridSpan w:val="4"/>
            <w:shd w:val="clear" w:color="auto" w:fill="auto"/>
          </w:tcPr>
          <w:p w:rsidR="0095392A" w:rsidRPr="00981B75" w:rsidRDefault="0095392A" w:rsidP="00017651">
            <w:pPr>
              <w:jc w:val="both"/>
            </w:pPr>
            <w:r w:rsidRPr="00981B75">
              <w:t>Резерв</w:t>
            </w:r>
          </w:p>
        </w:tc>
        <w:tc>
          <w:tcPr>
            <w:tcW w:w="2043" w:type="dxa"/>
            <w:gridSpan w:val="4"/>
            <w:shd w:val="clear" w:color="auto" w:fill="auto"/>
          </w:tcPr>
          <w:p w:rsidR="0095392A" w:rsidRPr="00981B75" w:rsidRDefault="0095392A" w:rsidP="00017651">
            <w:pPr>
              <w:jc w:val="both"/>
            </w:pPr>
            <w:r w:rsidRPr="00981B75">
              <w:t>Дата платежа</w:t>
            </w:r>
          </w:p>
        </w:tc>
        <w:tc>
          <w:tcPr>
            <w:tcW w:w="3097" w:type="dxa"/>
            <w:gridSpan w:val="4"/>
            <w:shd w:val="clear" w:color="auto" w:fill="auto"/>
          </w:tcPr>
          <w:p w:rsidR="0095392A" w:rsidRPr="00981B75" w:rsidRDefault="0095392A" w:rsidP="00017651">
            <w:pPr>
              <w:jc w:val="both"/>
            </w:pPr>
            <w:r w:rsidRPr="00981B75">
              <w:t>Уникальный номер платежа в течение дня для данного ТОФК</w:t>
            </w:r>
          </w:p>
        </w:tc>
      </w:tr>
    </w:tbl>
    <w:p w:rsidR="0095392A" w:rsidRPr="00981B75" w:rsidRDefault="0095392A" w:rsidP="0095392A">
      <w:pPr>
        <w:ind w:left="1077" w:hanging="368"/>
        <w:jc w:val="both"/>
        <w:rPr>
          <w:sz w:val="28"/>
          <w:szCs w:val="28"/>
        </w:rPr>
      </w:pPr>
      <w:r>
        <w:rPr>
          <w:sz w:val="28"/>
          <w:szCs w:val="28"/>
        </w:rPr>
        <w:t>Структура УИП для ТОФК</w:t>
      </w:r>
      <w:r w:rsidRPr="00981B75">
        <w:rPr>
          <w:sz w:val="28"/>
          <w:szCs w:val="28"/>
        </w:rPr>
        <w:t>:</w:t>
      </w:r>
    </w:p>
    <w:p w:rsidR="0095392A"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981B75">
        <w:rPr>
          <w:rFonts w:ascii="Times New Roman" w:eastAsia="Calibri" w:hAnsi="Times New Roman"/>
          <w:sz w:val="28"/>
          <w:szCs w:val="28"/>
          <w:lang w:eastAsia="ru-RU"/>
        </w:rPr>
        <w:t>1</w:t>
      </w:r>
      <w:r>
        <w:rPr>
          <w:rFonts w:ascii="Times New Roman" w:eastAsia="Calibri" w:hAnsi="Times New Roman"/>
          <w:sz w:val="28"/>
          <w:szCs w:val="28"/>
          <w:lang w:eastAsia="ru-RU"/>
        </w:rPr>
        <w:t>-йсимвол</w:t>
      </w:r>
      <w:r w:rsidRPr="00981B75">
        <w:rPr>
          <w:rFonts w:ascii="Times New Roman" w:eastAsia="Calibri" w:hAnsi="Times New Roman"/>
          <w:sz w:val="28"/>
          <w:szCs w:val="28"/>
          <w:lang w:eastAsia="ru-RU"/>
        </w:rPr>
        <w:t xml:space="preserve"> — значение «2».</w:t>
      </w:r>
      <w:r>
        <w:rPr>
          <w:rFonts w:ascii="Times New Roman" w:eastAsia="Calibri" w:hAnsi="Times New Roman"/>
          <w:sz w:val="28"/>
          <w:szCs w:val="28"/>
          <w:lang w:eastAsia="ru-RU"/>
        </w:rPr>
        <w:t>;</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со 2</w:t>
      </w:r>
      <w:r w:rsidRPr="00981B75">
        <w:rPr>
          <w:rFonts w:ascii="Times New Roman" w:eastAsia="Calibri" w:hAnsi="Times New Roman"/>
          <w:sz w:val="28"/>
          <w:szCs w:val="28"/>
          <w:lang w:eastAsia="ru-RU"/>
        </w:rPr>
        <w:t>-</w:t>
      </w:r>
      <w:r>
        <w:rPr>
          <w:rFonts w:ascii="Times New Roman" w:eastAsia="Calibri" w:hAnsi="Times New Roman"/>
          <w:sz w:val="28"/>
          <w:szCs w:val="28"/>
          <w:lang w:eastAsia="ru-RU"/>
        </w:rPr>
        <w:t xml:space="preserve">й по </w:t>
      </w:r>
      <w:r w:rsidRPr="00981B75">
        <w:rPr>
          <w:rFonts w:ascii="Times New Roman" w:eastAsia="Calibri" w:hAnsi="Times New Roman"/>
          <w:sz w:val="28"/>
          <w:szCs w:val="28"/>
          <w:lang w:eastAsia="ru-RU"/>
        </w:rPr>
        <w:t>5</w:t>
      </w:r>
      <w:r>
        <w:rPr>
          <w:rFonts w:ascii="Times New Roman" w:eastAsia="Calibri" w:hAnsi="Times New Roman"/>
          <w:sz w:val="28"/>
          <w:szCs w:val="28"/>
          <w:lang w:eastAsia="ru-RU"/>
        </w:rPr>
        <w:t>-й символ</w:t>
      </w:r>
      <w:r w:rsidRPr="00981B75">
        <w:rPr>
          <w:rFonts w:ascii="Times New Roman" w:eastAsia="Calibri" w:hAnsi="Times New Roman"/>
          <w:sz w:val="28"/>
          <w:szCs w:val="28"/>
          <w:lang w:eastAsia="ru-RU"/>
        </w:rPr>
        <w:t xml:space="preserve"> —</w:t>
      </w:r>
      <w:r>
        <w:rPr>
          <w:rFonts w:ascii="Times New Roman" w:eastAsia="Calibri" w:hAnsi="Times New Roman"/>
          <w:sz w:val="28"/>
          <w:szCs w:val="28"/>
          <w:lang w:eastAsia="ru-RU"/>
        </w:rPr>
        <w:t xml:space="preserve"> код ТОФК;</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 xml:space="preserve">с </w:t>
      </w:r>
      <w:r w:rsidRPr="00981B75">
        <w:rPr>
          <w:rFonts w:ascii="Times New Roman" w:eastAsia="Calibri" w:hAnsi="Times New Roman"/>
          <w:sz w:val="28"/>
          <w:szCs w:val="28"/>
          <w:lang w:eastAsia="ru-RU"/>
        </w:rPr>
        <w:t>6-</w:t>
      </w:r>
      <w:r>
        <w:rPr>
          <w:rFonts w:ascii="Times New Roman" w:eastAsia="Calibri" w:hAnsi="Times New Roman"/>
          <w:sz w:val="28"/>
          <w:szCs w:val="28"/>
          <w:lang w:eastAsia="ru-RU"/>
        </w:rPr>
        <w:t xml:space="preserve">го по </w:t>
      </w:r>
      <w:r w:rsidRPr="00981B75">
        <w:rPr>
          <w:rFonts w:ascii="Times New Roman" w:eastAsia="Calibri" w:hAnsi="Times New Roman"/>
          <w:sz w:val="28"/>
          <w:szCs w:val="28"/>
          <w:lang w:eastAsia="ru-RU"/>
        </w:rPr>
        <w:t>16</w:t>
      </w:r>
      <w:r>
        <w:rPr>
          <w:rFonts w:ascii="Times New Roman" w:eastAsia="Calibri" w:hAnsi="Times New Roman"/>
          <w:sz w:val="28"/>
          <w:szCs w:val="28"/>
          <w:lang w:eastAsia="ru-RU"/>
        </w:rPr>
        <w:t xml:space="preserve">-йсимвол </w:t>
      </w:r>
      <w:r w:rsidRPr="00981B75">
        <w:rPr>
          <w:rFonts w:ascii="Times New Roman" w:eastAsia="Calibri" w:hAnsi="Times New Roman"/>
          <w:sz w:val="28"/>
          <w:szCs w:val="28"/>
          <w:lang w:eastAsia="ru-RU"/>
        </w:rPr>
        <w:t xml:space="preserve"> — резерв, заполня</w:t>
      </w:r>
      <w:r>
        <w:rPr>
          <w:rFonts w:ascii="Times New Roman" w:eastAsia="Calibri" w:hAnsi="Times New Roman"/>
          <w:sz w:val="28"/>
          <w:szCs w:val="28"/>
          <w:lang w:eastAsia="ru-RU"/>
        </w:rPr>
        <w:t>ется нулями;</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 xml:space="preserve">с </w:t>
      </w:r>
      <w:r w:rsidRPr="00981B75">
        <w:rPr>
          <w:rFonts w:ascii="Times New Roman" w:eastAsia="Calibri" w:hAnsi="Times New Roman"/>
          <w:sz w:val="28"/>
          <w:szCs w:val="28"/>
          <w:lang w:eastAsia="ru-RU"/>
        </w:rPr>
        <w:t>17-</w:t>
      </w:r>
      <w:r>
        <w:rPr>
          <w:rFonts w:ascii="Times New Roman" w:eastAsia="Calibri" w:hAnsi="Times New Roman"/>
          <w:sz w:val="28"/>
          <w:szCs w:val="28"/>
          <w:lang w:eastAsia="ru-RU"/>
        </w:rPr>
        <w:t xml:space="preserve">й по </w:t>
      </w:r>
      <w:r w:rsidRPr="00981B75">
        <w:rPr>
          <w:rFonts w:ascii="Times New Roman" w:eastAsia="Calibri" w:hAnsi="Times New Roman"/>
          <w:sz w:val="28"/>
          <w:szCs w:val="28"/>
          <w:lang w:eastAsia="ru-RU"/>
        </w:rPr>
        <w:t>24</w:t>
      </w:r>
      <w:r>
        <w:rPr>
          <w:rFonts w:ascii="Times New Roman" w:eastAsia="Calibri" w:hAnsi="Times New Roman"/>
          <w:sz w:val="28"/>
          <w:szCs w:val="28"/>
          <w:lang w:eastAsia="ru-RU"/>
        </w:rPr>
        <w:t xml:space="preserve">-й символы </w:t>
      </w:r>
      <w:r w:rsidRPr="00981B75">
        <w:rPr>
          <w:rFonts w:ascii="Times New Roman" w:eastAsia="Calibri" w:hAnsi="Times New Roman"/>
          <w:sz w:val="28"/>
          <w:szCs w:val="28"/>
          <w:lang w:eastAsia="ru-RU"/>
        </w:rPr>
        <w:t xml:space="preserve"> — да</w:t>
      </w:r>
      <w:r>
        <w:rPr>
          <w:rFonts w:ascii="Times New Roman" w:eastAsia="Calibri" w:hAnsi="Times New Roman"/>
          <w:sz w:val="28"/>
          <w:szCs w:val="28"/>
          <w:lang w:eastAsia="ru-RU"/>
        </w:rPr>
        <w:t>та платежа в формате «ДДММГГГГ»;</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 xml:space="preserve">с </w:t>
      </w:r>
      <w:r w:rsidRPr="00981B75">
        <w:rPr>
          <w:rFonts w:ascii="Times New Roman" w:eastAsia="Calibri" w:hAnsi="Times New Roman"/>
          <w:sz w:val="28"/>
          <w:szCs w:val="28"/>
          <w:lang w:eastAsia="ru-RU"/>
        </w:rPr>
        <w:t>25-</w:t>
      </w:r>
      <w:r>
        <w:rPr>
          <w:rFonts w:ascii="Times New Roman" w:eastAsia="Calibri" w:hAnsi="Times New Roman"/>
          <w:sz w:val="28"/>
          <w:szCs w:val="28"/>
          <w:lang w:eastAsia="ru-RU"/>
        </w:rPr>
        <w:t xml:space="preserve">й по </w:t>
      </w:r>
      <w:r w:rsidRPr="00981B75">
        <w:rPr>
          <w:rFonts w:ascii="Times New Roman" w:eastAsia="Calibri" w:hAnsi="Times New Roman"/>
          <w:sz w:val="28"/>
          <w:szCs w:val="28"/>
          <w:lang w:eastAsia="ru-RU"/>
        </w:rPr>
        <w:t>32</w:t>
      </w:r>
      <w:r>
        <w:rPr>
          <w:rFonts w:ascii="Times New Roman" w:eastAsia="Calibri" w:hAnsi="Times New Roman"/>
          <w:sz w:val="28"/>
          <w:szCs w:val="28"/>
          <w:lang w:eastAsia="ru-RU"/>
        </w:rPr>
        <w:t>-й символы</w:t>
      </w:r>
      <w:r w:rsidRPr="00981B75">
        <w:rPr>
          <w:rFonts w:ascii="Times New Roman" w:eastAsia="Calibri" w:hAnsi="Times New Roman"/>
          <w:sz w:val="28"/>
          <w:szCs w:val="28"/>
          <w:lang w:eastAsia="ru-RU"/>
        </w:rPr>
        <w:t xml:space="preserve"> — уникальный номер платежа в течение дня для данного ТОФК. Номер слева дополняется нулями до </w:t>
      </w:r>
      <w:r w:rsidRPr="00DD5654">
        <w:rPr>
          <w:rFonts w:ascii="Times New Roman" w:eastAsia="Calibri" w:hAnsi="Times New Roman"/>
          <w:sz w:val="28"/>
          <w:szCs w:val="28"/>
          <w:lang w:eastAsia="ru-RU"/>
        </w:rPr>
        <w:t>8</w:t>
      </w:r>
      <w:r w:rsidRPr="00981B75">
        <w:rPr>
          <w:rFonts w:ascii="Times New Roman" w:eastAsia="Calibri" w:hAnsi="Times New Roman"/>
          <w:sz w:val="28"/>
          <w:szCs w:val="28"/>
          <w:lang w:eastAsia="ru-RU"/>
        </w:rPr>
        <w:t xml:space="preserve"> символов.</w:t>
      </w:r>
      <w:bookmarkStart w:id="327" w:name="_Ref266693094"/>
      <w:bookmarkStart w:id="328" w:name="_Toc270674919"/>
      <w:bookmarkStart w:id="329" w:name="_Toc279399782"/>
      <w:bookmarkStart w:id="330" w:name="_Toc279423354"/>
      <w:bookmarkStart w:id="331" w:name="_Toc289355650"/>
    </w:p>
    <w:p w:rsidR="0095392A" w:rsidRPr="00981B75" w:rsidRDefault="0095392A" w:rsidP="0095392A">
      <w:pPr>
        <w:pStyle w:val="affffffffff1"/>
        <w:spacing w:before="120"/>
        <w:rPr>
          <w:lang w:val="ru-RU"/>
        </w:rPr>
      </w:pPr>
      <w:r w:rsidRPr="00DD5654">
        <w:rPr>
          <w:u w:val="single"/>
          <w:lang w:val="ru-RU"/>
        </w:rPr>
        <w:t>УИП для остальных участников, принимающих платежи</w:t>
      </w:r>
      <w:r w:rsidRPr="00981B75">
        <w:rPr>
          <w:lang w:val="ru-RU"/>
        </w:rPr>
        <w:t xml:space="preserve">, должен </w:t>
      </w:r>
      <w:r>
        <w:rPr>
          <w:lang w:val="ru-RU"/>
        </w:rPr>
        <w:t xml:space="preserve">соответствовать </w:t>
      </w:r>
      <w:r w:rsidRPr="00981B75">
        <w:rPr>
          <w:lang w:val="ru-RU"/>
        </w:rPr>
        <w:t>структур</w:t>
      </w:r>
      <w:r>
        <w:rPr>
          <w:lang w:val="ru-RU"/>
        </w:rPr>
        <w:t>е, приведенной в таблице ниже.</w:t>
      </w:r>
    </w:p>
    <w:p w:rsidR="0095392A" w:rsidRPr="009B204C" w:rsidRDefault="0095392A" w:rsidP="0095392A">
      <w:pPr>
        <w:pStyle w:val="affffffffff1"/>
        <w:spacing w:before="240"/>
        <w:rPr>
          <w:lang w:val="ru-RU"/>
        </w:rPr>
      </w:pPr>
      <w:r w:rsidRPr="009B204C">
        <w:rPr>
          <w:lang w:val="ru-RU"/>
        </w:rPr>
        <w:t xml:space="preserve">Таблица № </w:t>
      </w:r>
      <w:r w:rsidR="008B3881" w:rsidRPr="00981B75">
        <w:fldChar w:fldCharType="begin"/>
      </w:r>
      <w:r w:rsidRPr="00981B75">
        <w:instrText>SEQ</w:instrText>
      </w:r>
      <w:r w:rsidRPr="009B204C">
        <w:rPr>
          <w:lang w:val="ru-RU"/>
        </w:rPr>
        <w:instrText xml:space="preserve"> Таблица_№ \* </w:instrText>
      </w:r>
      <w:r w:rsidRPr="00981B75">
        <w:instrText>ARABIC</w:instrText>
      </w:r>
      <w:r w:rsidR="008B3881" w:rsidRPr="00981B75">
        <w:fldChar w:fldCharType="separate"/>
      </w:r>
      <w:r w:rsidR="000750F5" w:rsidRPr="0050277B">
        <w:rPr>
          <w:noProof/>
          <w:lang w:val="ru-RU"/>
        </w:rPr>
        <w:t>13</w:t>
      </w:r>
      <w:r w:rsidR="008B3881" w:rsidRPr="00981B75">
        <w:rPr>
          <w:noProof/>
        </w:rPr>
        <w:fldChar w:fldCharType="end"/>
      </w:r>
      <w:r w:rsidRPr="009B204C">
        <w:rPr>
          <w:lang w:val="ru-RU"/>
        </w:rPr>
        <w:t>. «Структура УИП для остальных участников»</w:t>
      </w:r>
    </w:p>
    <w:tbl>
      <w:tblPr>
        <w:tblW w:w="9498" w:type="dxa"/>
        <w:tblInd w:w="108" w:type="dxa"/>
        <w:tblLayout w:type="fixed"/>
        <w:tblCellMar>
          <w:left w:w="0" w:type="dxa"/>
          <w:right w:w="0" w:type="dxa"/>
        </w:tblCellMar>
        <w:tblLook w:val="04A0" w:firstRow="1" w:lastRow="0" w:firstColumn="1" w:lastColumn="0" w:noHBand="0" w:noVBand="1"/>
      </w:tblPr>
      <w:tblGrid>
        <w:gridCol w:w="507"/>
        <w:gridCol w:w="602"/>
        <w:gridCol w:w="853"/>
        <w:gridCol w:w="585"/>
        <w:gridCol w:w="509"/>
        <w:gridCol w:w="459"/>
        <w:gridCol w:w="454"/>
        <w:gridCol w:w="567"/>
        <w:gridCol w:w="479"/>
        <w:gridCol w:w="655"/>
        <w:gridCol w:w="2505"/>
        <w:gridCol w:w="1323"/>
      </w:tblGrid>
      <w:tr w:rsidR="0095392A" w:rsidRPr="00981B75" w:rsidTr="00017651">
        <w:tc>
          <w:tcPr>
            <w:tcW w:w="5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t>1</w:t>
            </w:r>
          </w:p>
        </w:tc>
        <w:tc>
          <w:tcPr>
            <w:tcW w:w="6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t>2</w:t>
            </w:r>
          </w:p>
        </w:tc>
        <w:tc>
          <w:tcPr>
            <w:tcW w:w="8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rPr>
                <w:b/>
                <w:sz w:val="28"/>
                <w:szCs w:val="28"/>
                <w:lang w:val="en-US" w:eastAsia="en-US"/>
              </w:rPr>
            </w:pPr>
            <w:r w:rsidRPr="00981B75">
              <w:t>…</w:t>
            </w:r>
          </w:p>
        </w:tc>
        <w:tc>
          <w:tcPr>
            <w:tcW w:w="5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t>7</w:t>
            </w:r>
          </w:p>
        </w:tc>
        <w:tc>
          <w:tcPr>
            <w:tcW w:w="5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t>8</w:t>
            </w:r>
          </w:p>
        </w:tc>
        <w:tc>
          <w:tcPr>
            <w:tcW w:w="4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t>9</w:t>
            </w:r>
          </w:p>
        </w:tc>
        <w:tc>
          <w:tcPr>
            <w:tcW w:w="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rPr>
                <w:lang w:val="en-US"/>
              </w:rPr>
            </w:pPr>
            <w:r w:rsidRPr="00981B75">
              <w:t>…</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rPr>
                <w:lang w:val="en-US"/>
              </w:rPr>
            </w:pPr>
            <w:r w:rsidRPr="00981B75">
              <w:t>1</w:t>
            </w:r>
            <w:r w:rsidRPr="00981B75">
              <w:rPr>
                <w:lang w:val="en-US"/>
              </w:rPr>
              <w:t>5</w:t>
            </w:r>
          </w:p>
        </w:tc>
        <w:tc>
          <w:tcPr>
            <w:tcW w:w="4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t>1</w:t>
            </w:r>
            <w:r w:rsidRPr="00981B75">
              <w:rPr>
                <w:lang w:val="en-US"/>
              </w:rPr>
              <w:t>6</w:t>
            </w:r>
          </w:p>
        </w:tc>
        <w:tc>
          <w:tcPr>
            <w:tcW w:w="6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rPr>
                <w:lang w:val="en-US"/>
              </w:rPr>
              <w:t>17</w:t>
            </w:r>
          </w:p>
        </w:tc>
        <w:tc>
          <w:tcPr>
            <w:tcW w:w="25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rPr>
                <w:lang w:val="en-US"/>
              </w:rPr>
              <w:t>…</w:t>
            </w:r>
          </w:p>
        </w:tc>
        <w:tc>
          <w:tcPr>
            <w:tcW w:w="1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t>32</w:t>
            </w:r>
          </w:p>
        </w:tc>
      </w:tr>
      <w:tr w:rsidR="0095392A" w:rsidRPr="00981B75" w:rsidTr="00017651">
        <w:trPr>
          <w:trHeight w:val="599"/>
        </w:trPr>
        <w:tc>
          <w:tcPr>
            <w:tcW w:w="5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t>3</w:t>
            </w:r>
          </w:p>
        </w:tc>
        <w:tc>
          <w:tcPr>
            <w:tcW w:w="204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t>УРН</w:t>
            </w:r>
          </w:p>
        </w:tc>
        <w:tc>
          <w:tcPr>
            <w:tcW w:w="1989"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981B75" w:rsidRDefault="0095392A" w:rsidP="00017651">
            <w:pPr>
              <w:jc w:val="both"/>
            </w:pPr>
            <w:r w:rsidRPr="00981B75">
              <w:t>Дата платежа</w:t>
            </w:r>
          </w:p>
        </w:tc>
        <w:tc>
          <w:tcPr>
            <w:tcW w:w="4962" w:type="dxa"/>
            <w:gridSpan w:val="4"/>
            <w:tcBorders>
              <w:top w:val="single" w:sz="4" w:space="0" w:color="auto"/>
              <w:left w:val="single" w:sz="4" w:space="0" w:color="auto"/>
              <w:bottom w:val="single" w:sz="4" w:space="0" w:color="auto"/>
              <w:right w:val="single" w:sz="4" w:space="0" w:color="auto"/>
            </w:tcBorders>
          </w:tcPr>
          <w:p w:rsidR="0095392A" w:rsidRPr="00981B75" w:rsidRDefault="0095392A" w:rsidP="00017651">
            <w:pPr>
              <w:jc w:val="both"/>
            </w:pPr>
            <w:r w:rsidRPr="00981B75">
              <w:t>Уникальный номер платежа в учетной системе участника</w:t>
            </w:r>
          </w:p>
        </w:tc>
      </w:tr>
    </w:tbl>
    <w:p w:rsidR="0095392A" w:rsidRPr="00981B75" w:rsidRDefault="0095392A" w:rsidP="0095392A">
      <w:pPr>
        <w:ind w:left="1077" w:hanging="368"/>
        <w:jc w:val="both"/>
        <w:rPr>
          <w:sz w:val="28"/>
          <w:szCs w:val="28"/>
        </w:rPr>
      </w:pPr>
      <w:r>
        <w:rPr>
          <w:sz w:val="28"/>
          <w:szCs w:val="28"/>
        </w:rPr>
        <w:t xml:space="preserve">Структура УИП для </w:t>
      </w:r>
      <w:r w:rsidRPr="00DD5654">
        <w:rPr>
          <w:sz w:val="28"/>
          <w:szCs w:val="28"/>
        </w:rPr>
        <w:t>остальных участников, принимающих платежи</w:t>
      </w:r>
      <w:r w:rsidRPr="00981B75">
        <w:rPr>
          <w:sz w:val="28"/>
          <w:szCs w:val="28"/>
        </w:rPr>
        <w:t>:</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981B75">
        <w:rPr>
          <w:rFonts w:ascii="Times New Roman" w:eastAsia="Calibri" w:hAnsi="Times New Roman"/>
          <w:sz w:val="28"/>
          <w:szCs w:val="28"/>
          <w:lang w:eastAsia="ru-RU"/>
        </w:rPr>
        <w:t>1</w:t>
      </w:r>
      <w:r>
        <w:rPr>
          <w:rFonts w:ascii="Times New Roman" w:eastAsia="Calibri" w:hAnsi="Times New Roman"/>
          <w:sz w:val="28"/>
          <w:szCs w:val="28"/>
          <w:lang w:eastAsia="ru-RU"/>
        </w:rPr>
        <w:t>-й символ</w:t>
      </w:r>
      <w:r w:rsidRPr="00981B75">
        <w:rPr>
          <w:rFonts w:ascii="Times New Roman" w:eastAsia="Calibri" w:hAnsi="Times New Roman"/>
          <w:sz w:val="28"/>
          <w:szCs w:val="28"/>
          <w:lang w:eastAsia="ru-RU"/>
        </w:rPr>
        <w:t xml:space="preserve"> — значение «3».</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 xml:space="preserve">со </w:t>
      </w:r>
      <w:r w:rsidRPr="00981B75">
        <w:rPr>
          <w:rFonts w:ascii="Times New Roman" w:eastAsia="Calibri" w:hAnsi="Times New Roman"/>
          <w:sz w:val="28"/>
          <w:szCs w:val="28"/>
          <w:lang w:eastAsia="ru-RU"/>
        </w:rPr>
        <w:t>2-</w:t>
      </w:r>
      <w:r>
        <w:rPr>
          <w:rFonts w:ascii="Times New Roman" w:eastAsia="Calibri" w:hAnsi="Times New Roman"/>
          <w:sz w:val="28"/>
          <w:szCs w:val="28"/>
          <w:lang w:eastAsia="ru-RU"/>
        </w:rPr>
        <w:t xml:space="preserve">й по </w:t>
      </w:r>
      <w:r w:rsidRPr="00981B75">
        <w:rPr>
          <w:rFonts w:ascii="Times New Roman" w:eastAsia="Calibri" w:hAnsi="Times New Roman"/>
          <w:sz w:val="28"/>
          <w:szCs w:val="28"/>
          <w:lang w:eastAsia="ru-RU"/>
        </w:rPr>
        <w:t>7</w:t>
      </w:r>
      <w:r>
        <w:rPr>
          <w:rFonts w:ascii="Times New Roman" w:eastAsia="Calibri" w:hAnsi="Times New Roman"/>
          <w:sz w:val="28"/>
          <w:szCs w:val="28"/>
          <w:lang w:eastAsia="ru-RU"/>
        </w:rPr>
        <w:t>-й символы</w:t>
      </w:r>
      <w:r w:rsidRPr="00981B75">
        <w:rPr>
          <w:rFonts w:ascii="Times New Roman" w:eastAsia="Calibri" w:hAnsi="Times New Roman"/>
          <w:sz w:val="28"/>
          <w:szCs w:val="28"/>
          <w:lang w:eastAsia="ru-RU"/>
        </w:rPr>
        <w:t xml:space="preserve"> — У</w:t>
      </w:r>
      <w:r>
        <w:rPr>
          <w:rFonts w:ascii="Times New Roman" w:eastAsia="Calibri" w:hAnsi="Times New Roman"/>
          <w:sz w:val="28"/>
          <w:szCs w:val="28"/>
          <w:lang w:eastAsia="ru-RU"/>
        </w:rPr>
        <w:t>РН участника, принявшего платеж;</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 xml:space="preserve">с </w:t>
      </w:r>
      <w:r w:rsidRPr="00981B75">
        <w:rPr>
          <w:rFonts w:ascii="Times New Roman" w:eastAsia="Calibri" w:hAnsi="Times New Roman"/>
          <w:sz w:val="28"/>
          <w:szCs w:val="28"/>
          <w:lang w:eastAsia="ru-RU"/>
        </w:rPr>
        <w:t>8-</w:t>
      </w:r>
      <w:r>
        <w:rPr>
          <w:rFonts w:ascii="Times New Roman" w:eastAsia="Calibri" w:hAnsi="Times New Roman"/>
          <w:sz w:val="28"/>
          <w:szCs w:val="28"/>
          <w:lang w:eastAsia="ru-RU"/>
        </w:rPr>
        <w:t xml:space="preserve">го по </w:t>
      </w:r>
      <w:r w:rsidRPr="00981B75">
        <w:rPr>
          <w:rFonts w:ascii="Times New Roman" w:eastAsia="Calibri" w:hAnsi="Times New Roman"/>
          <w:sz w:val="28"/>
          <w:szCs w:val="28"/>
          <w:lang w:eastAsia="ru-RU"/>
        </w:rPr>
        <w:t>15</w:t>
      </w:r>
      <w:r>
        <w:rPr>
          <w:rFonts w:ascii="Times New Roman" w:eastAsia="Calibri" w:hAnsi="Times New Roman"/>
          <w:sz w:val="28"/>
          <w:szCs w:val="28"/>
          <w:lang w:eastAsia="ru-RU"/>
        </w:rPr>
        <w:t>-й символы</w:t>
      </w:r>
      <w:r w:rsidRPr="00981B75">
        <w:rPr>
          <w:rFonts w:ascii="Times New Roman" w:eastAsia="Calibri" w:hAnsi="Times New Roman"/>
          <w:sz w:val="28"/>
          <w:szCs w:val="28"/>
          <w:lang w:eastAsia="ru-RU"/>
        </w:rPr>
        <w:t xml:space="preserve"> — да</w:t>
      </w:r>
      <w:r>
        <w:rPr>
          <w:rFonts w:ascii="Times New Roman" w:eastAsia="Calibri" w:hAnsi="Times New Roman"/>
          <w:sz w:val="28"/>
          <w:szCs w:val="28"/>
          <w:lang w:eastAsia="ru-RU"/>
        </w:rPr>
        <w:t>та платежа в формате «ДДММГГГГ»;</w:t>
      </w:r>
    </w:p>
    <w:p w:rsidR="0095392A" w:rsidRPr="00981B75"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Pr>
          <w:rFonts w:ascii="Times New Roman" w:eastAsia="Calibri" w:hAnsi="Times New Roman"/>
          <w:sz w:val="28"/>
          <w:szCs w:val="28"/>
          <w:lang w:eastAsia="ru-RU"/>
        </w:rPr>
        <w:t xml:space="preserve">с </w:t>
      </w:r>
      <w:r w:rsidRPr="00981B75">
        <w:rPr>
          <w:rFonts w:ascii="Times New Roman" w:eastAsia="Calibri" w:hAnsi="Times New Roman"/>
          <w:sz w:val="28"/>
          <w:szCs w:val="28"/>
          <w:lang w:eastAsia="ru-RU"/>
        </w:rPr>
        <w:t>16-</w:t>
      </w:r>
      <w:r>
        <w:rPr>
          <w:rFonts w:ascii="Times New Roman" w:eastAsia="Calibri" w:hAnsi="Times New Roman"/>
          <w:sz w:val="28"/>
          <w:szCs w:val="28"/>
          <w:lang w:eastAsia="ru-RU"/>
        </w:rPr>
        <w:t xml:space="preserve">й по </w:t>
      </w:r>
      <w:r w:rsidRPr="00981B75">
        <w:rPr>
          <w:rFonts w:ascii="Times New Roman" w:eastAsia="Calibri" w:hAnsi="Times New Roman"/>
          <w:sz w:val="28"/>
          <w:szCs w:val="28"/>
          <w:lang w:eastAsia="ru-RU"/>
        </w:rPr>
        <w:t>32</w:t>
      </w:r>
      <w:r>
        <w:rPr>
          <w:rFonts w:ascii="Times New Roman" w:eastAsia="Calibri" w:hAnsi="Times New Roman"/>
          <w:sz w:val="28"/>
          <w:szCs w:val="28"/>
          <w:lang w:eastAsia="ru-RU"/>
        </w:rPr>
        <w:t>-й символы</w:t>
      </w:r>
      <w:r w:rsidRPr="00981B75">
        <w:rPr>
          <w:rFonts w:ascii="Times New Roman" w:eastAsia="Calibri" w:hAnsi="Times New Roman"/>
          <w:sz w:val="28"/>
          <w:szCs w:val="28"/>
          <w:lang w:eastAsia="ru-RU"/>
        </w:rPr>
        <w:t xml:space="preserve"> — уникальный номер платежа в учетной системе участника. Номер слева дополняется нулями до </w:t>
      </w:r>
      <w:r w:rsidRPr="00DD5654">
        <w:rPr>
          <w:rFonts w:ascii="Times New Roman" w:eastAsia="Calibri" w:hAnsi="Times New Roman"/>
          <w:sz w:val="28"/>
          <w:szCs w:val="28"/>
          <w:lang w:eastAsia="ru-RU"/>
        </w:rPr>
        <w:t>17</w:t>
      </w:r>
      <w:r w:rsidRPr="00981B75">
        <w:rPr>
          <w:rFonts w:ascii="Times New Roman" w:eastAsia="Calibri" w:hAnsi="Times New Roman"/>
          <w:sz w:val="28"/>
          <w:szCs w:val="28"/>
          <w:lang w:eastAsia="ru-RU"/>
        </w:rPr>
        <w:t xml:space="preserve"> символов.</w:t>
      </w:r>
    </w:p>
    <w:p w:rsidR="0095392A" w:rsidRPr="00981B75" w:rsidRDefault="0095392A" w:rsidP="0050277B">
      <w:pPr>
        <w:pStyle w:val="11"/>
        <w:pageBreakBefore/>
        <w:widowControl/>
        <w:numPr>
          <w:ilvl w:val="0"/>
          <w:numId w:val="5"/>
        </w:numPr>
        <w:tabs>
          <w:tab w:val="left" w:pos="851"/>
        </w:tabs>
        <w:suppressAutoHyphens/>
        <w:autoSpaceDE/>
        <w:autoSpaceDN/>
        <w:adjustRightInd/>
        <w:spacing w:before="240" w:after="240"/>
        <w:ind w:left="431" w:hanging="431"/>
        <w:jc w:val="both"/>
        <w:rPr>
          <w:lang w:val="ru-RU"/>
        </w:rPr>
      </w:pPr>
      <w:bookmarkStart w:id="332" w:name="_Ref314216093"/>
      <w:bookmarkStart w:id="333" w:name="_Toc412042035"/>
      <w:bookmarkStart w:id="334" w:name="_Toc484101978"/>
      <w:r w:rsidRPr="00981B75">
        <w:rPr>
          <w:lang w:val="ru-RU"/>
        </w:rPr>
        <w:t>Порядок взаимодействия ГИС ГМП с информационными системами</w:t>
      </w:r>
      <w:bookmarkEnd w:id="327"/>
      <w:bookmarkEnd w:id="328"/>
      <w:bookmarkEnd w:id="329"/>
      <w:bookmarkEnd w:id="330"/>
      <w:bookmarkEnd w:id="331"/>
      <w:bookmarkEnd w:id="332"/>
      <w:r w:rsidRPr="00981B75">
        <w:rPr>
          <w:lang w:val="ru-RU"/>
        </w:rPr>
        <w:t xml:space="preserve"> участников</w:t>
      </w:r>
      <w:bookmarkEnd w:id="333"/>
      <w:bookmarkEnd w:id="334"/>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 xml:space="preserve">ГИС ГМП </w:t>
      </w:r>
      <w:r w:rsidRPr="00981B75">
        <w:rPr>
          <w:rFonts w:ascii="Times New Roman" w:eastAsia="Calibri" w:hAnsi="Times New Roman"/>
          <w:sz w:val="28"/>
          <w:szCs w:val="28"/>
        </w:rPr>
        <w:t xml:space="preserve">взаимодействует с ИС участников посредством веб-сервиса ГИС ГМП </w:t>
      </w:r>
      <w:r w:rsidRPr="00981B75">
        <w:rPr>
          <w:rFonts w:ascii="Times New Roman" w:hAnsi="Times New Roman"/>
          <w:i/>
          <w:sz w:val="28"/>
          <w:szCs w:val="28"/>
        </w:rPr>
        <w:t>Smev</w:t>
      </w:r>
      <w:r w:rsidRPr="00981B75">
        <w:rPr>
          <w:rFonts w:ascii="Times New Roman" w:hAnsi="Times New Roman"/>
          <w:i/>
          <w:sz w:val="28"/>
          <w:szCs w:val="28"/>
          <w:lang w:val="en-US"/>
        </w:rPr>
        <w:t>GISGMP</w:t>
      </w:r>
      <w:r w:rsidRPr="00981B75">
        <w:rPr>
          <w:rFonts w:ascii="Times New Roman" w:hAnsi="Times New Roman"/>
          <w:i/>
          <w:sz w:val="28"/>
          <w:szCs w:val="28"/>
        </w:rPr>
        <w:t>Service</w:t>
      </w:r>
      <w:r w:rsidRPr="00981B75">
        <w:rPr>
          <w:rFonts w:ascii="Times New Roman" w:eastAsia="Calibri" w:hAnsi="Times New Roman"/>
          <w:sz w:val="28"/>
          <w:szCs w:val="28"/>
        </w:rPr>
        <w:t>, размещенного в СМЭВ.</w:t>
      </w:r>
    </w:p>
    <w:p w:rsidR="0095392A" w:rsidRPr="00981B75" w:rsidRDefault="0095392A" w:rsidP="0095392A">
      <w:pPr>
        <w:ind w:firstLine="720"/>
        <w:jc w:val="both"/>
        <w:rPr>
          <w:sz w:val="28"/>
          <w:szCs w:val="28"/>
        </w:rPr>
      </w:pPr>
      <w:bookmarkStart w:id="335" w:name="_Toc279418693"/>
      <w:bookmarkStart w:id="336" w:name="_Toc279418845"/>
      <w:bookmarkStart w:id="337" w:name="_Toc279419034"/>
      <w:bookmarkStart w:id="338" w:name="_Toc279419251"/>
      <w:bookmarkStart w:id="339" w:name="_Toc279419388"/>
      <w:bookmarkStart w:id="340" w:name="_Toc279420444"/>
      <w:bookmarkStart w:id="341" w:name="_Toc279418694"/>
      <w:bookmarkStart w:id="342" w:name="_Toc279418846"/>
      <w:bookmarkStart w:id="343" w:name="_Toc279419035"/>
      <w:bookmarkStart w:id="344" w:name="_Toc279419252"/>
      <w:bookmarkStart w:id="345" w:name="_Toc279419389"/>
      <w:bookmarkStart w:id="346" w:name="_Toc279420445"/>
      <w:bookmarkStart w:id="347" w:name="_Toc271544276"/>
      <w:bookmarkEnd w:id="335"/>
      <w:bookmarkEnd w:id="336"/>
      <w:bookmarkEnd w:id="337"/>
      <w:bookmarkEnd w:id="338"/>
      <w:bookmarkEnd w:id="339"/>
      <w:bookmarkEnd w:id="340"/>
      <w:bookmarkEnd w:id="341"/>
      <w:bookmarkEnd w:id="342"/>
      <w:bookmarkEnd w:id="343"/>
      <w:bookmarkEnd w:id="344"/>
      <w:bookmarkEnd w:id="345"/>
      <w:bookmarkEnd w:id="346"/>
      <w:r w:rsidRPr="00981B75">
        <w:rPr>
          <w:sz w:val="28"/>
          <w:szCs w:val="28"/>
        </w:rPr>
        <w:t xml:space="preserve">Веб-сервис ГИС ГМП отвечает требованиям документа «Методические рекомендации по разработке электронных сервисов и применению технологии электронной подписи при межведомственном электронном взаимодействии» версии 2.5.6 (далее — Методические рекомендации версии 2.5.6). </w:t>
      </w:r>
    </w:p>
    <w:p w:rsidR="0095392A" w:rsidRPr="00981B75" w:rsidRDefault="0095392A" w:rsidP="0095392A">
      <w:pPr>
        <w:ind w:firstLine="720"/>
        <w:jc w:val="both"/>
        <w:rPr>
          <w:sz w:val="28"/>
          <w:szCs w:val="28"/>
        </w:rPr>
      </w:pPr>
      <w:r w:rsidRPr="00981B75">
        <w:rPr>
          <w:sz w:val="28"/>
          <w:szCs w:val="28"/>
        </w:rPr>
        <w:t>Описание веб-сервиса SmevGISGMPService приведено в файле SmevGISGMPService.wsdl (</w:t>
      </w:r>
      <w:r>
        <w:rPr>
          <w:sz w:val="28"/>
          <w:szCs w:val="28"/>
        </w:rPr>
        <w:t>см. раздел</w:t>
      </w:r>
      <w:r w:rsidR="008B3881">
        <w:fldChar w:fldCharType="begin"/>
      </w:r>
      <w:r>
        <w:rPr>
          <w:sz w:val="28"/>
          <w:szCs w:val="28"/>
        </w:rPr>
        <w:instrText xml:space="preserve"> REF _Ref456540976 \r \h </w:instrText>
      </w:r>
      <w:r w:rsidR="008B3881">
        <w:fldChar w:fldCharType="separate"/>
      </w:r>
      <w:r w:rsidR="000750F5">
        <w:rPr>
          <w:sz w:val="28"/>
          <w:szCs w:val="28"/>
        </w:rPr>
        <w:t>8</w:t>
      </w:r>
      <w:r w:rsidR="008B3881">
        <w:fldChar w:fldCharType="end"/>
      </w:r>
      <w:r w:rsidRPr="00981B75">
        <w:rPr>
          <w:sz w:val="28"/>
          <w:szCs w:val="28"/>
        </w:rPr>
        <w:t>).</w:t>
      </w:r>
    </w:p>
    <w:p w:rsidR="0095392A" w:rsidRPr="00981B75"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348" w:name="_Toc289355656"/>
      <w:bookmarkStart w:id="349" w:name="_Toc412042036"/>
      <w:bookmarkStart w:id="350" w:name="_Toc484101979"/>
      <w:r w:rsidRPr="00981B75">
        <w:rPr>
          <w:rFonts w:ascii="Times New Roman" w:hAnsi="Times New Roman" w:cs="Times New Roman"/>
          <w:i w:val="0"/>
          <w:lang w:val="ru-RU"/>
        </w:rPr>
        <w:t>Порядок формирования ответов веб-сервиса</w:t>
      </w:r>
      <w:bookmarkEnd w:id="348"/>
      <w:r w:rsidRPr="00981B75">
        <w:rPr>
          <w:rFonts w:ascii="Times New Roman" w:hAnsi="Times New Roman" w:cs="Times New Roman"/>
          <w:i w:val="0"/>
          <w:lang w:val="ru-RU"/>
        </w:rPr>
        <w:t xml:space="preserve"> на запросы участников</w:t>
      </w:r>
      <w:bookmarkEnd w:id="349"/>
      <w:bookmarkEnd w:id="350"/>
    </w:p>
    <w:p w:rsidR="0095392A" w:rsidRPr="00981B75" w:rsidRDefault="0095392A" w:rsidP="0095392A">
      <w:pPr>
        <w:ind w:firstLine="720"/>
        <w:jc w:val="both"/>
      </w:pPr>
      <w:r w:rsidRPr="00981B75">
        <w:rPr>
          <w:sz w:val="28"/>
          <w:szCs w:val="28"/>
        </w:rPr>
        <w:t xml:space="preserve">Для обслуживания входящих запросов веб-сервис предоставляет один метод </w:t>
      </w:r>
      <w:r w:rsidRPr="00981B75">
        <w:rPr>
          <w:i/>
          <w:sz w:val="28"/>
          <w:szCs w:val="28"/>
          <w:lang w:val="en-US"/>
        </w:rPr>
        <w:t>GISGMP</w:t>
      </w:r>
      <w:r w:rsidRPr="00981B75">
        <w:rPr>
          <w:i/>
          <w:sz w:val="28"/>
          <w:szCs w:val="28"/>
        </w:rPr>
        <w:t>TransferMsg</w:t>
      </w:r>
      <w:r w:rsidRPr="00981B75">
        <w:rPr>
          <w:sz w:val="28"/>
          <w:szCs w:val="28"/>
        </w:rPr>
        <w:t>, который обрабатывает все запросы от ИС</w:t>
      </w:r>
      <w:r>
        <w:rPr>
          <w:sz w:val="28"/>
          <w:szCs w:val="28"/>
        </w:rPr>
        <w:t> </w:t>
      </w:r>
      <w:r w:rsidRPr="00981B75">
        <w:rPr>
          <w:sz w:val="28"/>
          <w:szCs w:val="28"/>
        </w:rPr>
        <w:t>участников. По результатам обработки запроса к веб-сервису, вне зависимости от результата его обработки, формируется ответ веб-сервиса и возвращается ИС</w:t>
      </w:r>
      <w:r>
        <w:rPr>
          <w:sz w:val="28"/>
          <w:szCs w:val="28"/>
        </w:rPr>
        <w:t> </w:t>
      </w:r>
      <w:r w:rsidRPr="00981B75">
        <w:rPr>
          <w:sz w:val="28"/>
          <w:szCs w:val="28"/>
        </w:rPr>
        <w:t xml:space="preserve">участника, направившему запрос. Форматы сообщений запросов и ответов веб-сервиса описаны в </w:t>
      </w:r>
      <w:r>
        <w:rPr>
          <w:sz w:val="28"/>
          <w:szCs w:val="28"/>
        </w:rPr>
        <w:t xml:space="preserve">разделе </w:t>
      </w:r>
      <w:r w:rsidR="009273BE">
        <w:fldChar w:fldCharType="begin"/>
      </w:r>
      <w:r w:rsidR="009273BE">
        <w:instrText xml:space="preserve"> REF _Ref310960061 \w \h  \* MERGEFORMAT </w:instrText>
      </w:r>
      <w:r w:rsidR="009273BE">
        <w:fldChar w:fldCharType="separate"/>
      </w:r>
      <w:r w:rsidR="000750F5">
        <w:t>5</w:t>
      </w:r>
      <w:r w:rsidR="009273BE">
        <w:fldChar w:fldCharType="end"/>
      </w:r>
      <w:r w:rsidRPr="00981B75">
        <w:rPr>
          <w:sz w:val="28"/>
          <w:szCs w:val="28"/>
        </w:rPr>
        <w:t>.</w:t>
      </w:r>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 xml:space="preserve">В случае несоответствия формата запроса настоящим Форматам, отсутствия или невалидности ЭП и прочих ошибках в запросе, участник получит уведомление об отказе в приеме к обработке запроса с информацией о выявленной в запросе ошибке. Информация об ошибках, возникающих в процессе обработки запросов, представлена в </w:t>
      </w:r>
      <w:r>
        <w:rPr>
          <w:rFonts w:ascii="Times New Roman" w:hAnsi="Times New Roman"/>
          <w:sz w:val="28"/>
          <w:szCs w:val="28"/>
        </w:rPr>
        <w:t xml:space="preserve">разделе </w:t>
      </w:r>
      <w:r w:rsidR="008B3881">
        <w:rPr>
          <w:rFonts w:ascii="Times New Roman" w:hAnsi="Times New Roman"/>
          <w:sz w:val="28"/>
          <w:szCs w:val="28"/>
        </w:rPr>
        <w:fldChar w:fldCharType="begin"/>
      </w:r>
      <w:r>
        <w:rPr>
          <w:rFonts w:ascii="Times New Roman" w:hAnsi="Times New Roman"/>
          <w:sz w:val="28"/>
          <w:szCs w:val="28"/>
        </w:rPr>
        <w:instrText xml:space="preserve"> REF _Ref410064346 \r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6</w:t>
      </w:r>
      <w:r w:rsidR="008B3881">
        <w:rPr>
          <w:rFonts w:ascii="Times New Roman" w:hAnsi="Times New Roman"/>
          <w:sz w:val="28"/>
          <w:szCs w:val="28"/>
        </w:rPr>
        <w:fldChar w:fldCharType="end"/>
      </w:r>
      <w:r w:rsidRPr="00981B75">
        <w:rPr>
          <w:rFonts w:ascii="Times New Roman" w:hAnsi="Times New Roman"/>
          <w:sz w:val="28"/>
          <w:szCs w:val="28"/>
        </w:rPr>
        <w:t>.</w:t>
      </w:r>
    </w:p>
    <w:p w:rsidR="0095392A" w:rsidRPr="007738CB"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351" w:name="_Ref314216372"/>
      <w:bookmarkStart w:id="352" w:name="_Toc412042037"/>
      <w:bookmarkStart w:id="353" w:name="_Toc484101980"/>
      <w:bookmarkEnd w:id="347"/>
      <w:r w:rsidRPr="007738CB">
        <w:rPr>
          <w:rFonts w:ascii="Times New Roman" w:hAnsi="Times New Roman" w:cs="Times New Roman"/>
          <w:i w:val="0"/>
          <w:lang w:val="ru-RU"/>
        </w:rPr>
        <w:t>Электронные подписи запросов и ответов</w:t>
      </w:r>
      <w:bookmarkEnd w:id="351"/>
      <w:bookmarkEnd w:id="352"/>
      <w:bookmarkEnd w:id="353"/>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Все сообщения от ИС участников должны содержать ЭП-ОВ (ЭП информационной системы, передающей запрос). ЭП должна находиться в заголовке SOAP-пакета сообщения-запроса и соответствовать Методическим рекомендациям версии 2.5.6 (</w:t>
      </w:r>
      <w:r>
        <w:rPr>
          <w:rFonts w:ascii="Times New Roman" w:hAnsi="Times New Roman"/>
          <w:sz w:val="28"/>
          <w:szCs w:val="28"/>
        </w:rPr>
        <w:t xml:space="preserve">см. </w:t>
      </w:r>
      <w:r w:rsidRPr="00981B75">
        <w:rPr>
          <w:rFonts w:ascii="Times New Roman" w:hAnsi="Times New Roman"/>
          <w:sz w:val="28"/>
          <w:szCs w:val="28"/>
        </w:rPr>
        <w:t>глав</w:t>
      </w:r>
      <w:r>
        <w:rPr>
          <w:rFonts w:ascii="Times New Roman" w:hAnsi="Times New Roman"/>
          <w:sz w:val="28"/>
          <w:szCs w:val="28"/>
        </w:rPr>
        <w:t>у</w:t>
      </w:r>
      <w:r w:rsidRPr="00981B75">
        <w:rPr>
          <w:rFonts w:ascii="Times New Roman" w:hAnsi="Times New Roman"/>
          <w:sz w:val="28"/>
          <w:szCs w:val="28"/>
        </w:rPr>
        <w:t xml:space="preserve"> 5. «Электронные по</w:t>
      </w:r>
      <w:r w:rsidR="00080742">
        <w:rPr>
          <w:rFonts w:ascii="Times New Roman" w:hAnsi="Times New Roman"/>
          <w:sz w:val="28"/>
          <w:szCs w:val="28"/>
        </w:rPr>
        <w:t xml:space="preserve">дписи субъектов взаимодействия – </w:t>
      </w:r>
      <w:r w:rsidRPr="00981B75">
        <w:rPr>
          <w:rFonts w:ascii="Times New Roman" w:hAnsi="Times New Roman"/>
          <w:sz w:val="28"/>
          <w:szCs w:val="28"/>
        </w:rPr>
        <w:t>информационныхсистем»Методически</w:t>
      </w:r>
      <w:r>
        <w:rPr>
          <w:rFonts w:ascii="Times New Roman" w:hAnsi="Times New Roman"/>
          <w:sz w:val="28"/>
          <w:szCs w:val="28"/>
        </w:rPr>
        <w:t>х</w:t>
      </w:r>
      <w:r w:rsidRPr="00981B75">
        <w:rPr>
          <w:rFonts w:ascii="Times New Roman" w:hAnsi="Times New Roman"/>
          <w:sz w:val="28"/>
          <w:szCs w:val="28"/>
        </w:rPr>
        <w:t xml:space="preserve"> рекомендаци</w:t>
      </w:r>
      <w:r>
        <w:rPr>
          <w:rFonts w:ascii="Times New Roman" w:hAnsi="Times New Roman"/>
          <w:sz w:val="28"/>
          <w:szCs w:val="28"/>
        </w:rPr>
        <w:t>й</w:t>
      </w:r>
      <w:r w:rsidRPr="00981B75">
        <w:rPr>
          <w:rFonts w:ascii="Times New Roman" w:hAnsi="Times New Roman"/>
          <w:sz w:val="28"/>
          <w:szCs w:val="28"/>
        </w:rPr>
        <w:t>).</w:t>
      </w:r>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При отправке ответа на запрос ИС участника ГИС ГМП накладывает ЭП-ОВ. Подпись располагается в заголовке SOAP-пакета сообщения-ответа и соответствует Методическим рекомендациям версии 2.5.6 (глава 5. «Электронные по</w:t>
      </w:r>
      <w:r w:rsidR="00080742">
        <w:rPr>
          <w:rFonts w:ascii="Times New Roman" w:hAnsi="Times New Roman"/>
          <w:sz w:val="28"/>
          <w:szCs w:val="28"/>
        </w:rPr>
        <w:t>дписи субъектов взаимодействия –</w:t>
      </w:r>
      <w:r w:rsidRPr="00981B75">
        <w:rPr>
          <w:rFonts w:ascii="Times New Roman" w:hAnsi="Times New Roman"/>
          <w:sz w:val="28"/>
          <w:szCs w:val="28"/>
        </w:rPr>
        <w:t xml:space="preserve"> информационныхсистем»Методически</w:t>
      </w:r>
      <w:r>
        <w:rPr>
          <w:rFonts w:ascii="Times New Roman" w:hAnsi="Times New Roman"/>
          <w:sz w:val="28"/>
          <w:szCs w:val="28"/>
        </w:rPr>
        <w:t>х</w:t>
      </w:r>
      <w:r w:rsidRPr="00981B75">
        <w:rPr>
          <w:rFonts w:ascii="Times New Roman" w:hAnsi="Times New Roman"/>
          <w:sz w:val="28"/>
          <w:szCs w:val="28"/>
        </w:rPr>
        <w:t xml:space="preserve"> рекомендаци</w:t>
      </w:r>
      <w:r>
        <w:rPr>
          <w:rFonts w:ascii="Times New Roman" w:hAnsi="Times New Roman"/>
          <w:sz w:val="28"/>
          <w:szCs w:val="28"/>
        </w:rPr>
        <w:t>й</w:t>
      </w:r>
      <w:r w:rsidRPr="00981B75">
        <w:rPr>
          <w:rFonts w:ascii="Times New Roman" w:hAnsi="Times New Roman"/>
          <w:sz w:val="28"/>
          <w:szCs w:val="28"/>
        </w:rPr>
        <w:t>).</w:t>
      </w:r>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 xml:space="preserve">В формате каждой </w:t>
      </w:r>
      <w:r w:rsidR="00265122">
        <w:rPr>
          <w:rFonts w:ascii="Times New Roman" w:hAnsi="Times New Roman"/>
          <w:sz w:val="28"/>
          <w:szCs w:val="28"/>
        </w:rPr>
        <w:t>направляемой</w:t>
      </w:r>
      <w:r w:rsidRPr="00981B75">
        <w:rPr>
          <w:rFonts w:ascii="Times New Roman" w:hAnsi="Times New Roman"/>
          <w:sz w:val="28"/>
          <w:szCs w:val="28"/>
        </w:rPr>
        <w:t xml:space="preserve"> в ГИС ГМП сущности (в тегах </w:t>
      </w:r>
      <w:r w:rsidRPr="00981B75">
        <w:rPr>
          <w:rFonts w:ascii="Times New Roman" w:hAnsi="Times New Roman"/>
          <w:i/>
          <w:sz w:val="28"/>
          <w:szCs w:val="28"/>
          <w:lang w:val="en-US"/>
        </w:rPr>
        <w:t>Charge</w:t>
      </w:r>
      <w:r w:rsidRPr="00981B75">
        <w:rPr>
          <w:rFonts w:ascii="Times New Roman" w:hAnsi="Times New Roman"/>
          <w:sz w:val="28"/>
          <w:szCs w:val="28"/>
        </w:rPr>
        <w:t xml:space="preserve"> и </w:t>
      </w:r>
      <w:r w:rsidRPr="00981B75">
        <w:rPr>
          <w:rFonts w:ascii="Times New Roman" w:hAnsi="Times New Roman"/>
          <w:i/>
          <w:sz w:val="28"/>
          <w:szCs w:val="28"/>
          <w:lang w:val="en-US"/>
        </w:rPr>
        <w:t>FinalPayment</w:t>
      </w:r>
      <w:r w:rsidRPr="00981B75">
        <w:rPr>
          <w:rFonts w:ascii="Times New Roman" w:hAnsi="Times New Roman"/>
          <w:sz w:val="28"/>
          <w:szCs w:val="28"/>
        </w:rPr>
        <w:t xml:space="preserve">) присутствует тег </w:t>
      </w:r>
      <w:r w:rsidRPr="00981B75">
        <w:rPr>
          <w:rFonts w:ascii="Times New Roman" w:hAnsi="Times New Roman"/>
          <w:i/>
          <w:sz w:val="28"/>
          <w:szCs w:val="28"/>
        </w:rPr>
        <w:t>Signature</w:t>
      </w:r>
      <w:r w:rsidRPr="00981B75">
        <w:rPr>
          <w:rFonts w:ascii="Times New Roman" w:hAnsi="Times New Roman"/>
          <w:sz w:val="28"/>
          <w:szCs w:val="28"/>
        </w:rPr>
        <w:t>, предназначенный для передачи ЭП участника, с</w:t>
      </w:r>
      <w:r w:rsidR="00080742">
        <w:rPr>
          <w:rFonts w:ascii="Times New Roman" w:hAnsi="Times New Roman"/>
          <w:sz w:val="28"/>
          <w:szCs w:val="28"/>
        </w:rPr>
        <w:t>формировавшего сущность (далее –</w:t>
      </w:r>
      <w:r w:rsidRPr="00981B75">
        <w:rPr>
          <w:rFonts w:ascii="Times New Roman" w:hAnsi="Times New Roman"/>
          <w:sz w:val="28"/>
          <w:szCs w:val="28"/>
        </w:rPr>
        <w:t xml:space="preserve"> подписьпод сущностью). Наличие подписи под сущностью является обязательным. Если участник, сформировавший сущность, самостоятельно передал ее в ГИС ГМП, допустимо для создания подписи под сущностью и ЭП-ОВ, которая находится в заголовке SOAP-пакета сообщения-запроса, использовать одну и ту же ключевую пару. Если же сущность была сформирована участником косвенного взаимодействия, то указание в качестве подписи под сущностью ЭП участника прямого взаимодействия, который передает сущность в ГИС ГМП, недопустимо.</w:t>
      </w:r>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 xml:space="preserve">В формате запроса веб-сервиса теги </w:t>
      </w:r>
      <w:r w:rsidRPr="00981B75">
        <w:rPr>
          <w:rFonts w:ascii="Times New Roman" w:hAnsi="Times New Roman"/>
          <w:i/>
          <w:sz w:val="28"/>
          <w:szCs w:val="28"/>
          <w:lang w:val="en-US"/>
        </w:rPr>
        <w:t>ExportRequest</w:t>
      </w:r>
      <w:r w:rsidRPr="00981B75">
        <w:rPr>
          <w:rFonts w:ascii="Times New Roman" w:hAnsi="Times New Roman"/>
          <w:sz w:val="28"/>
          <w:szCs w:val="28"/>
        </w:rPr>
        <w:t xml:space="preserve">, </w:t>
      </w:r>
      <w:r w:rsidRPr="00981B75">
        <w:rPr>
          <w:rFonts w:ascii="Times New Roman" w:hAnsi="Times New Roman"/>
          <w:i/>
          <w:sz w:val="28"/>
          <w:szCs w:val="28"/>
          <w:lang w:val="en-US"/>
        </w:rPr>
        <w:t>DoAcknowledgmentRequest</w:t>
      </w:r>
      <w:r w:rsidRPr="00981B75">
        <w:rPr>
          <w:rFonts w:ascii="Times New Roman" w:hAnsi="Times New Roman"/>
          <w:i/>
          <w:sz w:val="28"/>
          <w:szCs w:val="28"/>
        </w:rPr>
        <w:t xml:space="preserve">, </w:t>
      </w:r>
      <w:r w:rsidRPr="00981B75">
        <w:rPr>
          <w:rFonts w:ascii="Times New Roman" w:hAnsi="Times New Roman"/>
          <w:i/>
          <w:sz w:val="28"/>
          <w:szCs w:val="28"/>
          <w:lang w:val="en-US"/>
        </w:rPr>
        <w:t>ChargeCreationRequest</w:t>
      </w:r>
      <w:r w:rsidRPr="00981B75">
        <w:rPr>
          <w:rFonts w:ascii="Times New Roman" w:hAnsi="Times New Roman"/>
          <w:sz w:val="28"/>
          <w:szCs w:val="28"/>
        </w:rPr>
        <w:t xml:space="preserve"> содержат вложенный тег </w:t>
      </w:r>
      <w:r w:rsidRPr="00981B75">
        <w:rPr>
          <w:rFonts w:ascii="Times New Roman" w:hAnsi="Times New Roman"/>
          <w:i/>
          <w:sz w:val="28"/>
          <w:szCs w:val="28"/>
        </w:rPr>
        <w:t>Signature</w:t>
      </w:r>
      <w:r w:rsidRPr="00981B75">
        <w:rPr>
          <w:rFonts w:ascii="Times New Roman" w:hAnsi="Times New Roman"/>
          <w:sz w:val="28"/>
          <w:szCs w:val="28"/>
        </w:rPr>
        <w:t>, предназн</w:t>
      </w:r>
      <w:r w:rsidR="00080742">
        <w:rPr>
          <w:rFonts w:ascii="Times New Roman" w:hAnsi="Times New Roman"/>
          <w:sz w:val="28"/>
          <w:szCs w:val="28"/>
        </w:rPr>
        <w:t xml:space="preserve">аченный для указания ЭП (далее – </w:t>
      </w:r>
      <w:r w:rsidRPr="00981B75">
        <w:rPr>
          <w:rFonts w:ascii="Times New Roman" w:hAnsi="Times New Roman"/>
          <w:sz w:val="28"/>
          <w:szCs w:val="28"/>
        </w:rPr>
        <w:t>подписьпод запросом) сформировавшего запрос участника (участника, от имени которого направлен запрос в ГИС ГМП). Наличие подписи под запросом обязательно для тех случаев, когда запрос сформирован участником косвенного взаимодействия.</w:t>
      </w:r>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 xml:space="preserve">Подпись под сущностью и подпись под запросом должны накладываться в соответствии с алгоритмом, описанным в </w:t>
      </w:r>
      <w:r>
        <w:rPr>
          <w:rFonts w:ascii="Times New Roman" w:hAnsi="Times New Roman"/>
          <w:sz w:val="28"/>
          <w:szCs w:val="28"/>
        </w:rPr>
        <w:t>разделе</w:t>
      </w:r>
      <w:r w:rsidR="009273BE">
        <w:fldChar w:fldCharType="begin"/>
      </w:r>
      <w:r w:rsidR="009273BE">
        <w:instrText xml:space="preserve"> REF _Ref311808146 \r \h  \* MERGEFORMAT </w:instrText>
      </w:r>
      <w:r w:rsidR="009273BE">
        <w:fldChar w:fldCharType="separate"/>
      </w:r>
      <w:r w:rsidR="000750F5" w:rsidRPr="0050277B">
        <w:rPr>
          <w:rFonts w:ascii="Times New Roman" w:hAnsi="Times New Roman"/>
          <w:sz w:val="28"/>
          <w:szCs w:val="28"/>
        </w:rPr>
        <w:t>4.3</w:t>
      </w:r>
      <w:r w:rsidR="009273BE">
        <w:fldChar w:fldCharType="end"/>
      </w:r>
      <w:r w:rsidRPr="00981B75">
        <w:rPr>
          <w:rFonts w:ascii="Times New Roman" w:hAnsi="Times New Roman"/>
          <w:sz w:val="28"/>
          <w:szCs w:val="28"/>
        </w:rPr>
        <w:t>.</w:t>
      </w:r>
    </w:p>
    <w:p w:rsidR="0095392A" w:rsidRPr="007738CB"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354" w:name="_Ref311808146"/>
      <w:bookmarkStart w:id="355" w:name="_Toc412042038"/>
      <w:bookmarkStart w:id="356" w:name="_Toc484101981"/>
      <w:r w:rsidRPr="007738CB">
        <w:rPr>
          <w:rFonts w:ascii="Times New Roman" w:hAnsi="Times New Roman" w:cs="Times New Roman"/>
          <w:i w:val="0"/>
          <w:lang w:val="ru-RU"/>
        </w:rPr>
        <w:t>Подпись под сущностью</w:t>
      </w:r>
      <w:r w:rsidRPr="00981B75">
        <w:rPr>
          <w:rFonts w:ascii="Times New Roman" w:hAnsi="Times New Roman" w:cs="Times New Roman"/>
          <w:i w:val="0"/>
          <w:lang w:val="ru-RU"/>
        </w:rPr>
        <w:t xml:space="preserve">, </w:t>
      </w:r>
      <w:bookmarkEnd w:id="354"/>
      <w:r w:rsidRPr="007738CB">
        <w:rPr>
          <w:rFonts w:ascii="Times New Roman" w:hAnsi="Times New Roman" w:cs="Times New Roman"/>
          <w:i w:val="0"/>
          <w:lang w:val="ru-RU"/>
        </w:rPr>
        <w:t>запросом</w:t>
      </w:r>
      <w:bookmarkEnd w:id="355"/>
      <w:bookmarkEnd w:id="356"/>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Значение ЭП должно рассчитываться для элемента сущности, запроса и его составных элементов.</w:t>
      </w:r>
    </w:p>
    <w:p w:rsidR="0095392A" w:rsidRPr="00981B75" w:rsidRDefault="0095392A" w:rsidP="0095392A">
      <w:pPr>
        <w:pStyle w:val="af9"/>
        <w:spacing w:before="0" w:after="0" w:line="240" w:lineRule="auto"/>
        <w:ind w:left="0" w:firstLine="720"/>
        <w:rPr>
          <w:rFonts w:ascii="Times New Roman" w:hAnsi="Times New Roman"/>
          <w:sz w:val="28"/>
          <w:szCs w:val="28"/>
        </w:rPr>
      </w:pPr>
      <w:r w:rsidRPr="00981B75">
        <w:rPr>
          <w:rFonts w:ascii="Times New Roman" w:hAnsi="Times New Roman"/>
          <w:sz w:val="28"/>
          <w:szCs w:val="28"/>
        </w:rPr>
        <w:t xml:space="preserve">В процессе создания электронной подписи информационной системы должны использоваться алгоритмы для расчета хеш-сумм, формирования подписи и каноникализации, приведенные в </w:t>
      </w:r>
      <w:r>
        <w:rPr>
          <w:rFonts w:ascii="Times New Roman" w:hAnsi="Times New Roman"/>
          <w:sz w:val="28"/>
          <w:szCs w:val="28"/>
        </w:rPr>
        <w:t>таблице ниже (см. </w:t>
      </w:r>
      <w:r w:rsidR="009273BE">
        <w:fldChar w:fldCharType="begin"/>
      </w:r>
      <w:r w:rsidR="009273BE">
        <w:instrText xml:space="preserve"> REF _Ref311809659 \h  \* MERGEFORMAT </w:instrText>
      </w:r>
      <w:r w:rsidR="009273BE">
        <w:fldChar w:fldCharType="separate"/>
      </w:r>
      <w:r w:rsidR="000750F5" w:rsidRPr="0050277B">
        <w:rPr>
          <w:rFonts w:ascii="Times New Roman" w:hAnsi="Times New Roman"/>
          <w:vanish/>
          <w:sz w:val="28"/>
          <w:szCs w:val="28"/>
        </w:rPr>
        <w:t xml:space="preserve">Таблица </w:t>
      </w:r>
      <w:r w:rsidR="000750F5" w:rsidRPr="0050277B">
        <w:rPr>
          <w:rFonts w:ascii="Times New Roman" w:hAnsi="Times New Roman"/>
          <w:sz w:val="28"/>
          <w:szCs w:val="28"/>
        </w:rPr>
        <w:t>№ 14. «Алгоритмы формирования подписи»</w:t>
      </w:r>
      <w:r w:rsidR="009273BE">
        <w:fldChar w:fldCharType="end"/>
      </w:r>
      <w:r>
        <w:t>)</w:t>
      </w:r>
      <w:r w:rsidRPr="00981B75">
        <w:rPr>
          <w:rFonts w:ascii="Times New Roman" w:hAnsi="Times New Roman"/>
          <w:sz w:val="28"/>
          <w:szCs w:val="28"/>
        </w:rPr>
        <w:t>.</w:t>
      </w:r>
    </w:p>
    <w:p w:rsidR="0095392A" w:rsidRPr="00981B75" w:rsidRDefault="0095392A" w:rsidP="0095392A">
      <w:pPr>
        <w:pStyle w:val="2fe"/>
        <w:keepNext/>
        <w:jc w:val="both"/>
      </w:pPr>
      <w:bookmarkStart w:id="357" w:name="_Ref311809659"/>
      <w:r w:rsidRPr="00981B75">
        <w:t xml:space="preserve">Таблица № </w:t>
      </w:r>
      <w:r w:rsidR="009273BE">
        <w:fldChar w:fldCharType="begin"/>
      </w:r>
      <w:r w:rsidR="009273BE">
        <w:instrText xml:space="preserve"> SEQ Таблица_№ \* ARABIC </w:instrText>
      </w:r>
      <w:r w:rsidR="009273BE">
        <w:fldChar w:fldCharType="separate"/>
      </w:r>
      <w:r w:rsidR="000750F5">
        <w:rPr>
          <w:noProof/>
        </w:rPr>
        <w:t>14</w:t>
      </w:r>
      <w:r w:rsidR="009273BE">
        <w:rPr>
          <w:noProof/>
        </w:rPr>
        <w:fldChar w:fldCharType="end"/>
      </w:r>
      <w:r w:rsidRPr="00981B75">
        <w:t>. «Алгоритмы формирования подписи»</w:t>
      </w:r>
      <w:bookmarkEnd w:id="357"/>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2"/>
        <w:gridCol w:w="2649"/>
        <w:gridCol w:w="4228"/>
      </w:tblGrid>
      <w:tr w:rsidR="0095392A" w:rsidRPr="00981B75" w:rsidTr="00017651">
        <w:trPr>
          <w:cantSplit/>
          <w:tblHeader/>
          <w:jc w:val="center"/>
        </w:trPr>
        <w:tc>
          <w:tcPr>
            <w:tcW w:w="2632" w:type="dxa"/>
            <w:shd w:val="clear" w:color="auto" w:fill="D9D9D9"/>
          </w:tcPr>
          <w:p w:rsidR="0095392A" w:rsidRPr="00981B75" w:rsidRDefault="0095392A" w:rsidP="00017651">
            <w:pPr>
              <w:pStyle w:val="afb"/>
              <w:keepNext/>
              <w:jc w:val="both"/>
              <w:rPr>
                <w:rFonts w:ascii="Times New Roman" w:hAnsi="Times New Roman" w:cs="Times New Roman"/>
              </w:rPr>
            </w:pPr>
          </w:p>
        </w:tc>
        <w:tc>
          <w:tcPr>
            <w:tcW w:w="2649" w:type="dxa"/>
            <w:shd w:val="clear" w:color="auto" w:fill="D9D9D9"/>
          </w:tcPr>
          <w:p w:rsidR="0095392A" w:rsidRPr="00981B75" w:rsidRDefault="0095392A" w:rsidP="00017651">
            <w:pPr>
              <w:pStyle w:val="afb"/>
              <w:keepNext/>
              <w:jc w:val="both"/>
              <w:rPr>
                <w:rFonts w:ascii="Times New Roman" w:hAnsi="Times New Roman" w:cs="Times New Roman"/>
              </w:rPr>
            </w:pPr>
            <w:r w:rsidRPr="00981B75">
              <w:rPr>
                <w:rFonts w:ascii="Times New Roman" w:hAnsi="Times New Roman" w:cs="Times New Roman"/>
              </w:rPr>
              <w:t>Наименование</w:t>
            </w:r>
          </w:p>
        </w:tc>
        <w:tc>
          <w:tcPr>
            <w:tcW w:w="4228" w:type="dxa"/>
            <w:shd w:val="clear" w:color="auto" w:fill="D9D9D9"/>
          </w:tcPr>
          <w:p w:rsidR="0095392A" w:rsidRPr="00981B75" w:rsidRDefault="0095392A" w:rsidP="00017651">
            <w:pPr>
              <w:pStyle w:val="afb"/>
              <w:keepNext/>
              <w:jc w:val="both"/>
              <w:rPr>
                <w:rFonts w:ascii="Times New Roman" w:hAnsi="Times New Roman" w:cs="Times New Roman"/>
                <w:lang w:val="en-US"/>
              </w:rPr>
            </w:pPr>
            <w:r w:rsidRPr="00981B75">
              <w:rPr>
                <w:rFonts w:ascii="Times New Roman" w:hAnsi="Times New Roman" w:cs="Times New Roman"/>
                <w:lang w:val="en-US"/>
              </w:rPr>
              <w:t>URI</w:t>
            </w:r>
          </w:p>
        </w:tc>
      </w:tr>
      <w:tr w:rsidR="0095392A" w:rsidRPr="00981B75" w:rsidTr="00017651">
        <w:trPr>
          <w:cantSplit/>
          <w:trHeight w:val="112"/>
          <w:jc w:val="center"/>
        </w:trPr>
        <w:tc>
          <w:tcPr>
            <w:tcW w:w="2632" w:type="dxa"/>
          </w:tcPr>
          <w:p w:rsidR="0095392A" w:rsidRPr="00981B75" w:rsidRDefault="0095392A" w:rsidP="00017651">
            <w:pPr>
              <w:pStyle w:val="aff"/>
              <w:rPr>
                <w:rFonts w:ascii="Times New Roman" w:hAnsi="Times New Roman"/>
                <w:sz w:val="24"/>
              </w:rPr>
            </w:pPr>
            <w:r w:rsidRPr="00981B75">
              <w:rPr>
                <w:rFonts w:ascii="Times New Roman" w:hAnsi="Times New Roman"/>
                <w:sz w:val="24"/>
              </w:rPr>
              <w:t>Расчет хэш-сумм</w:t>
            </w:r>
          </w:p>
        </w:tc>
        <w:tc>
          <w:tcPr>
            <w:tcW w:w="2649" w:type="dxa"/>
          </w:tcPr>
          <w:p w:rsidR="0095392A" w:rsidRPr="00981B75" w:rsidRDefault="0095392A" w:rsidP="00017651">
            <w:pPr>
              <w:pStyle w:val="aff"/>
              <w:rPr>
                <w:rFonts w:ascii="Times New Roman" w:hAnsi="Times New Roman"/>
                <w:sz w:val="24"/>
              </w:rPr>
            </w:pPr>
            <w:r w:rsidRPr="00981B75">
              <w:rPr>
                <w:rFonts w:ascii="Times New Roman" w:hAnsi="Times New Roman"/>
                <w:sz w:val="24"/>
              </w:rPr>
              <w:t>ГОСТ Р 34.11-94</w:t>
            </w:r>
          </w:p>
        </w:tc>
        <w:tc>
          <w:tcPr>
            <w:tcW w:w="4228" w:type="dxa"/>
          </w:tcPr>
          <w:p w:rsidR="0095392A" w:rsidRPr="00981B75" w:rsidRDefault="009273BE" w:rsidP="00017651">
            <w:pPr>
              <w:pStyle w:val="aff"/>
              <w:rPr>
                <w:rFonts w:ascii="Times New Roman" w:hAnsi="Times New Roman"/>
                <w:sz w:val="24"/>
              </w:rPr>
            </w:pPr>
            <w:hyperlink r:id="rId34" w:anchor="gostr3411" w:history="1">
              <w:r w:rsidR="0095392A" w:rsidRPr="00981B75">
                <w:rPr>
                  <w:rStyle w:val="aff2"/>
                  <w:rFonts w:ascii="Times New Roman" w:hAnsi="Times New Roman"/>
                  <w:sz w:val="24"/>
                </w:rPr>
                <w:t>http://www.w3.org/2001/04/xmldsig-more#gostr3411</w:t>
              </w:r>
            </w:hyperlink>
          </w:p>
        </w:tc>
      </w:tr>
      <w:tr w:rsidR="0095392A" w:rsidRPr="00981B75" w:rsidTr="00017651">
        <w:trPr>
          <w:cantSplit/>
          <w:trHeight w:val="112"/>
          <w:jc w:val="center"/>
        </w:trPr>
        <w:tc>
          <w:tcPr>
            <w:tcW w:w="2632" w:type="dxa"/>
          </w:tcPr>
          <w:p w:rsidR="0095392A" w:rsidRPr="00981B75" w:rsidRDefault="0095392A" w:rsidP="00017651">
            <w:pPr>
              <w:pStyle w:val="aff"/>
              <w:rPr>
                <w:rFonts w:ascii="Times New Roman" w:hAnsi="Times New Roman"/>
                <w:sz w:val="24"/>
              </w:rPr>
            </w:pPr>
            <w:r w:rsidRPr="00981B75">
              <w:rPr>
                <w:rFonts w:ascii="Times New Roman" w:hAnsi="Times New Roman"/>
                <w:sz w:val="24"/>
              </w:rPr>
              <w:t>Формирования подписи</w:t>
            </w:r>
          </w:p>
        </w:tc>
        <w:tc>
          <w:tcPr>
            <w:tcW w:w="2649" w:type="dxa"/>
          </w:tcPr>
          <w:p w:rsidR="0095392A" w:rsidRPr="00981B75" w:rsidRDefault="0095392A" w:rsidP="00017651">
            <w:pPr>
              <w:pStyle w:val="aff"/>
              <w:rPr>
                <w:rFonts w:ascii="Times New Roman" w:hAnsi="Times New Roman"/>
                <w:sz w:val="24"/>
              </w:rPr>
            </w:pPr>
            <w:r w:rsidRPr="00981B75">
              <w:rPr>
                <w:rFonts w:ascii="Times New Roman" w:hAnsi="Times New Roman"/>
                <w:sz w:val="24"/>
              </w:rPr>
              <w:t>ГОСТ Р 34.10-2001</w:t>
            </w:r>
          </w:p>
        </w:tc>
        <w:tc>
          <w:tcPr>
            <w:tcW w:w="4228" w:type="dxa"/>
          </w:tcPr>
          <w:p w:rsidR="0095392A" w:rsidRPr="00981B75" w:rsidRDefault="009273BE" w:rsidP="00017651">
            <w:pPr>
              <w:pStyle w:val="aff"/>
              <w:rPr>
                <w:rFonts w:ascii="Times New Roman" w:hAnsi="Times New Roman"/>
                <w:sz w:val="24"/>
              </w:rPr>
            </w:pPr>
            <w:hyperlink r:id="rId35" w:anchor="gostr34102001-gostr3411" w:history="1">
              <w:r w:rsidR="0095392A" w:rsidRPr="00981B75">
                <w:rPr>
                  <w:rStyle w:val="aff2"/>
                  <w:rFonts w:ascii="Times New Roman" w:hAnsi="Times New Roman"/>
                  <w:sz w:val="24"/>
                </w:rPr>
                <w:t>http://www.w3.org/2001/04/xmldsig-more#gostr34102001-gostr3411</w:t>
              </w:r>
            </w:hyperlink>
            <w:r w:rsidR="0095392A" w:rsidRPr="00981B75">
              <w:rPr>
                <w:rFonts w:ascii="Times New Roman" w:hAnsi="Times New Roman"/>
                <w:sz w:val="24"/>
              </w:rPr>
              <w:t xml:space="preserve"> , </w:t>
            </w:r>
            <w:hyperlink r:id="rId36" w:history="1">
              <w:r w:rsidR="0095392A" w:rsidRPr="00981B75">
                <w:rPr>
                  <w:rStyle w:val="aff2"/>
                  <w:rFonts w:ascii="Times New Roman" w:hAnsi="Times New Roman"/>
                  <w:sz w:val="24"/>
                </w:rPr>
                <w:t>http://www.w3.org/TR/XAdES/</w:t>
              </w:r>
            </w:hyperlink>
          </w:p>
        </w:tc>
      </w:tr>
      <w:tr w:rsidR="0095392A" w:rsidRPr="00EC7E68" w:rsidTr="00017651">
        <w:trPr>
          <w:cantSplit/>
          <w:trHeight w:val="112"/>
          <w:jc w:val="center"/>
        </w:trPr>
        <w:tc>
          <w:tcPr>
            <w:tcW w:w="2632" w:type="dxa"/>
          </w:tcPr>
          <w:p w:rsidR="0095392A" w:rsidRPr="00981B75" w:rsidRDefault="0095392A" w:rsidP="00017651">
            <w:pPr>
              <w:pStyle w:val="aff"/>
              <w:rPr>
                <w:rFonts w:ascii="Times New Roman" w:hAnsi="Times New Roman"/>
                <w:sz w:val="24"/>
              </w:rPr>
            </w:pPr>
            <w:r w:rsidRPr="00981B75">
              <w:rPr>
                <w:rFonts w:ascii="Times New Roman" w:hAnsi="Times New Roman"/>
                <w:sz w:val="24"/>
              </w:rPr>
              <w:t>Каноникализация</w:t>
            </w:r>
          </w:p>
        </w:tc>
        <w:tc>
          <w:tcPr>
            <w:tcW w:w="2649" w:type="dxa"/>
          </w:tcPr>
          <w:p w:rsidR="0095392A" w:rsidRPr="00981B75" w:rsidRDefault="0095392A" w:rsidP="00017651">
            <w:pPr>
              <w:pStyle w:val="aff"/>
              <w:rPr>
                <w:rFonts w:ascii="Times New Roman" w:hAnsi="Times New Roman"/>
                <w:sz w:val="24"/>
                <w:lang w:val="en-US"/>
              </w:rPr>
            </w:pPr>
            <w:r w:rsidRPr="00981B75">
              <w:rPr>
                <w:rFonts w:ascii="Times New Roman" w:hAnsi="Times New Roman"/>
                <w:sz w:val="24"/>
                <w:lang w:val="en-US"/>
              </w:rPr>
              <w:t xml:space="preserve">Exclusive XML Canonicalization </w:t>
            </w:r>
            <w:r w:rsidRPr="00981B75">
              <w:rPr>
                <w:rFonts w:ascii="Times New Roman" w:hAnsi="Times New Roman"/>
                <w:sz w:val="24"/>
              </w:rPr>
              <w:t>от</w:t>
            </w:r>
            <w:r w:rsidRPr="00981B75">
              <w:rPr>
                <w:rFonts w:ascii="Times New Roman" w:hAnsi="Times New Roman"/>
                <w:sz w:val="24"/>
                <w:lang w:val="en-US"/>
              </w:rPr>
              <w:t xml:space="preserve"> 18 July 2002</w:t>
            </w:r>
          </w:p>
        </w:tc>
        <w:tc>
          <w:tcPr>
            <w:tcW w:w="4228" w:type="dxa"/>
          </w:tcPr>
          <w:p w:rsidR="0095392A" w:rsidRPr="00981B75" w:rsidRDefault="009273BE" w:rsidP="00017651">
            <w:pPr>
              <w:pStyle w:val="aff"/>
              <w:rPr>
                <w:rFonts w:ascii="Times New Roman" w:hAnsi="Times New Roman"/>
                <w:sz w:val="24"/>
                <w:lang w:val="en-US"/>
              </w:rPr>
            </w:pPr>
            <w:hyperlink r:id="rId37" w:history="1">
              <w:r w:rsidR="0095392A" w:rsidRPr="00981B75">
                <w:rPr>
                  <w:rStyle w:val="aff2"/>
                  <w:rFonts w:ascii="Times New Roman" w:hAnsi="Times New Roman"/>
                  <w:sz w:val="24"/>
                  <w:lang w:val="en-US"/>
                </w:rPr>
                <w:t>http://www.w3.org/2001/10/xml-exc-c14n#</w:t>
              </w:r>
            </w:hyperlink>
          </w:p>
        </w:tc>
      </w:tr>
    </w:tbl>
    <w:p w:rsidR="0095392A" w:rsidRPr="0002385B" w:rsidRDefault="0095392A" w:rsidP="0095392A">
      <w:pPr>
        <w:pStyle w:val="af9"/>
        <w:spacing w:before="60" w:after="0" w:line="240" w:lineRule="auto"/>
        <w:ind w:left="0" w:firstLine="720"/>
        <w:rPr>
          <w:rFonts w:ascii="Times New Roman" w:hAnsi="Times New Roman"/>
          <w:sz w:val="28"/>
          <w:szCs w:val="28"/>
        </w:rPr>
      </w:pPr>
      <w:r w:rsidRPr="0002385B">
        <w:rPr>
          <w:rFonts w:ascii="Times New Roman" w:hAnsi="Times New Roman"/>
          <w:sz w:val="28"/>
          <w:szCs w:val="28"/>
        </w:rPr>
        <w:t>Формирование блока ЭП осуществляется в следующем порядке:</w:t>
      </w:r>
    </w:p>
    <w:p w:rsidR="0095392A" w:rsidRPr="0002385B" w:rsidRDefault="0095392A" w:rsidP="0095392A">
      <w:pPr>
        <w:pStyle w:val="af9"/>
        <w:numPr>
          <w:ilvl w:val="0"/>
          <w:numId w:val="42"/>
        </w:numPr>
        <w:spacing w:before="0" w:after="0" w:line="240" w:lineRule="auto"/>
        <w:rPr>
          <w:rFonts w:ascii="Times New Roman" w:hAnsi="Times New Roman"/>
          <w:sz w:val="28"/>
          <w:szCs w:val="28"/>
        </w:rPr>
      </w:pPr>
      <w:r w:rsidRPr="0002385B">
        <w:rPr>
          <w:rFonts w:ascii="Times New Roman" w:hAnsi="Times New Roman"/>
          <w:sz w:val="28"/>
          <w:szCs w:val="28"/>
        </w:rPr>
        <w:t>Формирование шаблона документа:</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Создается элемент </w:t>
      </w:r>
      <w:r w:rsidRPr="0002385B">
        <w:rPr>
          <w:rFonts w:ascii="Times New Roman" w:hAnsi="Times New Roman"/>
          <w:i/>
          <w:sz w:val="28"/>
          <w:szCs w:val="28"/>
        </w:rPr>
        <w:t>Signature</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Signature</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SignedInfo</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SignedInfo</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CanonicalizationMethod</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SignedInfo</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SignatureMethod</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SignedInfo</w:t>
      </w:r>
      <w:r w:rsidRPr="0002385B">
        <w:rPr>
          <w:rFonts w:ascii="Times New Roman" w:hAnsi="Times New Roman"/>
          <w:sz w:val="28"/>
          <w:szCs w:val="28"/>
        </w:rPr>
        <w:t xml:space="preserve"> добавляется первый дочерний элемент </w:t>
      </w:r>
      <w:r w:rsidRPr="0002385B">
        <w:rPr>
          <w:rFonts w:ascii="Times New Roman" w:hAnsi="Times New Roman"/>
          <w:i/>
          <w:sz w:val="28"/>
          <w:szCs w:val="28"/>
        </w:rPr>
        <w:t>Reference</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Reference</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Transforms</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Transforms</w:t>
      </w:r>
      <w:r w:rsidRPr="0002385B">
        <w:rPr>
          <w:rFonts w:ascii="Times New Roman" w:hAnsi="Times New Roman"/>
          <w:sz w:val="28"/>
          <w:szCs w:val="28"/>
        </w:rPr>
        <w:t xml:space="preserve"> элемента </w:t>
      </w:r>
      <w:r w:rsidRPr="0002385B">
        <w:rPr>
          <w:rFonts w:ascii="Times New Roman" w:hAnsi="Times New Roman"/>
          <w:i/>
          <w:sz w:val="28"/>
          <w:szCs w:val="28"/>
        </w:rPr>
        <w:t>Reference</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Transform</w:t>
      </w:r>
      <w:r w:rsidRPr="0002385B">
        <w:rPr>
          <w:rFonts w:ascii="Times New Roman" w:hAnsi="Times New Roman"/>
          <w:sz w:val="28"/>
          <w:szCs w:val="28"/>
        </w:rPr>
        <w:t xml:space="preserve"> (два элемента);</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Reference</w:t>
      </w:r>
      <w:r w:rsidRPr="0002385B">
        <w:rPr>
          <w:rFonts w:ascii="Times New Roman" w:hAnsi="Times New Roman"/>
          <w:sz w:val="28"/>
          <w:szCs w:val="28"/>
        </w:rPr>
        <w:t xml:space="preserve"> добавляется элемент </w:t>
      </w:r>
      <w:r w:rsidRPr="0002385B">
        <w:rPr>
          <w:rFonts w:ascii="Times New Roman" w:hAnsi="Times New Roman"/>
          <w:i/>
          <w:sz w:val="28"/>
          <w:szCs w:val="28"/>
        </w:rPr>
        <w:t>DigestMethod</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Reference</w:t>
      </w:r>
      <w:r w:rsidRPr="0002385B">
        <w:rPr>
          <w:rFonts w:ascii="Times New Roman" w:hAnsi="Times New Roman"/>
          <w:sz w:val="28"/>
          <w:szCs w:val="28"/>
        </w:rPr>
        <w:t xml:space="preserve"> добавляется элемент </w:t>
      </w:r>
      <w:r w:rsidRPr="0002385B">
        <w:rPr>
          <w:rFonts w:ascii="Times New Roman" w:hAnsi="Times New Roman"/>
          <w:i/>
          <w:sz w:val="28"/>
          <w:szCs w:val="28"/>
        </w:rPr>
        <w:t>DigestValue</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Signature</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SignatureValue</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Signature</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KeyInfo</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KeyInfo</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X509Data</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X509Data</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X509Certificate</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Signature</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lang w:val="en-US"/>
        </w:rPr>
        <w:t>Object</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Object</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QualifyingProperties</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QualifyingProperties</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SignedProperties</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SignedProperties</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SignedSignatureProperties</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SignedProperties</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SignedDataObjectProperties</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QualifyingProperties</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UnSignedProperties</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К элементу </w:t>
      </w:r>
      <w:r w:rsidRPr="0002385B">
        <w:rPr>
          <w:rFonts w:ascii="Times New Roman" w:hAnsi="Times New Roman"/>
          <w:i/>
          <w:sz w:val="28"/>
          <w:szCs w:val="28"/>
        </w:rPr>
        <w:t>UnSignedProperties</w:t>
      </w:r>
      <w:r w:rsidRPr="0002385B">
        <w:rPr>
          <w:rFonts w:ascii="Times New Roman" w:hAnsi="Times New Roman"/>
          <w:sz w:val="28"/>
          <w:szCs w:val="28"/>
        </w:rPr>
        <w:t xml:space="preserve"> добавляется дочерний элемент </w:t>
      </w:r>
      <w:r w:rsidRPr="0002385B">
        <w:rPr>
          <w:rFonts w:ascii="Times New Roman" w:hAnsi="Times New Roman"/>
          <w:i/>
          <w:sz w:val="28"/>
          <w:szCs w:val="28"/>
        </w:rPr>
        <w:t>UnsignedSignatureProperties</w:t>
      </w:r>
      <w:r w:rsidRPr="0002385B">
        <w:rPr>
          <w:rFonts w:ascii="Times New Roman" w:hAnsi="Times New Roman"/>
          <w:sz w:val="28"/>
          <w:szCs w:val="28"/>
        </w:rPr>
        <w:t>;</w:t>
      </w:r>
    </w:p>
    <w:p w:rsidR="0095392A" w:rsidRPr="0002385B" w:rsidRDefault="0095392A" w:rsidP="0095392A">
      <w:pPr>
        <w:pStyle w:val="af9"/>
        <w:numPr>
          <w:ilvl w:val="0"/>
          <w:numId w:val="42"/>
        </w:numPr>
        <w:spacing w:before="0" w:after="0" w:line="240" w:lineRule="auto"/>
        <w:rPr>
          <w:rFonts w:ascii="Times New Roman" w:hAnsi="Times New Roman"/>
          <w:sz w:val="28"/>
          <w:szCs w:val="28"/>
        </w:rPr>
      </w:pPr>
      <w:r w:rsidRPr="0002385B">
        <w:rPr>
          <w:rFonts w:ascii="Times New Roman" w:hAnsi="Times New Roman"/>
          <w:sz w:val="28"/>
          <w:szCs w:val="28"/>
        </w:rPr>
        <w:t>Установка предопределенных значений</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Для элемента </w:t>
      </w:r>
      <w:r w:rsidRPr="0002385B">
        <w:rPr>
          <w:rFonts w:ascii="Times New Roman" w:hAnsi="Times New Roman"/>
          <w:i/>
          <w:sz w:val="28"/>
          <w:szCs w:val="28"/>
        </w:rPr>
        <w:t>CanonicalizationMethod</w:t>
      </w:r>
      <w:r w:rsidRPr="0002385B">
        <w:rPr>
          <w:rFonts w:ascii="Times New Roman" w:hAnsi="Times New Roman"/>
          <w:sz w:val="28"/>
          <w:szCs w:val="28"/>
        </w:rPr>
        <w:t xml:space="preserve"> и для второго элемента </w:t>
      </w:r>
      <w:r w:rsidRPr="0002385B">
        <w:rPr>
          <w:rFonts w:ascii="Times New Roman" w:hAnsi="Times New Roman"/>
          <w:i/>
          <w:sz w:val="28"/>
          <w:szCs w:val="28"/>
        </w:rPr>
        <w:t>Transform</w:t>
      </w:r>
      <w:r w:rsidRPr="0002385B">
        <w:rPr>
          <w:rFonts w:ascii="Times New Roman" w:hAnsi="Times New Roman"/>
          <w:sz w:val="28"/>
          <w:szCs w:val="28"/>
        </w:rPr>
        <w:t xml:space="preserve"> элемента </w:t>
      </w:r>
      <w:r w:rsidRPr="0002385B">
        <w:rPr>
          <w:rFonts w:ascii="Times New Roman" w:hAnsi="Times New Roman"/>
          <w:i/>
          <w:sz w:val="28"/>
          <w:szCs w:val="28"/>
        </w:rPr>
        <w:t>Reference</w:t>
      </w:r>
      <w:r w:rsidRPr="0002385B">
        <w:rPr>
          <w:rFonts w:ascii="Times New Roman" w:hAnsi="Times New Roman"/>
          <w:sz w:val="28"/>
          <w:szCs w:val="28"/>
        </w:rPr>
        <w:t xml:space="preserve"> значения атрибута </w:t>
      </w:r>
      <w:r w:rsidRPr="0002385B">
        <w:rPr>
          <w:rFonts w:ascii="Times New Roman" w:hAnsi="Times New Roman"/>
          <w:i/>
          <w:sz w:val="28"/>
          <w:szCs w:val="28"/>
        </w:rPr>
        <w:t>Algorithm</w:t>
      </w:r>
      <w:r w:rsidRPr="0002385B">
        <w:rPr>
          <w:rFonts w:ascii="Times New Roman" w:hAnsi="Times New Roman"/>
          <w:sz w:val="28"/>
          <w:szCs w:val="28"/>
        </w:rPr>
        <w:t xml:space="preserve"> устанавливается в «http://www.w3.org/2001/10/xml-exc-c14n#».</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Для первого элемента </w:t>
      </w:r>
      <w:r w:rsidRPr="0002385B">
        <w:rPr>
          <w:rFonts w:ascii="Times New Roman" w:hAnsi="Times New Roman"/>
          <w:i/>
          <w:sz w:val="28"/>
          <w:szCs w:val="28"/>
        </w:rPr>
        <w:t>Transform</w:t>
      </w:r>
      <w:r w:rsidRPr="0002385B">
        <w:rPr>
          <w:rFonts w:ascii="Times New Roman" w:hAnsi="Times New Roman"/>
          <w:sz w:val="28"/>
          <w:szCs w:val="28"/>
        </w:rPr>
        <w:t xml:space="preserve"> алгоритм выставляется значение «http://www.w3.org/2000/09/xmldsig#enveloped-signature».</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Для элементов </w:t>
      </w:r>
      <w:r w:rsidRPr="0002385B">
        <w:rPr>
          <w:rFonts w:ascii="Times New Roman" w:hAnsi="Times New Roman"/>
          <w:i/>
          <w:sz w:val="28"/>
          <w:szCs w:val="28"/>
        </w:rPr>
        <w:t>DigestMethod</w:t>
      </w:r>
      <w:r w:rsidRPr="0002385B">
        <w:rPr>
          <w:rFonts w:ascii="Times New Roman" w:hAnsi="Times New Roman"/>
          <w:sz w:val="28"/>
          <w:szCs w:val="28"/>
        </w:rPr>
        <w:t xml:space="preserve"> первого значения атрибута </w:t>
      </w:r>
      <w:r w:rsidRPr="0002385B">
        <w:rPr>
          <w:rFonts w:ascii="Times New Roman" w:hAnsi="Times New Roman"/>
          <w:i/>
          <w:sz w:val="28"/>
          <w:szCs w:val="28"/>
        </w:rPr>
        <w:t>Algorithm</w:t>
      </w:r>
      <w:r w:rsidRPr="0002385B">
        <w:rPr>
          <w:rFonts w:ascii="Times New Roman" w:hAnsi="Times New Roman"/>
          <w:sz w:val="28"/>
          <w:szCs w:val="28"/>
        </w:rPr>
        <w:t xml:space="preserve"> устанавливается в «http://www.w3.org/2001/04/xmldsig-more#gostr3411».</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Для элемента </w:t>
      </w:r>
      <w:r w:rsidRPr="0002385B">
        <w:rPr>
          <w:rFonts w:ascii="Times New Roman" w:hAnsi="Times New Roman"/>
          <w:i/>
          <w:sz w:val="28"/>
          <w:szCs w:val="28"/>
        </w:rPr>
        <w:t>SignatureMethod</w:t>
      </w:r>
      <w:r w:rsidRPr="0002385B">
        <w:rPr>
          <w:rFonts w:ascii="Times New Roman" w:hAnsi="Times New Roman"/>
          <w:sz w:val="28"/>
          <w:szCs w:val="28"/>
        </w:rPr>
        <w:t xml:space="preserve"> значение атрибута </w:t>
      </w:r>
      <w:r w:rsidRPr="0002385B">
        <w:rPr>
          <w:rFonts w:ascii="Times New Roman" w:hAnsi="Times New Roman"/>
          <w:i/>
          <w:sz w:val="28"/>
          <w:szCs w:val="28"/>
        </w:rPr>
        <w:t>Algorithm</w:t>
      </w:r>
      <w:r w:rsidRPr="0002385B">
        <w:rPr>
          <w:rFonts w:ascii="Times New Roman" w:hAnsi="Times New Roman"/>
          <w:sz w:val="28"/>
          <w:szCs w:val="28"/>
        </w:rPr>
        <w:t xml:space="preserve"> устанавливается в «http://www.w3.org/2001/04/xmldsig-more#gostr34102001-gostr3411».</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Атрибут URI элемента </w:t>
      </w:r>
      <w:r w:rsidRPr="0002385B">
        <w:rPr>
          <w:rFonts w:ascii="Times New Roman" w:hAnsi="Times New Roman"/>
          <w:i/>
          <w:sz w:val="28"/>
          <w:szCs w:val="28"/>
        </w:rPr>
        <w:t>Reference</w:t>
      </w:r>
      <w:r w:rsidRPr="0002385B">
        <w:rPr>
          <w:rFonts w:ascii="Times New Roman" w:hAnsi="Times New Roman"/>
          <w:sz w:val="28"/>
          <w:szCs w:val="28"/>
        </w:rPr>
        <w:t xml:space="preserve"> должен быть заполнен значением атрибута </w:t>
      </w:r>
      <w:r w:rsidRPr="0002385B">
        <w:rPr>
          <w:rFonts w:ascii="Times New Roman" w:hAnsi="Times New Roman"/>
          <w:sz w:val="28"/>
          <w:szCs w:val="28"/>
          <w:lang w:val="en-US"/>
        </w:rPr>
        <w:t>Id</w:t>
      </w:r>
      <w:r w:rsidRPr="0002385B">
        <w:rPr>
          <w:rFonts w:ascii="Times New Roman" w:hAnsi="Times New Roman"/>
          <w:sz w:val="28"/>
          <w:szCs w:val="28"/>
        </w:rPr>
        <w:t xml:space="preserve"> подписываемой сущности.</w:t>
      </w:r>
    </w:p>
    <w:p w:rsidR="0095392A" w:rsidRPr="0002385B" w:rsidRDefault="0095392A" w:rsidP="0095392A">
      <w:pPr>
        <w:pStyle w:val="af9"/>
        <w:numPr>
          <w:ilvl w:val="0"/>
          <w:numId w:val="42"/>
        </w:numPr>
        <w:spacing w:before="0" w:after="0" w:line="240" w:lineRule="auto"/>
        <w:rPr>
          <w:rFonts w:ascii="Times New Roman" w:hAnsi="Times New Roman"/>
          <w:sz w:val="28"/>
          <w:szCs w:val="28"/>
        </w:rPr>
      </w:pPr>
      <w:r w:rsidRPr="0002385B">
        <w:rPr>
          <w:rFonts w:ascii="Times New Roman" w:hAnsi="Times New Roman"/>
          <w:sz w:val="28"/>
          <w:szCs w:val="28"/>
        </w:rPr>
        <w:t>Установка подписи</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Открытый ключ подписи, закодированный по алгоритму «http://www.w3.org/2000/09/xmldsig#base64», добавляется к элементу </w:t>
      </w:r>
      <w:r w:rsidRPr="0002385B">
        <w:rPr>
          <w:rFonts w:ascii="Times New Roman" w:hAnsi="Times New Roman"/>
          <w:i/>
          <w:sz w:val="28"/>
          <w:szCs w:val="28"/>
        </w:rPr>
        <w:t>X509Certificate</w:t>
      </w:r>
      <w:r w:rsidRPr="0002385B">
        <w:rPr>
          <w:rFonts w:ascii="Times New Roman" w:hAnsi="Times New Roman"/>
          <w:sz w:val="28"/>
          <w:szCs w:val="28"/>
        </w:rPr>
        <w:t xml:space="preserve"> как дочерний текстовый узел.</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Подписываются элементы документа, выбранные посредством </w:t>
      </w:r>
      <w:r w:rsidRPr="0002385B">
        <w:rPr>
          <w:rFonts w:ascii="Times New Roman" w:hAnsi="Times New Roman"/>
          <w:i/>
          <w:sz w:val="28"/>
          <w:szCs w:val="28"/>
        </w:rPr>
        <w:t>XPATH</w:t>
      </w:r>
      <w:r w:rsidRPr="0002385B">
        <w:rPr>
          <w:rFonts w:ascii="Times New Roman" w:hAnsi="Times New Roman"/>
          <w:sz w:val="28"/>
          <w:szCs w:val="28"/>
        </w:rPr>
        <w:t xml:space="preserve"> выражения на основе значения атрибута </w:t>
      </w:r>
      <w:r w:rsidRPr="0002385B">
        <w:rPr>
          <w:rFonts w:ascii="Times New Roman" w:hAnsi="Times New Roman"/>
          <w:i/>
          <w:sz w:val="28"/>
          <w:szCs w:val="28"/>
        </w:rPr>
        <w:t>URI</w:t>
      </w:r>
      <w:r w:rsidRPr="0002385B">
        <w:rPr>
          <w:rFonts w:ascii="Times New Roman" w:hAnsi="Times New Roman"/>
          <w:sz w:val="28"/>
          <w:szCs w:val="28"/>
        </w:rPr>
        <w:t xml:space="preserve"> элемента </w:t>
      </w:r>
      <w:r w:rsidRPr="0002385B">
        <w:rPr>
          <w:rFonts w:ascii="Times New Roman" w:hAnsi="Times New Roman"/>
          <w:i/>
          <w:sz w:val="28"/>
          <w:szCs w:val="28"/>
        </w:rPr>
        <w:t xml:space="preserve">Reference </w:t>
      </w:r>
      <w:r w:rsidRPr="0002385B">
        <w:rPr>
          <w:rFonts w:ascii="Times New Roman" w:hAnsi="Times New Roman"/>
          <w:sz w:val="28"/>
          <w:szCs w:val="28"/>
        </w:rPr>
        <w:t xml:space="preserve">(если элемент </w:t>
      </w:r>
      <w:r w:rsidRPr="0002385B">
        <w:rPr>
          <w:rFonts w:ascii="Times New Roman" w:hAnsi="Times New Roman"/>
          <w:i/>
          <w:sz w:val="28"/>
          <w:szCs w:val="28"/>
          <w:lang w:val="en-US"/>
        </w:rPr>
        <w:t>URI</w:t>
      </w:r>
      <w:r w:rsidRPr="0002385B">
        <w:rPr>
          <w:rFonts w:ascii="Times New Roman" w:hAnsi="Times New Roman"/>
          <w:sz w:val="28"/>
          <w:szCs w:val="28"/>
        </w:rPr>
        <w:t xml:space="preserve"> имеет пустое значение, то подписывается полностью весь тег сущности). Полученное значение кодируется по алгоритму «http://www.w3.org/2000/09/xmldsig#base64» и добавляется как дочерний текстовый узел к элементу </w:t>
      </w:r>
      <w:r w:rsidRPr="0002385B">
        <w:rPr>
          <w:rFonts w:ascii="Times New Roman" w:hAnsi="Times New Roman"/>
          <w:i/>
          <w:sz w:val="28"/>
          <w:szCs w:val="28"/>
        </w:rPr>
        <w:t>DigestValue</w:t>
      </w:r>
      <w:r w:rsidRPr="0002385B">
        <w:rPr>
          <w:rFonts w:ascii="Times New Roman" w:hAnsi="Times New Roman"/>
          <w:sz w:val="28"/>
          <w:szCs w:val="28"/>
        </w:rPr>
        <w:t xml:space="preserve"> первого элемента </w:t>
      </w:r>
      <w:r w:rsidRPr="0002385B">
        <w:rPr>
          <w:rFonts w:ascii="Times New Roman" w:hAnsi="Times New Roman"/>
          <w:i/>
          <w:sz w:val="28"/>
          <w:szCs w:val="28"/>
        </w:rPr>
        <w:t>Reference</w:t>
      </w:r>
      <w:r w:rsidRPr="0002385B">
        <w:rPr>
          <w:rFonts w:ascii="Times New Roman" w:hAnsi="Times New Roman"/>
          <w:sz w:val="28"/>
          <w:szCs w:val="28"/>
        </w:rPr>
        <w:t>.</w:t>
      </w:r>
    </w:p>
    <w:p w:rsidR="0095392A" w:rsidRPr="0002385B"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Элемент </w:t>
      </w:r>
      <w:r w:rsidRPr="0002385B">
        <w:rPr>
          <w:rFonts w:ascii="Times New Roman" w:hAnsi="Times New Roman"/>
          <w:i/>
          <w:sz w:val="28"/>
          <w:szCs w:val="28"/>
        </w:rPr>
        <w:t>SignedInfo</w:t>
      </w:r>
      <w:r w:rsidRPr="0002385B">
        <w:rPr>
          <w:rFonts w:ascii="Times New Roman" w:hAnsi="Times New Roman"/>
          <w:sz w:val="28"/>
          <w:szCs w:val="28"/>
        </w:rPr>
        <w:t xml:space="preserve"> трансформируется в соответствии с алгоритмом «http://www.w3.org/2001/10/xml-exc-c14n#». Затем на основании полученной строки и ключа подписи формируется значение ЭП в соответствии с алгоритмом «http://www.w3.org/2001/04/xmldsig-more#gostr34102001-gostr3411». Полученное значение ЭП кодируется в соответствии с алгоритмом «http://www.w3.org/2000/09/xmldsig#base64», и значение добавляется как дочерний текстовый узел к элементу </w:t>
      </w:r>
      <w:r w:rsidRPr="0002385B">
        <w:rPr>
          <w:rFonts w:ascii="Times New Roman" w:hAnsi="Times New Roman"/>
          <w:i/>
          <w:sz w:val="28"/>
          <w:szCs w:val="28"/>
        </w:rPr>
        <w:t>SignatureValue</w:t>
      </w:r>
      <w:r w:rsidRPr="0002385B">
        <w:rPr>
          <w:rFonts w:ascii="Times New Roman" w:hAnsi="Times New Roman"/>
          <w:sz w:val="28"/>
          <w:szCs w:val="28"/>
        </w:rPr>
        <w:t>.</w:t>
      </w:r>
    </w:p>
    <w:p w:rsidR="0095392A" w:rsidRPr="00981B75"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02385B">
        <w:rPr>
          <w:rFonts w:ascii="Times New Roman" w:hAnsi="Times New Roman"/>
          <w:sz w:val="28"/>
          <w:szCs w:val="28"/>
        </w:rPr>
        <w:t xml:space="preserve">Элемент </w:t>
      </w:r>
      <w:r w:rsidRPr="0002385B">
        <w:rPr>
          <w:rFonts w:ascii="Times New Roman" w:hAnsi="Times New Roman"/>
          <w:i/>
          <w:sz w:val="28"/>
          <w:szCs w:val="28"/>
        </w:rPr>
        <w:t>QualifyingProperties</w:t>
      </w:r>
      <w:r w:rsidRPr="0002385B">
        <w:rPr>
          <w:rFonts w:ascii="Times New Roman" w:hAnsi="Times New Roman"/>
          <w:sz w:val="28"/>
          <w:szCs w:val="28"/>
        </w:rPr>
        <w:t xml:space="preserve"> заполняется в соответствии с описанием, расположенным по адресу</w:t>
      </w:r>
      <w:hyperlink r:id="rId38" w:anchor="Syntax_overview_The_QualifyingProperties" w:history="1">
        <w:r w:rsidRPr="00981B75">
          <w:rPr>
            <w:rStyle w:val="aff2"/>
            <w:rFonts w:ascii="Times New Roman" w:hAnsi="Times New Roman"/>
            <w:sz w:val="28"/>
            <w:szCs w:val="28"/>
          </w:rPr>
          <w:t>http://www.w3.org/TR/XAdES/#Syntax_overview_The_QualifyingProperties</w:t>
        </w:r>
      </w:hyperlink>
      <w:r w:rsidRPr="00981B75">
        <w:rPr>
          <w:rFonts w:ascii="Times New Roman" w:hAnsi="Times New Roman"/>
          <w:sz w:val="28"/>
          <w:szCs w:val="28"/>
        </w:rPr>
        <w:t xml:space="preserve"> — для соответствия ЭП формату </w:t>
      </w:r>
      <w:r w:rsidRPr="00981B75">
        <w:rPr>
          <w:rFonts w:ascii="Times New Roman" w:hAnsi="Times New Roman"/>
          <w:sz w:val="28"/>
          <w:szCs w:val="28"/>
          <w:lang w:val="en-US"/>
        </w:rPr>
        <w:t>XadES</w:t>
      </w:r>
      <w:r w:rsidRPr="00981B75">
        <w:rPr>
          <w:rFonts w:ascii="Times New Roman" w:hAnsi="Times New Roman"/>
          <w:sz w:val="28"/>
          <w:szCs w:val="28"/>
        </w:rPr>
        <w:t>-</w:t>
      </w:r>
      <w:r w:rsidRPr="00981B75">
        <w:rPr>
          <w:rFonts w:ascii="Times New Roman" w:hAnsi="Times New Roman"/>
          <w:sz w:val="28"/>
          <w:szCs w:val="28"/>
          <w:lang w:val="en-US"/>
        </w:rPr>
        <w:t>T</w:t>
      </w:r>
      <w:r w:rsidRPr="00981B75">
        <w:rPr>
          <w:rFonts w:ascii="Times New Roman" w:hAnsi="Times New Roman"/>
          <w:sz w:val="28"/>
          <w:szCs w:val="28"/>
        </w:rPr>
        <w:t>.</w:t>
      </w:r>
    </w:p>
    <w:p w:rsidR="0095392A" w:rsidRPr="0002385B" w:rsidRDefault="0095392A" w:rsidP="0050277B">
      <w:pPr>
        <w:pStyle w:val="11"/>
        <w:pageBreakBefore/>
        <w:widowControl/>
        <w:numPr>
          <w:ilvl w:val="0"/>
          <w:numId w:val="5"/>
        </w:numPr>
        <w:tabs>
          <w:tab w:val="left" w:pos="851"/>
        </w:tabs>
        <w:suppressAutoHyphens/>
        <w:autoSpaceDE/>
        <w:autoSpaceDN/>
        <w:adjustRightInd/>
        <w:spacing w:before="240" w:after="240"/>
        <w:ind w:left="431" w:hanging="431"/>
        <w:jc w:val="both"/>
        <w:rPr>
          <w:lang w:val="ru-RU"/>
        </w:rPr>
      </w:pPr>
      <w:bookmarkStart w:id="358" w:name="_Toc375675714"/>
      <w:bookmarkStart w:id="359" w:name="_Toc375764309"/>
      <w:bookmarkStart w:id="360" w:name="_Toc375829985"/>
      <w:bookmarkStart w:id="361" w:name="_Toc375835665"/>
      <w:bookmarkStart w:id="362" w:name="_Toc377576715"/>
      <w:bookmarkStart w:id="363" w:name="_Toc377581617"/>
      <w:bookmarkStart w:id="364" w:name="_Toc375675715"/>
      <w:bookmarkStart w:id="365" w:name="_Toc375764310"/>
      <w:bookmarkStart w:id="366" w:name="_Toc375829986"/>
      <w:bookmarkStart w:id="367" w:name="_Toc375835666"/>
      <w:bookmarkStart w:id="368" w:name="_Toc377576716"/>
      <w:bookmarkStart w:id="369" w:name="_Toc377581618"/>
      <w:bookmarkStart w:id="370" w:name="_Toc375675716"/>
      <w:bookmarkStart w:id="371" w:name="_Toc375764311"/>
      <w:bookmarkStart w:id="372" w:name="_Toc375829987"/>
      <w:bookmarkStart w:id="373" w:name="_Toc375835667"/>
      <w:bookmarkStart w:id="374" w:name="_Toc377576717"/>
      <w:bookmarkStart w:id="375" w:name="_Toc377581619"/>
      <w:bookmarkStart w:id="376" w:name="_Toc375675717"/>
      <w:bookmarkStart w:id="377" w:name="_Toc375764312"/>
      <w:bookmarkStart w:id="378" w:name="_Toc375829988"/>
      <w:bookmarkStart w:id="379" w:name="_Toc375835668"/>
      <w:bookmarkStart w:id="380" w:name="_Toc377576718"/>
      <w:bookmarkStart w:id="381" w:name="_Toc377581620"/>
      <w:bookmarkStart w:id="382" w:name="_Toc375675718"/>
      <w:bookmarkStart w:id="383" w:name="_Toc375764313"/>
      <w:bookmarkStart w:id="384" w:name="_Toc375829989"/>
      <w:bookmarkStart w:id="385" w:name="_Toc375835669"/>
      <w:bookmarkStart w:id="386" w:name="_Toc377576719"/>
      <w:bookmarkStart w:id="387" w:name="_Toc377581621"/>
      <w:bookmarkStart w:id="388" w:name="_Toc375675719"/>
      <w:bookmarkStart w:id="389" w:name="_Toc375764314"/>
      <w:bookmarkStart w:id="390" w:name="_Toc375829990"/>
      <w:bookmarkStart w:id="391" w:name="_Toc375835670"/>
      <w:bookmarkStart w:id="392" w:name="_Toc377576720"/>
      <w:bookmarkStart w:id="393" w:name="_Toc377581622"/>
      <w:bookmarkStart w:id="394" w:name="_Toc375675720"/>
      <w:bookmarkStart w:id="395" w:name="_Toc375764315"/>
      <w:bookmarkStart w:id="396" w:name="_Toc375829991"/>
      <w:bookmarkStart w:id="397" w:name="_Toc375835671"/>
      <w:bookmarkStart w:id="398" w:name="_Toc377576721"/>
      <w:bookmarkStart w:id="399" w:name="_Toc377581623"/>
      <w:bookmarkStart w:id="400" w:name="_Toc375675721"/>
      <w:bookmarkStart w:id="401" w:name="_Toc375764316"/>
      <w:bookmarkStart w:id="402" w:name="_Toc375829992"/>
      <w:bookmarkStart w:id="403" w:name="_Toc375835672"/>
      <w:bookmarkStart w:id="404" w:name="_Toc377576722"/>
      <w:bookmarkStart w:id="405" w:name="_Toc377581624"/>
      <w:bookmarkStart w:id="406" w:name="_Toc375675722"/>
      <w:bookmarkStart w:id="407" w:name="_Toc375764317"/>
      <w:bookmarkStart w:id="408" w:name="_Toc375829993"/>
      <w:bookmarkStart w:id="409" w:name="_Toc375835673"/>
      <w:bookmarkStart w:id="410" w:name="_Toc377576723"/>
      <w:bookmarkStart w:id="411" w:name="_Toc377581625"/>
      <w:bookmarkStart w:id="412" w:name="_Toc375675723"/>
      <w:bookmarkStart w:id="413" w:name="_Toc375764318"/>
      <w:bookmarkStart w:id="414" w:name="_Toc375829994"/>
      <w:bookmarkStart w:id="415" w:name="_Toc375835674"/>
      <w:bookmarkStart w:id="416" w:name="_Toc377576724"/>
      <w:bookmarkStart w:id="417" w:name="_Toc377581626"/>
      <w:bookmarkStart w:id="418" w:name="_Toc375675724"/>
      <w:bookmarkStart w:id="419" w:name="_Toc375764319"/>
      <w:bookmarkStart w:id="420" w:name="_Toc375829995"/>
      <w:bookmarkStart w:id="421" w:name="_Toc375835675"/>
      <w:bookmarkStart w:id="422" w:name="_Toc377576725"/>
      <w:bookmarkStart w:id="423" w:name="_Toc377581627"/>
      <w:bookmarkStart w:id="424" w:name="_Toc375675725"/>
      <w:bookmarkStart w:id="425" w:name="_Toc375764320"/>
      <w:bookmarkStart w:id="426" w:name="_Toc375829996"/>
      <w:bookmarkStart w:id="427" w:name="_Toc375835676"/>
      <w:bookmarkStart w:id="428" w:name="_Toc377576726"/>
      <w:bookmarkStart w:id="429" w:name="_Toc377581628"/>
      <w:bookmarkStart w:id="430" w:name="_Toc375675726"/>
      <w:bookmarkStart w:id="431" w:name="_Toc375764321"/>
      <w:bookmarkStart w:id="432" w:name="_Toc375829997"/>
      <w:bookmarkStart w:id="433" w:name="_Toc375835677"/>
      <w:bookmarkStart w:id="434" w:name="_Toc377576727"/>
      <w:bookmarkStart w:id="435" w:name="_Toc377581629"/>
      <w:bookmarkStart w:id="436" w:name="_Toc375675727"/>
      <w:bookmarkStart w:id="437" w:name="_Toc375764322"/>
      <w:bookmarkStart w:id="438" w:name="_Toc375829998"/>
      <w:bookmarkStart w:id="439" w:name="_Toc375835678"/>
      <w:bookmarkStart w:id="440" w:name="_Toc377576728"/>
      <w:bookmarkStart w:id="441" w:name="_Toc377581630"/>
      <w:bookmarkStart w:id="442" w:name="_Toc375675728"/>
      <w:bookmarkStart w:id="443" w:name="_Toc375764323"/>
      <w:bookmarkStart w:id="444" w:name="_Toc375829999"/>
      <w:bookmarkStart w:id="445" w:name="_Toc375835679"/>
      <w:bookmarkStart w:id="446" w:name="_Toc377576729"/>
      <w:bookmarkStart w:id="447" w:name="_Toc377581631"/>
      <w:bookmarkStart w:id="448" w:name="_Toc375675729"/>
      <w:bookmarkStart w:id="449" w:name="_Toc375764324"/>
      <w:bookmarkStart w:id="450" w:name="_Toc375830000"/>
      <w:bookmarkStart w:id="451" w:name="_Toc375835680"/>
      <w:bookmarkStart w:id="452" w:name="_Toc377576730"/>
      <w:bookmarkStart w:id="453" w:name="_Toc377581632"/>
      <w:bookmarkStart w:id="454" w:name="_Toc375675730"/>
      <w:bookmarkStart w:id="455" w:name="_Toc375764325"/>
      <w:bookmarkStart w:id="456" w:name="_Toc375830001"/>
      <w:bookmarkStart w:id="457" w:name="_Toc375835681"/>
      <w:bookmarkStart w:id="458" w:name="_Toc377576731"/>
      <w:bookmarkStart w:id="459" w:name="_Toc377581633"/>
      <w:bookmarkStart w:id="460" w:name="_Toc375675731"/>
      <w:bookmarkStart w:id="461" w:name="_Toc375764326"/>
      <w:bookmarkStart w:id="462" w:name="_Toc375830002"/>
      <w:bookmarkStart w:id="463" w:name="_Toc375835682"/>
      <w:bookmarkStart w:id="464" w:name="_Toc377576732"/>
      <w:bookmarkStart w:id="465" w:name="_Toc377581634"/>
      <w:bookmarkStart w:id="466" w:name="_Toc375675732"/>
      <w:bookmarkStart w:id="467" w:name="_Toc375764327"/>
      <w:bookmarkStart w:id="468" w:name="_Toc375830003"/>
      <w:bookmarkStart w:id="469" w:name="_Toc375835683"/>
      <w:bookmarkStart w:id="470" w:name="_Toc377576733"/>
      <w:bookmarkStart w:id="471" w:name="_Toc377581635"/>
      <w:bookmarkStart w:id="472" w:name="_Toc375675733"/>
      <w:bookmarkStart w:id="473" w:name="_Toc375764328"/>
      <w:bookmarkStart w:id="474" w:name="_Toc375830004"/>
      <w:bookmarkStart w:id="475" w:name="_Toc375835684"/>
      <w:bookmarkStart w:id="476" w:name="_Toc377576734"/>
      <w:bookmarkStart w:id="477" w:name="_Toc377581636"/>
      <w:bookmarkStart w:id="478" w:name="_Toc375675734"/>
      <w:bookmarkStart w:id="479" w:name="_Toc375764329"/>
      <w:bookmarkStart w:id="480" w:name="_Toc375830005"/>
      <w:bookmarkStart w:id="481" w:name="_Toc375835685"/>
      <w:bookmarkStart w:id="482" w:name="_Toc377576735"/>
      <w:bookmarkStart w:id="483" w:name="_Toc377581637"/>
      <w:bookmarkStart w:id="484" w:name="_Toc270924267"/>
      <w:bookmarkStart w:id="485" w:name="_Toc270926147"/>
      <w:bookmarkStart w:id="486" w:name="_Toc270926231"/>
      <w:bookmarkStart w:id="487" w:name="_Toc270926409"/>
      <w:bookmarkStart w:id="488" w:name="_Toc269196949"/>
      <w:bookmarkStart w:id="489" w:name="_Toc269196950"/>
      <w:bookmarkStart w:id="490" w:name="_Toc269196951"/>
      <w:bookmarkStart w:id="491" w:name="_Toc269197067"/>
      <w:bookmarkStart w:id="492" w:name="_Ref310960061"/>
      <w:bookmarkStart w:id="493" w:name="_Toc412042039"/>
      <w:bookmarkStart w:id="494" w:name="_Toc484101982"/>
      <w:bookmarkStart w:id="495" w:name="_Toc301794611"/>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981B75">
        <w:rPr>
          <w:lang w:val="ru-RU"/>
        </w:rPr>
        <w:t>Ф</w:t>
      </w:r>
      <w:r w:rsidRPr="0002385B">
        <w:rPr>
          <w:lang w:val="ru-RU"/>
        </w:rPr>
        <w:t>орматы сообщений веб-сервиса, размещенного в СМЭВ</w:t>
      </w:r>
      <w:bookmarkEnd w:id="492"/>
      <w:bookmarkEnd w:id="493"/>
      <w:bookmarkEnd w:id="494"/>
    </w:p>
    <w:p w:rsidR="0095392A" w:rsidRPr="0002385B"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496" w:name="_Toc412042040"/>
      <w:bookmarkStart w:id="497" w:name="_Toc484101983"/>
      <w:r w:rsidRPr="0002385B">
        <w:rPr>
          <w:rFonts w:ascii="Times New Roman" w:hAnsi="Times New Roman" w:cs="Times New Roman"/>
          <w:i w:val="0"/>
          <w:lang w:val="ru-RU"/>
        </w:rPr>
        <w:t>Общий формат веб-сервиса</w:t>
      </w:r>
      <w:bookmarkEnd w:id="496"/>
      <w:bookmarkEnd w:id="497"/>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Права участников на выполнение различных типов запросов определены Порядком ведения ГИС ГМП и приведены в Таблице </w:t>
      </w:r>
      <w:r w:rsidR="009273BE">
        <w:fldChar w:fldCharType="begin"/>
      </w:r>
      <w:r w:rsidR="009273BE">
        <w:instrText xml:space="preserve"> REF _Ref397082636 \h  \* MERGEFORMAT </w:instrText>
      </w:r>
      <w:r w:rsidR="009273BE">
        <w:fldChar w:fldCharType="separate"/>
      </w:r>
      <w:r w:rsidR="000750F5" w:rsidRPr="0050277B">
        <w:rPr>
          <w:rFonts w:ascii="Times New Roman" w:hAnsi="Times New Roman"/>
          <w:vanish/>
          <w:sz w:val="28"/>
          <w:szCs w:val="28"/>
        </w:rPr>
        <w:t xml:space="preserve">Таблица </w:t>
      </w:r>
      <w:r w:rsidR="000750F5" w:rsidRPr="0050277B">
        <w:rPr>
          <w:rFonts w:ascii="Times New Roman" w:hAnsi="Times New Roman"/>
          <w:sz w:val="28"/>
          <w:szCs w:val="28"/>
        </w:rPr>
        <w:t>№ 15. «Права участников на выполнение различных типов запросов»</w:t>
      </w:r>
      <w:r w:rsidR="009273BE">
        <w:fldChar w:fldCharType="end"/>
      </w:r>
      <w:r w:rsidRPr="0002385B">
        <w:rPr>
          <w:rFonts w:ascii="Times New Roman" w:hAnsi="Times New Roman"/>
          <w:sz w:val="28"/>
          <w:szCs w:val="28"/>
        </w:rPr>
        <w:t>.</w:t>
      </w:r>
    </w:p>
    <w:p w:rsidR="0095392A" w:rsidRPr="0002385B" w:rsidRDefault="0095392A" w:rsidP="0095392A">
      <w:pPr>
        <w:pStyle w:val="2fe"/>
        <w:keepNext/>
        <w:ind w:firstLine="284"/>
        <w:jc w:val="both"/>
      </w:pPr>
      <w:bookmarkStart w:id="498" w:name="_Ref397082636"/>
      <w:r w:rsidRPr="0002385B">
        <w:t xml:space="preserve">Таблица № </w:t>
      </w:r>
      <w:r w:rsidR="009273BE">
        <w:fldChar w:fldCharType="begin"/>
      </w:r>
      <w:r w:rsidR="009273BE">
        <w:instrText xml:space="preserve"> SEQ Таблица_№ \* ARABIC </w:instrText>
      </w:r>
      <w:r w:rsidR="009273BE">
        <w:fldChar w:fldCharType="separate"/>
      </w:r>
      <w:r w:rsidR="000750F5">
        <w:rPr>
          <w:noProof/>
        </w:rPr>
        <w:t>15</w:t>
      </w:r>
      <w:r w:rsidR="009273BE">
        <w:rPr>
          <w:noProof/>
        </w:rPr>
        <w:fldChar w:fldCharType="end"/>
      </w:r>
      <w:r w:rsidRPr="0002385B">
        <w:t>. «</w:t>
      </w:r>
      <w:r w:rsidRPr="0002385B">
        <w:rPr>
          <w:szCs w:val="28"/>
        </w:rPr>
        <w:t>Права участников на выполнение различных типов запросов</w:t>
      </w:r>
      <w:r w:rsidRPr="0002385B">
        <w:t>»</w:t>
      </w:r>
      <w:bookmarkEnd w:id="49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1748"/>
        <w:gridCol w:w="1748"/>
        <w:gridCol w:w="1748"/>
      </w:tblGrid>
      <w:tr w:rsidR="0095392A" w:rsidRPr="0002385B" w:rsidTr="00017651">
        <w:trPr>
          <w:trHeight w:val="454"/>
          <w:tblHeader/>
        </w:trPr>
        <w:tc>
          <w:tcPr>
            <w:tcW w:w="4395" w:type="dxa"/>
            <w:shd w:val="clear" w:color="auto" w:fill="D9D9D9"/>
            <w:vAlign w:val="center"/>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Типы запросов</w:t>
            </w:r>
          </w:p>
        </w:tc>
        <w:tc>
          <w:tcPr>
            <w:tcW w:w="1748" w:type="dxa"/>
            <w:shd w:val="clear" w:color="auto" w:fill="D9D9D9"/>
            <w:vAlign w:val="center"/>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ГАН/АН</w:t>
            </w:r>
          </w:p>
        </w:tc>
        <w:tc>
          <w:tcPr>
            <w:tcW w:w="1748" w:type="dxa"/>
            <w:shd w:val="clear" w:color="auto" w:fill="D9D9D9"/>
            <w:vAlign w:val="center"/>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ГАП/АП</w:t>
            </w:r>
          </w:p>
        </w:tc>
        <w:tc>
          <w:tcPr>
            <w:tcW w:w="1748" w:type="dxa"/>
            <w:shd w:val="clear" w:color="auto" w:fill="D9D9D9"/>
            <w:vAlign w:val="center"/>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ГАЗ/АЗ</w:t>
            </w:r>
          </w:p>
        </w:tc>
      </w:tr>
      <w:tr w:rsidR="0095392A" w:rsidRPr="0002385B" w:rsidTr="00017651">
        <w:tc>
          <w:tcPr>
            <w:tcW w:w="4395" w:type="dxa"/>
            <w:tcBorders>
              <w:top w:val="single" w:sz="4" w:space="0" w:color="auto"/>
              <w:left w:val="single" w:sz="4" w:space="0" w:color="auto"/>
              <w:bottom w:val="single" w:sz="4" w:space="0" w:color="auto"/>
              <w:right w:val="single" w:sz="4" w:space="0" w:color="auto"/>
            </w:tcBorders>
          </w:tcPr>
          <w:p w:rsidR="0095392A" w:rsidRPr="0002385B" w:rsidRDefault="002D2463" w:rsidP="00017651">
            <w:pPr>
              <w:pStyle w:val="aff"/>
              <w:spacing w:after="0"/>
              <w:rPr>
                <w:rFonts w:ascii="Times New Roman" w:hAnsi="Times New Roman"/>
                <w:sz w:val="24"/>
                <w:szCs w:val="24"/>
              </w:rPr>
            </w:pPr>
            <w:r>
              <w:rPr>
                <w:rFonts w:ascii="Times New Roman" w:hAnsi="Times New Roman"/>
                <w:sz w:val="24"/>
                <w:szCs w:val="24"/>
              </w:rPr>
              <w:t>Предоставление участником информации, необходимой для уплаты денежных средств</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jc w:val="center"/>
              <w:rPr>
                <w:rFonts w:ascii="Times New Roman" w:hAnsi="Times New Roman"/>
                <w:sz w:val="24"/>
                <w:szCs w:val="28"/>
              </w:rPr>
            </w:pPr>
          </w:p>
        </w:tc>
      </w:tr>
      <w:tr w:rsidR="0095392A" w:rsidRPr="0002385B" w:rsidTr="00017651">
        <w:tc>
          <w:tcPr>
            <w:tcW w:w="4395" w:type="dxa"/>
            <w:tcBorders>
              <w:top w:val="single" w:sz="4" w:space="0" w:color="auto"/>
              <w:left w:val="single" w:sz="4" w:space="0" w:color="auto"/>
              <w:bottom w:val="single" w:sz="4" w:space="0" w:color="auto"/>
              <w:right w:val="single" w:sz="4" w:space="0" w:color="auto"/>
            </w:tcBorders>
          </w:tcPr>
          <w:p w:rsidR="0095392A" w:rsidRPr="0002385B" w:rsidRDefault="002D2463" w:rsidP="002D2463">
            <w:pPr>
              <w:pStyle w:val="aff"/>
              <w:spacing w:after="0"/>
              <w:rPr>
                <w:rFonts w:ascii="Times New Roman" w:hAnsi="Times New Roman"/>
                <w:sz w:val="24"/>
                <w:szCs w:val="24"/>
              </w:rPr>
            </w:pPr>
            <w:r>
              <w:rPr>
                <w:rFonts w:ascii="Times New Roman" w:hAnsi="Times New Roman"/>
                <w:sz w:val="24"/>
                <w:szCs w:val="24"/>
              </w:rPr>
              <w:t>Предоставление участником информации об уплате денежных средств</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jc w:val="center"/>
              <w:rPr>
                <w:rFonts w:ascii="Times New Roman" w:hAnsi="Times New Roman"/>
                <w:sz w:val="24"/>
                <w:szCs w:val="28"/>
              </w:rPr>
            </w:pPr>
          </w:p>
        </w:tc>
      </w:tr>
      <w:tr w:rsidR="0095392A" w:rsidRPr="0002385B" w:rsidTr="00017651">
        <w:tc>
          <w:tcPr>
            <w:tcW w:w="4395" w:type="dxa"/>
            <w:tcBorders>
              <w:top w:val="single" w:sz="4" w:space="0" w:color="auto"/>
              <w:left w:val="single" w:sz="4" w:space="0" w:color="auto"/>
              <w:bottom w:val="single" w:sz="4" w:space="0" w:color="auto"/>
              <w:right w:val="single" w:sz="4" w:space="0" w:color="auto"/>
            </w:tcBorders>
          </w:tcPr>
          <w:p w:rsidR="0095392A" w:rsidRPr="0002385B" w:rsidRDefault="006F0EB0" w:rsidP="002D2463">
            <w:pPr>
              <w:pStyle w:val="aff"/>
              <w:spacing w:after="0"/>
              <w:rPr>
                <w:rFonts w:ascii="Times New Roman" w:hAnsi="Times New Roman"/>
                <w:sz w:val="24"/>
                <w:szCs w:val="24"/>
              </w:rPr>
            </w:pPr>
            <w:r>
              <w:rPr>
                <w:rFonts w:ascii="Times New Roman" w:hAnsi="Times New Roman"/>
                <w:sz w:val="24"/>
                <w:szCs w:val="24"/>
              </w:rPr>
              <w:t>Получение участником статуса обработки пакета</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jc w:val="center"/>
              <w:rPr>
                <w:rFonts w:ascii="Times New Roman" w:hAnsi="Times New Roman"/>
                <w:sz w:val="24"/>
                <w:szCs w:val="28"/>
              </w:rPr>
            </w:pPr>
          </w:p>
        </w:tc>
      </w:tr>
      <w:tr w:rsidR="0095392A" w:rsidRPr="0002385B" w:rsidTr="00017651">
        <w:tc>
          <w:tcPr>
            <w:tcW w:w="4395" w:type="dxa"/>
            <w:tcBorders>
              <w:top w:val="single" w:sz="4" w:space="0" w:color="auto"/>
              <w:left w:val="single" w:sz="4" w:space="0" w:color="auto"/>
              <w:bottom w:val="single" w:sz="4" w:space="0" w:color="auto"/>
              <w:right w:val="single" w:sz="4" w:space="0" w:color="auto"/>
            </w:tcBorders>
          </w:tcPr>
          <w:p w:rsidR="0095392A" w:rsidRPr="0002385B" w:rsidRDefault="002D2463" w:rsidP="002C7B55">
            <w:pPr>
              <w:pStyle w:val="aff"/>
              <w:spacing w:after="0"/>
              <w:rPr>
                <w:rFonts w:ascii="Times New Roman" w:hAnsi="Times New Roman"/>
                <w:sz w:val="24"/>
                <w:szCs w:val="24"/>
              </w:rPr>
            </w:pPr>
            <w:r>
              <w:rPr>
                <w:rFonts w:ascii="Times New Roman" w:hAnsi="Times New Roman"/>
                <w:sz w:val="24"/>
                <w:szCs w:val="24"/>
              </w:rPr>
              <w:t xml:space="preserve">Получение </w:t>
            </w:r>
            <w:r w:rsidR="002C7B55">
              <w:rPr>
                <w:rFonts w:ascii="Times New Roman" w:hAnsi="Times New Roman"/>
                <w:sz w:val="24"/>
                <w:szCs w:val="24"/>
              </w:rPr>
              <w:t>у</w:t>
            </w:r>
            <w:r>
              <w:rPr>
                <w:rFonts w:ascii="Times New Roman" w:hAnsi="Times New Roman"/>
                <w:sz w:val="24"/>
                <w:szCs w:val="24"/>
              </w:rPr>
              <w:t>частником информации, необходимой для уплаты денежных средств</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jc w:val="center"/>
              <w:rPr>
                <w:rFonts w:ascii="Times New Roman" w:hAnsi="Times New Roman"/>
                <w:sz w:val="24"/>
                <w:szCs w:val="28"/>
              </w:rPr>
            </w:pPr>
            <w:r w:rsidRPr="0002385B">
              <w:rPr>
                <w:rFonts w:ascii="Times New Roman" w:hAnsi="Times New Roman"/>
                <w:sz w:val="24"/>
                <w:szCs w:val="28"/>
              </w:rPr>
              <w:t>+</w:t>
            </w:r>
          </w:p>
        </w:tc>
      </w:tr>
      <w:tr w:rsidR="0095392A" w:rsidRPr="0002385B" w:rsidTr="00017651">
        <w:tc>
          <w:tcPr>
            <w:tcW w:w="4395" w:type="dxa"/>
            <w:tcBorders>
              <w:top w:val="single" w:sz="4" w:space="0" w:color="auto"/>
              <w:left w:val="single" w:sz="4" w:space="0" w:color="auto"/>
              <w:bottom w:val="single" w:sz="4" w:space="0" w:color="auto"/>
              <w:right w:val="single" w:sz="4" w:space="0" w:color="auto"/>
            </w:tcBorders>
          </w:tcPr>
          <w:p w:rsidR="0095392A" w:rsidRPr="0002385B" w:rsidRDefault="002D2463" w:rsidP="002D2463">
            <w:pPr>
              <w:pStyle w:val="aff"/>
              <w:spacing w:after="0"/>
              <w:rPr>
                <w:rFonts w:ascii="Times New Roman" w:hAnsi="Times New Roman"/>
                <w:sz w:val="24"/>
                <w:szCs w:val="24"/>
              </w:rPr>
            </w:pPr>
            <w:r>
              <w:rPr>
                <w:rFonts w:ascii="Times New Roman" w:hAnsi="Times New Roman"/>
                <w:sz w:val="24"/>
                <w:szCs w:val="24"/>
              </w:rPr>
              <w:t>Получение участником информации об уплате денежных средств</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jc w:val="center"/>
              <w:rPr>
                <w:rFonts w:ascii="Times New Roman" w:hAnsi="Times New Roman"/>
                <w:sz w:val="24"/>
                <w:szCs w:val="28"/>
              </w:rPr>
            </w:pPr>
            <w:r w:rsidRPr="0002385B">
              <w:rPr>
                <w:rFonts w:ascii="Times New Roman" w:hAnsi="Times New Roman"/>
                <w:sz w:val="24"/>
                <w:szCs w:val="28"/>
              </w:rPr>
              <w:t>+</w:t>
            </w:r>
          </w:p>
        </w:tc>
      </w:tr>
      <w:tr w:rsidR="0095392A" w:rsidRPr="0002385B" w:rsidTr="00017651">
        <w:tc>
          <w:tcPr>
            <w:tcW w:w="4395" w:type="dxa"/>
            <w:tcBorders>
              <w:top w:val="single" w:sz="4" w:space="0" w:color="auto"/>
              <w:left w:val="single" w:sz="4" w:space="0" w:color="auto"/>
              <w:bottom w:val="single" w:sz="4" w:space="0" w:color="auto"/>
              <w:right w:val="single" w:sz="4" w:space="0" w:color="auto"/>
            </w:tcBorders>
          </w:tcPr>
          <w:p w:rsidR="0095392A" w:rsidRPr="0002385B" w:rsidRDefault="002D2463" w:rsidP="00017651">
            <w:pPr>
              <w:pStyle w:val="aff"/>
              <w:spacing w:after="0"/>
              <w:rPr>
                <w:rFonts w:ascii="Times New Roman" w:hAnsi="Times New Roman"/>
                <w:sz w:val="24"/>
                <w:szCs w:val="24"/>
              </w:rPr>
            </w:pPr>
            <w:r>
              <w:rPr>
                <w:rFonts w:ascii="Times New Roman" w:hAnsi="Times New Roman"/>
                <w:sz w:val="24"/>
                <w:szCs w:val="24"/>
              </w:rPr>
              <w:t>Получение участником</w:t>
            </w:r>
            <w:r w:rsidR="0095392A" w:rsidRPr="0002385B">
              <w:rPr>
                <w:rFonts w:ascii="Times New Roman" w:hAnsi="Times New Roman"/>
                <w:sz w:val="24"/>
                <w:szCs w:val="24"/>
              </w:rPr>
              <w:t>квитанций</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EC0164">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jc w:val="center"/>
              <w:rPr>
                <w:rFonts w:ascii="Times New Roman" w:hAnsi="Times New Roman"/>
                <w:sz w:val="24"/>
                <w:szCs w:val="28"/>
              </w:rPr>
            </w:pPr>
            <w:r w:rsidRPr="0002385B">
              <w:rPr>
                <w:rFonts w:ascii="Times New Roman" w:hAnsi="Times New Roman"/>
                <w:sz w:val="24"/>
                <w:szCs w:val="28"/>
              </w:rPr>
              <w:t>+</w:t>
            </w:r>
          </w:p>
        </w:tc>
      </w:tr>
      <w:tr w:rsidR="0095392A" w:rsidRPr="0002385B" w:rsidTr="00017651">
        <w:tc>
          <w:tcPr>
            <w:tcW w:w="4395" w:type="dxa"/>
            <w:tcBorders>
              <w:top w:val="single" w:sz="4" w:space="0" w:color="auto"/>
              <w:left w:val="single" w:sz="4" w:space="0" w:color="auto"/>
              <w:bottom w:val="single" w:sz="4" w:space="0" w:color="auto"/>
              <w:right w:val="single" w:sz="4" w:space="0" w:color="auto"/>
            </w:tcBorders>
          </w:tcPr>
          <w:p w:rsidR="0095392A" w:rsidRPr="0002385B" w:rsidRDefault="006F0EB0" w:rsidP="002D2463">
            <w:pPr>
              <w:pStyle w:val="aff"/>
              <w:spacing w:after="0"/>
              <w:rPr>
                <w:rFonts w:ascii="Times New Roman" w:hAnsi="Times New Roman"/>
                <w:sz w:val="24"/>
                <w:szCs w:val="24"/>
              </w:rPr>
            </w:pPr>
            <w:r>
              <w:rPr>
                <w:rFonts w:ascii="Times New Roman" w:hAnsi="Times New Roman"/>
                <w:sz w:val="24"/>
                <w:szCs w:val="24"/>
              </w:rPr>
              <w:t>Принудительное к</w:t>
            </w:r>
            <w:r w:rsidR="0095392A" w:rsidRPr="0002385B">
              <w:rPr>
                <w:rFonts w:ascii="Times New Roman" w:hAnsi="Times New Roman"/>
                <w:sz w:val="24"/>
                <w:szCs w:val="24"/>
              </w:rPr>
              <w:t xml:space="preserve">витирование </w:t>
            </w:r>
            <w:r w:rsidR="002D2463">
              <w:rPr>
                <w:rFonts w:ascii="Times New Roman" w:hAnsi="Times New Roman"/>
                <w:sz w:val="24"/>
                <w:szCs w:val="24"/>
              </w:rPr>
              <w:t>извещения о начислении с извещениями о приеме к исполнению распоряжений</w:t>
            </w:r>
            <w:r w:rsidR="0095392A" w:rsidRPr="0002385B">
              <w:rPr>
                <w:rFonts w:ascii="Times New Roman" w:hAnsi="Times New Roman"/>
                <w:sz w:val="24"/>
                <w:szCs w:val="24"/>
              </w:rPr>
              <w:t>по инициативе АН/ГАН</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jc w:val="center"/>
              <w:rPr>
                <w:rFonts w:ascii="Times New Roman" w:hAnsi="Times New Roman"/>
                <w:sz w:val="24"/>
                <w:szCs w:val="28"/>
              </w:rPr>
            </w:pPr>
          </w:p>
        </w:tc>
      </w:tr>
      <w:tr w:rsidR="0095392A" w:rsidRPr="0002385B" w:rsidTr="00017651">
        <w:tc>
          <w:tcPr>
            <w:tcW w:w="4395" w:type="dxa"/>
            <w:tcBorders>
              <w:top w:val="single" w:sz="4" w:space="0" w:color="auto"/>
              <w:left w:val="single" w:sz="4" w:space="0" w:color="auto"/>
              <w:bottom w:val="single" w:sz="4" w:space="0" w:color="auto"/>
              <w:right w:val="single" w:sz="4" w:space="0" w:color="auto"/>
            </w:tcBorders>
          </w:tcPr>
          <w:p w:rsidR="0095392A" w:rsidRPr="0002385B" w:rsidRDefault="006F0EB0" w:rsidP="004D17A0">
            <w:pPr>
              <w:pStyle w:val="aff"/>
              <w:spacing w:after="0"/>
              <w:rPr>
                <w:rFonts w:ascii="Times New Roman" w:hAnsi="Times New Roman"/>
                <w:sz w:val="24"/>
                <w:szCs w:val="24"/>
              </w:rPr>
            </w:pPr>
            <w:r>
              <w:rPr>
                <w:rFonts w:ascii="Times New Roman" w:hAnsi="Times New Roman"/>
                <w:sz w:val="24"/>
                <w:szCs w:val="24"/>
              </w:rPr>
              <w:t>Принудительное квитирование</w:t>
            </w:r>
            <w:r w:rsidR="004D17A0">
              <w:rPr>
                <w:rFonts w:ascii="Times New Roman" w:hAnsi="Times New Roman"/>
                <w:sz w:val="24"/>
                <w:szCs w:val="24"/>
              </w:rPr>
              <w:t>извещения о начислении</w:t>
            </w:r>
            <w:r w:rsidR="0095392A" w:rsidRPr="0002385B">
              <w:rPr>
                <w:rFonts w:ascii="Times New Roman" w:hAnsi="Times New Roman"/>
                <w:sz w:val="24"/>
                <w:szCs w:val="24"/>
              </w:rPr>
              <w:t xml:space="preserve">с отсутствующим в ГИС ГМП </w:t>
            </w:r>
            <w:r w:rsidR="004D17A0">
              <w:rPr>
                <w:rFonts w:ascii="Times New Roman" w:hAnsi="Times New Roman"/>
                <w:sz w:val="24"/>
                <w:szCs w:val="24"/>
              </w:rPr>
              <w:t>извещением о приеме к исполнению распоряжения</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jc w:val="center"/>
              <w:rPr>
                <w:rFonts w:ascii="Times New Roman" w:hAnsi="Times New Roman"/>
                <w:sz w:val="24"/>
                <w:szCs w:val="28"/>
              </w:rPr>
            </w:pPr>
          </w:p>
        </w:tc>
      </w:tr>
      <w:tr w:rsidR="0095392A" w:rsidRPr="0002385B" w:rsidTr="00017651">
        <w:tc>
          <w:tcPr>
            <w:tcW w:w="4395" w:type="dxa"/>
            <w:tcBorders>
              <w:top w:val="single" w:sz="4" w:space="0" w:color="auto"/>
              <w:left w:val="single" w:sz="4" w:space="0" w:color="auto"/>
              <w:bottom w:val="single" w:sz="4" w:space="0" w:color="auto"/>
              <w:right w:val="single" w:sz="4" w:space="0" w:color="auto"/>
            </w:tcBorders>
          </w:tcPr>
          <w:p w:rsidR="0095392A" w:rsidRPr="0002385B" w:rsidRDefault="0095392A" w:rsidP="004D17A0">
            <w:pPr>
              <w:pStyle w:val="aff"/>
              <w:spacing w:after="0"/>
              <w:rPr>
                <w:rFonts w:ascii="Times New Roman" w:hAnsi="Times New Roman"/>
                <w:sz w:val="24"/>
                <w:szCs w:val="24"/>
              </w:rPr>
            </w:pPr>
            <w:r w:rsidRPr="0002385B">
              <w:rPr>
                <w:rFonts w:ascii="Times New Roman" w:hAnsi="Times New Roman"/>
                <w:sz w:val="24"/>
                <w:szCs w:val="24"/>
              </w:rPr>
              <w:t xml:space="preserve">Формирование ГИС ГМП </w:t>
            </w:r>
            <w:r w:rsidR="004D17A0">
              <w:rPr>
                <w:rFonts w:ascii="Times New Roman" w:hAnsi="Times New Roman"/>
                <w:sz w:val="24"/>
                <w:szCs w:val="24"/>
              </w:rPr>
              <w:t xml:space="preserve">извещения о </w:t>
            </w:r>
            <w:r w:rsidR="004D17A0" w:rsidRPr="00716E2F">
              <w:rPr>
                <w:rFonts w:ascii="Times New Roman" w:hAnsi="Times New Roman"/>
                <w:sz w:val="24"/>
                <w:szCs w:val="24"/>
              </w:rPr>
              <w:t xml:space="preserve">начислении </w:t>
            </w:r>
            <w:r w:rsidRPr="00716E2F">
              <w:rPr>
                <w:rFonts w:ascii="Times New Roman" w:hAnsi="Times New Roman"/>
                <w:sz w:val="24"/>
                <w:szCs w:val="24"/>
              </w:rPr>
              <w:t>с признаком «Предварительное</w:t>
            </w:r>
            <w:r w:rsidR="00716E2F" w:rsidRPr="00716E2F">
              <w:rPr>
                <w:rFonts w:ascii="Times New Roman" w:hAnsi="Times New Roman"/>
                <w:sz w:val="24"/>
                <w:szCs w:val="24"/>
              </w:rPr>
              <w:t xml:space="preserve"> начисление</w:t>
            </w:r>
            <w:r w:rsidRPr="00716E2F">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jc w:val="center"/>
              <w:rPr>
                <w:rFonts w:ascii="Times New Roman" w:hAnsi="Times New Roman"/>
                <w:sz w:val="24"/>
                <w:szCs w:val="28"/>
              </w:rPr>
            </w:pPr>
            <w:r w:rsidRPr="0002385B">
              <w:rPr>
                <w:rFonts w:ascii="Times New Roman" w:hAnsi="Times New Roman"/>
                <w:sz w:val="24"/>
                <w:szCs w:val="28"/>
              </w:rPr>
              <w:t>+</w:t>
            </w:r>
          </w:p>
        </w:tc>
      </w:tr>
      <w:tr w:rsidR="0095392A" w:rsidRPr="0002385B" w:rsidTr="00017651">
        <w:tc>
          <w:tcPr>
            <w:tcW w:w="439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Загрузка и обновление сертификатов ключей проверки ЭП участников</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jc w:val="center"/>
              <w:rPr>
                <w:rFonts w:ascii="Times New Roman" w:hAnsi="Times New Roman"/>
                <w:sz w:val="24"/>
                <w:szCs w:val="24"/>
              </w:rPr>
            </w:pPr>
            <w:r w:rsidRPr="0002385B">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jc w:val="center"/>
              <w:rPr>
                <w:rFonts w:ascii="Times New Roman" w:hAnsi="Times New Roman"/>
                <w:sz w:val="24"/>
                <w:szCs w:val="28"/>
              </w:rPr>
            </w:pPr>
            <w:r w:rsidRPr="0002385B">
              <w:rPr>
                <w:rFonts w:ascii="Times New Roman" w:hAnsi="Times New Roman"/>
                <w:sz w:val="24"/>
                <w:szCs w:val="28"/>
              </w:rPr>
              <w:t>+</w:t>
            </w:r>
          </w:p>
        </w:tc>
      </w:tr>
    </w:tbl>
    <w:p w:rsidR="0095392A" w:rsidRPr="007738CB" w:rsidRDefault="0095392A" w:rsidP="0050277B">
      <w:pPr>
        <w:pStyle w:val="32"/>
        <w:numPr>
          <w:ilvl w:val="2"/>
          <w:numId w:val="5"/>
        </w:numPr>
      </w:pPr>
      <w:bookmarkStart w:id="499" w:name="_Toc397094639"/>
      <w:bookmarkStart w:id="500" w:name="_Toc412042041"/>
      <w:bookmarkStart w:id="501" w:name="_Toc484101984"/>
      <w:bookmarkEnd w:id="499"/>
      <w:r w:rsidRPr="007738CB">
        <w:t>Сообщение запроса к веб-сервису</w:t>
      </w:r>
      <w:bookmarkEnd w:id="500"/>
      <w:bookmarkEnd w:id="501"/>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Описание сообщения запроса к веб-сервису приведено в</w:t>
      </w:r>
      <w:r>
        <w:rPr>
          <w:rFonts w:ascii="Times New Roman" w:hAnsi="Times New Roman"/>
          <w:sz w:val="28"/>
          <w:szCs w:val="28"/>
        </w:rPr>
        <w:t xml:space="preserve"> таблице ниже (см. </w:t>
      </w:r>
      <w:r w:rsidR="009273BE">
        <w:fldChar w:fldCharType="begin"/>
      </w:r>
      <w:r w:rsidR="009273BE">
        <w:instrText xml:space="preserve"> REF _Ref311150781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16. «Структура сообщения запроса к веб-сервису»</w:t>
      </w:r>
      <w:r w:rsidR="009273BE">
        <w:fldChar w:fldCharType="end"/>
      </w:r>
      <w:r>
        <w:t>)</w:t>
      </w:r>
      <w:r w:rsidRPr="0002385B">
        <w:rPr>
          <w:rFonts w:ascii="Times New Roman" w:hAnsi="Times New Roman"/>
          <w:sz w:val="28"/>
          <w:szCs w:val="28"/>
        </w:rPr>
        <w:t>. Сообщения запросов к ГИС ГМП передаются в структуре сообщения СМЭВ (см.</w:t>
      </w:r>
      <w:r>
        <w:rPr>
          <w:rFonts w:ascii="Times New Roman" w:hAnsi="Times New Roman"/>
          <w:sz w:val="28"/>
          <w:szCs w:val="28"/>
        </w:rPr>
        <w:t> </w:t>
      </w:r>
      <w:r w:rsidRPr="0002385B">
        <w:rPr>
          <w:rFonts w:ascii="Times New Roman" w:hAnsi="Times New Roman"/>
          <w:sz w:val="28"/>
          <w:szCs w:val="28"/>
        </w:rPr>
        <w:t xml:space="preserve"> Методические рекомендации версии 2.5.6) в элементе </w:t>
      </w:r>
      <w:r w:rsidRPr="0002385B">
        <w:rPr>
          <w:rFonts w:ascii="Times New Roman" w:hAnsi="Times New Roman"/>
          <w:i/>
          <w:sz w:val="28"/>
          <w:szCs w:val="28"/>
        </w:rPr>
        <w:t>AppData</w:t>
      </w:r>
      <w:r w:rsidRPr="0002385B">
        <w:rPr>
          <w:rFonts w:ascii="Times New Roman" w:hAnsi="Times New Roman"/>
          <w:sz w:val="28"/>
          <w:szCs w:val="28"/>
        </w:rPr>
        <w:t xml:space="preserve">. В данный элемент должен быть подставлен элемент </w:t>
      </w:r>
      <w:r w:rsidRPr="0002385B">
        <w:rPr>
          <w:rFonts w:ascii="Times New Roman" w:hAnsi="Times New Roman"/>
          <w:i/>
          <w:sz w:val="28"/>
          <w:szCs w:val="28"/>
        </w:rPr>
        <w:t>RequestMessage</w:t>
      </w:r>
      <w:r w:rsidRPr="0002385B">
        <w:rPr>
          <w:rFonts w:ascii="Times New Roman" w:hAnsi="Times New Roman"/>
          <w:sz w:val="28"/>
          <w:szCs w:val="28"/>
        </w:rPr>
        <w:t xml:space="preserve">, описанный в файле </w:t>
      </w:r>
      <w:r w:rsidRPr="0002385B">
        <w:rPr>
          <w:rFonts w:ascii="Times New Roman" w:hAnsi="Times New Roman"/>
          <w:sz w:val="28"/>
          <w:szCs w:val="28"/>
          <w:lang w:val="en-US"/>
        </w:rPr>
        <w:t>Message</w:t>
      </w:r>
      <w:r w:rsidRPr="0002385B">
        <w:rPr>
          <w:rFonts w:ascii="Times New Roman" w:hAnsi="Times New Roman"/>
          <w:sz w:val="28"/>
          <w:szCs w:val="28"/>
        </w:rPr>
        <w:t>.</w:t>
      </w:r>
      <w:r w:rsidRPr="0002385B">
        <w:rPr>
          <w:rFonts w:ascii="Times New Roman" w:hAnsi="Times New Roman"/>
          <w:sz w:val="28"/>
          <w:szCs w:val="28"/>
          <w:lang w:val="en-US"/>
        </w:rPr>
        <w:t>xsd</w:t>
      </w:r>
      <w:r w:rsidRPr="0002385B">
        <w:rPr>
          <w:rFonts w:ascii="Times New Roman" w:hAnsi="Times New Roman"/>
          <w:sz w:val="28"/>
          <w:szCs w:val="28"/>
        </w:rPr>
        <w:t xml:space="preserve"> (</w:t>
      </w:r>
      <w:r>
        <w:rPr>
          <w:rFonts w:ascii="Times New Roman" w:hAnsi="Times New Roman"/>
          <w:sz w:val="28"/>
          <w:szCs w:val="28"/>
        </w:rPr>
        <w:t xml:space="preserve">см. раздел </w:t>
      </w:r>
      <w:r w:rsidR="008B3881">
        <w:fldChar w:fldCharType="begin"/>
      </w:r>
      <w:r>
        <w:rPr>
          <w:rFonts w:ascii="Times New Roman" w:hAnsi="Times New Roman"/>
          <w:sz w:val="28"/>
          <w:szCs w:val="28"/>
        </w:rPr>
        <w:instrText xml:space="preserve"> REF _Ref456541330 \r \h </w:instrText>
      </w:r>
      <w:r w:rsidR="008B3881">
        <w:fldChar w:fldCharType="separate"/>
      </w:r>
      <w:r w:rsidR="000750F5">
        <w:rPr>
          <w:rFonts w:ascii="Times New Roman" w:hAnsi="Times New Roman"/>
          <w:sz w:val="28"/>
          <w:szCs w:val="28"/>
        </w:rPr>
        <w:t>7</w:t>
      </w:r>
      <w:r w:rsidR="008B3881">
        <w:fldChar w:fldCharType="end"/>
      </w:r>
      <w:r w:rsidRPr="0002385B">
        <w:rPr>
          <w:rFonts w:ascii="Times New Roman" w:hAnsi="Times New Roman"/>
          <w:sz w:val="28"/>
          <w:szCs w:val="28"/>
        </w:rPr>
        <w:t>. «XSD-схемы сущностей и сообщений ГИС ГМП»).</w:t>
      </w:r>
    </w:p>
    <w:p w:rsidR="0095392A" w:rsidRPr="0002385B" w:rsidRDefault="0095392A" w:rsidP="0095392A">
      <w:pPr>
        <w:pStyle w:val="2fe"/>
        <w:keepNext/>
        <w:jc w:val="both"/>
      </w:pPr>
      <w:bookmarkStart w:id="502" w:name="_Ref311150781"/>
      <w:r w:rsidRPr="0002385B">
        <w:t xml:space="preserve">Таблица № </w:t>
      </w:r>
      <w:r w:rsidR="009273BE">
        <w:fldChar w:fldCharType="begin"/>
      </w:r>
      <w:r w:rsidR="009273BE">
        <w:instrText xml:space="preserve"> SEQ Таблица_№ \* ARABIC </w:instrText>
      </w:r>
      <w:r w:rsidR="009273BE">
        <w:fldChar w:fldCharType="separate"/>
      </w:r>
      <w:r w:rsidR="000750F5">
        <w:rPr>
          <w:noProof/>
        </w:rPr>
        <w:t>16</w:t>
      </w:r>
      <w:r w:rsidR="009273BE">
        <w:rPr>
          <w:noProof/>
        </w:rPr>
        <w:fldChar w:fldCharType="end"/>
      </w:r>
      <w:r w:rsidRPr="0002385B">
        <w:t>. «Структура сообщения запроса к веб-сервису»</w:t>
      </w:r>
      <w:bookmarkEnd w:id="50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17"/>
        <w:gridCol w:w="1843"/>
        <w:gridCol w:w="3798"/>
      </w:tblGrid>
      <w:tr w:rsidR="0095392A" w:rsidRPr="0002385B" w:rsidTr="00017651">
        <w:trPr>
          <w:tblHeader/>
        </w:trPr>
        <w:tc>
          <w:tcPr>
            <w:tcW w:w="2581"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Наименование</w:t>
            </w:r>
          </w:p>
        </w:tc>
        <w:tc>
          <w:tcPr>
            <w:tcW w:w="1417"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1843"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 данных</w:t>
            </w:r>
          </w:p>
        </w:tc>
        <w:tc>
          <w:tcPr>
            <w:tcW w:w="3798"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Комментарий</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GISGMPTransferMsg</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Корневой тег запроса.</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lang w:val="en-US"/>
              </w:rPr>
            </w:pPr>
            <w:r w:rsidRPr="0002385B">
              <w:rPr>
                <w:rFonts w:ascii="Times New Roman" w:hAnsi="Times New Roman"/>
                <w:sz w:val="24"/>
                <w:szCs w:val="24"/>
                <w:lang w:val="en-US"/>
              </w:rPr>
              <w:t>Message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Служебный блок атрибутов СМЭВ.</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Sender</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orgExternalType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Данные о системе-инициаторе взаимодействия. Указывается информация об ИС участника, обращающегося в ГИС ГМП.</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Code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MnemonicType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Идентификатор системы. </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Name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Наименование системы. </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Recipient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orgExternalType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Данные о системе-получателе сообщения. Указывается идентификатор и наименование ГИС ГМП.</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rPr>
            </w:pPr>
            <w:r w:rsidRPr="0002385B">
              <w:rPr>
                <w:rFonts w:ascii="Times New Roman" w:hAnsi="Times New Roman"/>
                <w:sz w:val="24"/>
                <w:szCs w:val="24"/>
                <w:lang w:val="en-US"/>
              </w:rPr>
              <w:t>Code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MnemonicType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Идентификатор системы. Заполняется в соответствии с Методическими рекомендациями версии 2.5.6 согласно данным, представленным на технологическом портале СМЭВ</w:t>
            </w:r>
          </w:p>
        </w:tc>
      </w:tr>
      <w:tr w:rsidR="0095392A" w:rsidRPr="0002385B" w:rsidTr="00017651">
        <w:trPr>
          <w:trHeight w:val="27"/>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Name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Наименование системы. Заполняется в соответствии с Методическими рекомендациями версии 2.5.6 согласно данным, представленным на технологическом портале СМЭВ</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Originator</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orgExternalType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Данные о системе, инициировавшей цепочку из нескольких запросов-ответов, объединенных единым процессом в рамках взаимодействия. Заполняется в соответствии с Методическими рекомендациями версии 2.5.6. ГИС ГМП не регламентируется порядок заполнения данного тега.</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Code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MnemonicType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Идентификатор системы.</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Name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Наименование системы.</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ServiceName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Наличие этого тега исключает тег Service.</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Default"/>
              <w:jc w:val="both"/>
              <w:rPr>
                <w:color w:val="auto"/>
              </w:rPr>
            </w:pPr>
            <w:r w:rsidRPr="0002385B">
              <w:rPr>
                <w:color w:val="auto"/>
              </w:rPr>
              <w:t xml:space="preserve">Мнемоника электронного сервиса ГИС ГМП. Заполняется в соответствии с Методическими рекомендациями версии 2.5.6 согласно данным, представленным на технологическом портале СМЭВ. </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Service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Наличие этого тега исключает тег ServiceName.</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ServiceType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Default"/>
              <w:jc w:val="both"/>
              <w:rPr>
                <w:color w:val="auto"/>
                <w:sz w:val="23"/>
                <w:szCs w:val="23"/>
              </w:rPr>
            </w:pPr>
            <w:r w:rsidRPr="0002385B">
              <w:rPr>
                <w:bCs/>
                <w:color w:val="auto"/>
              </w:rPr>
              <w:t>Данные об электронном сервисе ГИС ГМП.</w:t>
            </w:r>
            <w:r w:rsidRPr="0002385B">
              <w:rPr>
                <w:color w:val="auto"/>
              </w:rPr>
              <w:t xml:space="preserve"> Заполняется в соответствии с Методическими рекомендациями версии 2.5.6 согласно данным, представленным на технологическом портале СМЭВ.</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Mnemonic</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Default"/>
              <w:jc w:val="both"/>
              <w:rPr>
                <w:color w:val="auto"/>
              </w:rPr>
            </w:pPr>
            <w:r w:rsidRPr="0002385B">
              <w:rPr>
                <w:color w:val="auto"/>
                <w:sz w:val="23"/>
                <w:szCs w:val="23"/>
              </w:rPr>
              <w:t xml:space="preserve">Мнемоника электронного сервиса ГИС ГМП. </w:t>
            </w:r>
            <w:r w:rsidRPr="0002385B">
              <w:rPr>
                <w:color w:val="auto"/>
              </w:rPr>
              <w:t>Заполняется в соответствии с Методическими рекомендациями версии 2.5.6 согласно данным, представленным на технологическом портале СМЭВ.</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rPr>
            </w:pPr>
            <w:r w:rsidRPr="0002385B">
              <w:rPr>
                <w:rFonts w:ascii="Times New Roman" w:hAnsi="Times New Roman"/>
                <w:sz w:val="24"/>
                <w:szCs w:val="24"/>
                <w:lang w:val="en-US"/>
              </w:rPr>
              <w:t>Version</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VersionType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Default"/>
              <w:jc w:val="both"/>
              <w:rPr>
                <w:color w:val="auto"/>
              </w:rPr>
            </w:pPr>
            <w:r w:rsidRPr="0002385B">
              <w:rPr>
                <w:color w:val="auto"/>
              </w:rPr>
              <w:t>Номер версии электронного сервиса ГИС ГМП. Заполняется в соответствии с Методическими рекомендациями версии 2.5.6 согласно данным, представленным на технологическом портале СМЭВ.</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rPr>
            </w:pPr>
            <w:r w:rsidRPr="0002385B">
              <w:rPr>
                <w:rFonts w:ascii="Times New Roman" w:hAnsi="Times New Roman"/>
                <w:sz w:val="24"/>
                <w:szCs w:val="24"/>
                <w:lang w:val="en-US"/>
              </w:rPr>
              <w:t>TypeCode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TypeCodeType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Тип сообщения.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Status</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StatusType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Статус сообщения.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Принимает значение «REQUEST».</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Date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dateTime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Дата и время создания сообщения.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rPr>
            </w:pPr>
            <w:r w:rsidRPr="0002385B">
              <w:rPr>
                <w:rFonts w:ascii="Times New Roman" w:hAnsi="Times New Roman"/>
                <w:sz w:val="24"/>
                <w:szCs w:val="24"/>
              </w:rPr>
              <w:t>ExchangeType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Категория взаимодействия.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RequestIdRef</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idType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OriginRequestIdRef</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idType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ServiceCode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CaseNumber</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SubMessages</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TestMsg</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Признак тестового взаимодействия.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OKTMO</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lang w:val="en-US"/>
              </w:rPr>
            </w:pPr>
            <w:r w:rsidRPr="0002385B">
              <w:rPr>
                <w:rFonts w:ascii="Times New Roman" w:hAnsi="Times New Roman"/>
                <w:sz w:val="24"/>
                <w:szCs w:val="24"/>
                <w:lang w:val="en-US"/>
              </w:rPr>
              <w:t>MessageData</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Блок-обертка данных СМЭВ.</w:t>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AppData</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 xml:space="preserve">0..1, </w:t>
            </w:r>
            <w:r w:rsidRPr="0002385B">
              <w:rPr>
                <w:rFonts w:ascii="Times New Roman" w:hAnsi="Times New Roman"/>
                <w:sz w:val="24"/>
                <w:szCs w:val="24"/>
              </w:rPr>
              <w:t>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AppDataType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Блок структурированных сведений. Элемент </w:t>
            </w:r>
            <w:r w:rsidRPr="0002385B">
              <w:rPr>
                <w:rFonts w:ascii="Times New Roman" w:hAnsi="Times New Roman"/>
                <w:i/>
                <w:sz w:val="24"/>
                <w:szCs w:val="24"/>
                <w:lang w:val="en-US"/>
              </w:rPr>
              <w:t>RequestMessage</w:t>
            </w:r>
            <w:r w:rsidRPr="0002385B">
              <w:rPr>
                <w:rFonts w:ascii="Times New Roman" w:hAnsi="Times New Roman"/>
                <w:sz w:val="24"/>
                <w:szCs w:val="24"/>
              </w:rPr>
              <w:t xml:space="preserve">, описанный в файле </w:t>
            </w:r>
            <w:r w:rsidRPr="0002385B">
              <w:rPr>
                <w:rFonts w:ascii="Times New Roman" w:hAnsi="Times New Roman"/>
                <w:sz w:val="24"/>
                <w:szCs w:val="24"/>
                <w:lang w:val="en-US"/>
              </w:rPr>
              <w:t>Message</w:t>
            </w:r>
            <w:r w:rsidRPr="0002385B">
              <w:rPr>
                <w:rFonts w:ascii="Times New Roman" w:hAnsi="Times New Roman"/>
                <w:sz w:val="24"/>
                <w:szCs w:val="24"/>
              </w:rPr>
              <w:t>.</w:t>
            </w:r>
            <w:r w:rsidRPr="0002385B">
              <w:rPr>
                <w:rFonts w:ascii="Times New Roman" w:hAnsi="Times New Roman"/>
                <w:sz w:val="24"/>
                <w:szCs w:val="24"/>
                <w:lang w:val="en-US"/>
              </w:rPr>
              <w:t>xsd</w:t>
            </w:r>
            <w:r w:rsidRPr="0002385B">
              <w:rPr>
                <w:rFonts w:ascii="Times New Roman" w:hAnsi="Times New Roman"/>
                <w:sz w:val="24"/>
                <w:szCs w:val="24"/>
              </w:rPr>
              <w:t>.</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Описание представлено в </w:t>
            </w:r>
            <w:r w:rsidR="009273BE">
              <w:fldChar w:fldCharType="begin"/>
            </w:r>
            <w:r w:rsidR="009273BE">
              <w:instrText xml:space="preserve"> REF _Ref411344763 \h  \* MERGEFORMAT </w:instrText>
            </w:r>
            <w:r w:rsidR="009273BE">
              <w:fldChar w:fldCharType="separate"/>
            </w:r>
            <w:r w:rsidR="000750F5" w:rsidRPr="0050277B">
              <w:rPr>
                <w:rFonts w:ascii="Times New Roman" w:hAnsi="Times New Roman"/>
                <w:vanish/>
                <w:sz w:val="24"/>
                <w:szCs w:val="24"/>
              </w:rPr>
              <w:t>Таблица</w:t>
            </w:r>
            <w:r w:rsidR="000750F5" w:rsidRPr="0050277B">
              <w:rPr>
                <w:rFonts w:ascii="Times New Roman" w:hAnsi="Times New Roman"/>
                <w:sz w:val="24"/>
                <w:szCs w:val="24"/>
              </w:rPr>
              <w:t xml:space="preserve"> № </w:t>
            </w:r>
            <w:r w:rsidR="000750F5" w:rsidRPr="0050277B">
              <w:rPr>
                <w:rFonts w:ascii="Times New Roman" w:hAnsi="Times New Roman"/>
                <w:sz w:val="24"/>
              </w:rPr>
              <w:t>17</w:t>
            </w:r>
            <w:r w:rsidR="009273BE">
              <w:fldChar w:fldCharType="end"/>
            </w:r>
          </w:p>
        </w:tc>
      </w:tr>
      <w:tr w:rsidR="0095392A" w:rsidRPr="0002385B"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AppDocument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 xml:space="preserve">0..1, </w:t>
            </w:r>
            <w:r w:rsidRPr="0002385B">
              <w:rPr>
                <w:rFonts w:ascii="Times New Roman" w:hAnsi="Times New Roman"/>
                <w:sz w:val="24"/>
                <w:szCs w:val="24"/>
              </w:rPr>
              <w:t>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AppDocumentType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bl>
    <w:p w:rsidR="0095392A" w:rsidRDefault="0095392A" w:rsidP="0095392A">
      <w:pPr>
        <w:pStyle w:val="af9"/>
        <w:spacing w:before="0" w:after="0" w:line="240" w:lineRule="auto"/>
        <w:ind w:left="0" w:firstLine="720"/>
        <w:rPr>
          <w:rFonts w:ascii="Times New Roman" w:hAnsi="Times New Roman"/>
          <w:sz w:val="28"/>
          <w:szCs w:val="28"/>
        </w:rPr>
      </w:pPr>
    </w:p>
    <w:p w:rsidR="0095392A" w:rsidRPr="0002385B" w:rsidRDefault="0095392A" w:rsidP="0095392A">
      <w:pPr>
        <w:pStyle w:val="af9"/>
        <w:spacing w:before="0" w:after="0" w:line="240" w:lineRule="auto"/>
        <w:ind w:left="0" w:firstLine="720"/>
        <w:rPr>
          <w:sz w:val="28"/>
          <w:szCs w:val="28"/>
        </w:rPr>
      </w:pPr>
      <w:r w:rsidRPr="0002385B">
        <w:rPr>
          <w:rFonts w:ascii="Times New Roman" w:hAnsi="Times New Roman"/>
          <w:sz w:val="28"/>
          <w:szCs w:val="28"/>
        </w:rPr>
        <w:t xml:space="preserve">Описание формата элемента </w:t>
      </w:r>
      <w:r w:rsidRPr="0002385B">
        <w:rPr>
          <w:rFonts w:ascii="Times New Roman" w:hAnsi="Times New Roman"/>
          <w:i/>
          <w:sz w:val="28"/>
          <w:szCs w:val="28"/>
        </w:rPr>
        <w:t>RequestMessage</w:t>
      </w:r>
      <w:r w:rsidRPr="0002385B">
        <w:rPr>
          <w:rFonts w:ascii="Times New Roman" w:hAnsi="Times New Roman"/>
          <w:sz w:val="28"/>
          <w:szCs w:val="28"/>
        </w:rPr>
        <w:t xml:space="preserve"> приведено в </w:t>
      </w:r>
      <w:r>
        <w:rPr>
          <w:rFonts w:ascii="Times New Roman" w:hAnsi="Times New Roman"/>
          <w:sz w:val="28"/>
          <w:szCs w:val="28"/>
        </w:rPr>
        <w:t>таблице ниже (см. </w:t>
      </w:r>
      <w:r w:rsidR="009273BE">
        <w:fldChar w:fldCharType="begin"/>
      </w:r>
      <w:r w:rsidR="009273BE">
        <w:instrText xml:space="preserve"> REF _Ref397000227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17. «Структура RequestMessage»</w:t>
      </w:r>
      <w:r w:rsidR="009273BE">
        <w:fldChar w:fldCharType="end"/>
      </w:r>
      <w:r>
        <w:t>)</w:t>
      </w:r>
      <w:r w:rsidRPr="0002385B">
        <w:rPr>
          <w:rFonts w:ascii="Times New Roman" w:hAnsi="Times New Roman"/>
          <w:sz w:val="28"/>
          <w:szCs w:val="28"/>
        </w:rPr>
        <w:t>.</w:t>
      </w:r>
    </w:p>
    <w:p w:rsidR="0095392A" w:rsidRPr="0002385B" w:rsidRDefault="0095392A" w:rsidP="0095392A">
      <w:pPr>
        <w:pStyle w:val="2fe"/>
        <w:keepNext/>
        <w:spacing w:before="0" w:after="100"/>
        <w:jc w:val="both"/>
      </w:pPr>
      <w:bookmarkStart w:id="503" w:name="_Ref411344763"/>
      <w:bookmarkStart w:id="504" w:name="_Ref397000227"/>
      <w:r w:rsidRPr="0002385B">
        <w:t xml:space="preserve">Таблица № </w:t>
      </w:r>
      <w:r w:rsidR="009273BE">
        <w:fldChar w:fldCharType="begin"/>
      </w:r>
      <w:r w:rsidR="009273BE">
        <w:instrText xml:space="preserve"> SEQ Таблица_№ \* ARABIC </w:instrText>
      </w:r>
      <w:r w:rsidR="009273BE">
        <w:fldChar w:fldCharType="separate"/>
      </w:r>
      <w:r w:rsidR="000750F5">
        <w:rPr>
          <w:noProof/>
        </w:rPr>
        <w:t>17</w:t>
      </w:r>
      <w:r w:rsidR="009273BE">
        <w:rPr>
          <w:noProof/>
        </w:rPr>
        <w:fldChar w:fldCharType="end"/>
      </w:r>
      <w:bookmarkEnd w:id="503"/>
      <w:r w:rsidRPr="0002385B">
        <w:t>. «Структура RequestMessage»</w:t>
      </w:r>
      <w:bookmarkEnd w:id="50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17"/>
        <w:gridCol w:w="1843"/>
        <w:gridCol w:w="3798"/>
      </w:tblGrid>
      <w:tr w:rsidR="0095392A" w:rsidRPr="0002385B" w:rsidTr="00017651">
        <w:trPr>
          <w:tblHeader/>
        </w:trPr>
        <w:tc>
          <w:tcPr>
            <w:tcW w:w="2581"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Наименование</w:t>
            </w:r>
          </w:p>
        </w:tc>
        <w:tc>
          <w:tcPr>
            <w:tcW w:w="1417"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1843"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 данных</w:t>
            </w:r>
          </w:p>
        </w:tc>
        <w:tc>
          <w:tcPr>
            <w:tcW w:w="3798"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Комментарий</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RequestMessage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RequestMessageType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Корневой тег запроса.</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lang w:val="en-US"/>
              </w:rPr>
            </w:pPr>
            <w:r w:rsidRPr="0002385B">
              <w:rPr>
                <w:rFonts w:ascii="Times New Roman" w:hAnsi="Times New Roman"/>
                <w:sz w:val="24"/>
                <w:szCs w:val="24"/>
                <w:lang w:val="en-US"/>
              </w:rPr>
              <w:t>Id (</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ID</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rPr>
              <w:t>Идентификатор сообщения.</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rPr>
            </w:pPr>
            <w:r>
              <w:rPr>
                <w:rFonts w:ascii="Times New Roman" w:hAnsi="Times New Roman"/>
                <w:sz w:val="24"/>
                <w:szCs w:val="24"/>
                <w:lang w:val="en-US"/>
              </w:rPr>
              <w:t>t</w:t>
            </w:r>
            <w:r w:rsidRPr="0002385B">
              <w:rPr>
                <w:rFonts w:ascii="Times New Roman" w:hAnsi="Times New Roman"/>
                <w:sz w:val="24"/>
                <w:szCs w:val="24"/>
                <w:lang w:val="en-US"/>
              </w:rPr>
              <w:t>imestamp</w:t>
            </w:r>
            <w:r w:rsidRPr="0002385B">
              <w:rPr>
                <w:rFonts w:ascii="Times New Roman" w:hAnsi="Times New Roman"/>
                <w:sz w:val="24"/>
                <w:szCs w:val="24"/>
              </w:rPr>
              <w:t xml:space="preserve"> (атрибут)</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dateTime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Дата и время формирования сообщения.</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lang w:val="en-US"/>
              </w:rPr>
            </w:pPr>
            <w:r w:rsidRPr="0002385B">
              <w:rPr>
                <w:rFonts w:ascii="Times New Roman" w:hAnsi="Times New Roman"/>
                <w:sz w:val="24"/>
                <w:szCs w:val="24"/>
                <w:lang w:val="en-US"/>
              </w:rPr>
              <w:t>senderIdentifier (</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357903" w:rsidRDefault="0095392A" w:rsidP="00017651">
            <w:pPr>
              <w:pStyle w:val="aff"/>
              <w:spacing w:after="0"/>
              <w:rPr>
                <w:rFonts w:ascii="Times New Roman" w:hAnsi="Times New Roman"/>
                <w:sz w:val="24"/>
                <w:szCs w:val="24"/>
                <w:lang w:val="en-US"/>
              </w:rPr>
            </w:pPr>
            <w:r>
              <w:rPr>
                <w:rFonts w:ascii="Times New Roman" w:hAnsi="Times New Roman"/>
                <w:sz w:val="24"/>
                <w:szCs w:val="24"/>
                <w:lang w:val="en-US"/>
              </w:rPr>
              <w:t>URNType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УРН участника-отправителя сообщения. </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lang w:val="en-US"/>
              </w:rPr>
            </w:pPr>
            <w:r w:rsidRPr="0002385B">
              <w:rPr>
                <w:rFonts w:ascii="Times New Roman" w:hAnsi="Times New Roman"/>
                <w:sz w:val="24"/>
                <w:szCs w:val="24"/>
                <w:lang w:val="en-US"/>
              </w:rPr>
              <w:t>senderRole (</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54FAE"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Полномочие участника-отправителя сообщения (УРН которого передается в атрибуте </w:t>
            </w:r>
            <w:r w:rsidRPr="0002385B">
              <w:rPr>
                <w:rFonts w:ascii="Times New Roman" w:hAnsi="Times New Roman"/>
                <w:i/>
                <w:sz w:val="24"/>
                <w:szCs w:val="24"/>
                <w:lang w:val="en-US"/>
              </w:rPr>
              <w:t>senderIdentifier</w:t>
            </w:r>
            <w:r w:rsidRPr="0002385B">
              <w:rPr>
                <w:rFonts w:ascii="Times New Roman" w:hAnsi="Times New Roman"/>
                <w:sz w:val="24"/>
                <w:szCs w:val="28"/>
              </w:rPr>
              <w:t xml:space="preserve">), с которым происходит обращение к ГИС ГМП. </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Обязательно указание в случае, когда участник зарегистрирован в ГИС ГМП с несколькими полномочиями одновременно.</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Допустимые значения:</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1 </w:t>
            </w:r>
            <w:r w:rsidRPr="00981B75">
              <w:rPr>
                <w:rFonts w:ascii="Times New Roman" w:hAnsi="Times New Roman"/>
                <w:sz w:val="24"/>
                <w:szCs w:val="24"/>
              </w:rPr>
              <w:t>–</w:t>
            </w:r>
            <w:r w:rsidRPr="0002385B">
              <w:rPr>
                <w:rFonts w:ascii="Times New Roman" w:hAnsi="Times New Roman"/>
                <w:sz w:val="24"/>
                <w:szCs w:val="28"/>
              </w:rPr>
              <w:t xml:space="preserve"> ГАН (</w:t>
            </w:r>
            <w:r w:rsidRPr="00EC0164">
              <w:rPr>
                <w:rFonts w:ascii="Times New Roman" w:hAnsi="Times New Roman"/>
                <w:sz w:val="24"/>
                <w:szCs w:val="28"/>
              </w:rPr>
              <w:t>главны</w:t>
            </w:r>
            <w:r>
              <w:rPr>
                <w:rFonts w:ascii="Times New Roman" w:hAnsi="Times New Roman"/>
                <w:sz w:val="24"/>
                <w:szCs w:val="28"/>
              </w:rPr>
              <w:t>й</w:t>
            </w:r>
            <w:r w:rsidRPr="00EC0164">
              <w:rPr>
                <w:rFonts w:ascii="Times New Roman" w:hAnsi="Times New Roman"/>
                <w:sz w:val="24"/>
                <w:szCs w:val="28"/>
              </w:rPr>
              <w:t xml:space="preserve"> администратор доходов бюджета, имеющи</w:t>
            </w:r>
            <w:r>
              <w:rPr>
                <w:rFonts w:ascii="Times New Roman" w:hAnsi="Times New Roman"/>
                <w:sz w:val="24"/>
                <w:szCs w:val="28"/>
              </w:rPr>
              <w:t>й</w:t>
            </w:r>
            <w:r w:rsidRPr="00EC0164">
              <w:rPr>
                <w:rFonts w:ascii="Times New Roman" w:hAnsi="Times New Roman"/>
                <w:sz w:val="24"/>
                <w:szCs w:val="28"/>
              </w:rPr>
              <w:t xml:space="preserve"> в своем ведении администраторов доходов бюджета и (или) осуществляющие функции и полномочия учредителя в отношении государственных (муниципальных) учреждений</w:t>
            </w:r>
            <w:r w:rsidRPr="0002385B">
              <w:rPr>
                <w:rFonts w:ascii="Times New Roman" w:hAnsi="Times New Roman"/>
                <w:sz w:val="24"/>
                <w:szCs w:val="28"/>
              </w:rPr>
              <w:t>);</w:t>
            </w:r>
          </w:p>
          <w:p w:rsidR="0095392A" w:rsidRDefault="0095392A" w:rsidP="00017651">
            <w:pPr>
              <w:pStyle w:val="aff"/>
              <w:rPr>
                <w:rFonts w:ascii="Times New Roman" w:hAnsi="Times New Roman"/>
                <w:sz w:val="24"/>
                <w:szCs w:val="28"/>
              </w:rPr>
            </w:pPr>
            <w:r w:rsidRPr="0002385B">
              <w:rPr>
                <w:rFonts w:ascii="Times New Roman" w:hAnsi="Times New Roman"/>
                <w:sz w:val="24"/>
                <w:szCs w:val="28"/>
              </w:rPr>
              <w:t xml:space="preserve">2 </w:t>
            </w:r>
            <w:r w:rsidRPr="00981B75">
              <w:rPr>
                <w:rFonts w:ascii="Times New Roman" w:hAnsi="Times New Roman"/>
                <w:sz w:val="24"/>
                <w:szCs w:val="24"/>
              </w:rPr>
              <w:t>–</w:t>
            </w:r>
            <w:r w:rsidRPr="0002385B">
              <w:rPr>
                <w:rFonts w:ascii="Times New Roman" w:hAnsi="Times New Roman"/>
                <w:sz w:val="24"/>
                <w:szCs w:val="28"/>
              </w:rPr>
              <w:t xml:space="preserve"> ГАН (</w:t>
            </w:r>
            <w:r w:rsidRPr="00EC0164">
              <w:rPr>
                <w:rFonts w:ascii="Times New Roman" w:hAnsi="Times New Roman"/>
                <w:sz w:val="24"/>
                <w:szCs w:val="28"/>
              </w:rPr>
              <w:t>орган государственной власти субъектов Российской Федерации (орган местного самоуправления), обеспечивающие информационное взаимодействие с ГИС ГМП государственных (муниципальных) учреждений</w:t>
            </w:r>
            <w:r w:rsidRPr="0002385B">
              <w:rPr>
                <w:rFonts w:ascii="Times New Roman" w:hAnsi="Times New Roman"/>
                <w:sz w:val="24"/>
                <w:szCs w:val="28"/>
              </w:rPr>
              <w:t>)</w:t>
            </w:r>
            <w:r>
              <w:rPr>
                <w:rFonts w:ascii="Times New Roman" w:hAnsi="Times New Roman"/>
                <w:sz w:val="24"/>
                <w:szCs w:val="28"/>
              </w:rPr>
              <w:t xml:space="preserve"> и (или) </w:t>
            </w:r>
            <w:r w:rsidRPr="00EC0164">
              <w:rPr>
                <w:rFonts w:ascii="Times New Roman" w:hAnsi="Times New Roman"/>
                <w:sz w:val="24"/>
                <w:szCs w:val="28"/>
              </w:rPr>
              <w:t>администраторов доходов бюджета</w:t>
            </w:r>
            <w:r w:rsidRPr="0002385B">
              <w:rPr>
                <w:rFonts w:ascii="Times New Roman" w:hAnsi="Times New Roman"/>
                <w:sz w:val="24"/>
                <w:szCs w:val="28"/>
              </w:rPr>
              <w:t>;</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3 — АН (администратор доходов бюджета</w:t>
            </w:r>
            <w:r>
              <w:rPr>
                <w:rFonts w:ascii="Times New Roman" w:hAnsi="Times New Roman"/>
                <w:sz w:val="24"/>
                <w:szCs w:val="28"/>
              </w:rPr>
              <w:t xml:space="preserve">, </w:t>
            </w:r>
            <w:r w:rsidRPr="00FC3E7A">
              <w:rPr>
                <w:rFonts w:ascii="Times New Roman" w:hAnsi="Times New Roman"/>
                <w:sz w:val="24"/>
                <w:szCs w:val="28"/>
              </w:rPr>
              <w:t>главный администратор доходов бюджета</w:t>
            </w:r>
            <w:r w:rsidRPr="0002385B">
              <w:rPr>
                <w:rFonts w:ascii="Times New Roman" w:hAnsi="Times New Roman"/>
                <w:sz w:val="24"/>
                <w:szCs w:val="28"/>
              </w:rPr>
              <w:t>);</w:t>
            </w:r>
          </w:p>
          <w:p w:rsidR="0095392A" w:rsidRDefault="0095392A" w:rsidP="00017651">
            <w:pPr>
              <w:pStyle w:val="aff"/>
              <w:rPr>
                <w:rFonts w:ascii="Times New Roman" w:hAnsi="Times New Roman"/>
                <w:sz w:val="24"/>
                <w:szCs w:val="28"/>
              </w:rPr>
            </w:pPr>
            <w:r w:rsidRPr="0002385B">
              <w:rPr>
                <w:rFonts w:ascii="Times New Roman" w:hAnsi="Times New Roman"/>
                <w:sz w:val="24"/>
                <w:szCs w:val="28"/>
              </w:rPr>
              <w:t>4 — АН (государственное (муниципальное) учреждение);</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5 — ГАП (</w:t>
            </w:r>
            <w:r w:rsidRPr="00EC0164">
              <w:rPr>
                <w:rFonts w:ascii="Times New Roman" w:hAnsi="Times New Roman"/>
                <w:sz w:val="24"/>
                <w:szCs w:val="28"/>
              </w:rPr>
              <w:t>оператор по переводу денежных средств, обеспечивающи</w:t>
            </w:r>
            <w:r>
              <w:rPr>
                <w:rFonts w:ascii="Times New Roman" w:hAnsi="Times New Roman"/>
                <w:sz w:val="24"/>
                <w:szCs w:val="28"/>
              </w:rPr>
              <w:t>й</w:t>
            </w:r>
            <w:r w:rsidRPr="00EC0164">
              <w:rPr>
                <w:rFonts w:ascii="Times New Roman" w:hAnsi="Times New Roman"/>
                <w:sz w:val="24"/>
                <w:szCs w:val="28"/>
              </w:rPr>
              <w:t xml:space="preserve"> информационное взаимодействие с ГИС ГМП иных операторов по переводу денежных средств и (или) банковских платежных агентов (субагентов), и (или) платежных агентов</w:t>
            </w:r>
            <w:r w:rsidRPr="0002385B">
              <w:rPr>
                <w:rFonts w:ascii="Times New Roman" w:hAnsi="Times New Roman"/>
                <w:sz w:val="24"/>
                <w:szCs w:val="28"/>
              </w:rPr>
              <w:t>);</w:t>
            </w:r>
          </w:p>
          <w:p w:rsidR="0095392A" w:rsidRDefault="0095392A" w:rsidP="00017651">
            <w:pPr>
              <w:pStyle w:val="aff"/>
              <w:rPr>
                <w:rFonts w:ascii="Times New Roman" w:hAnsi="Times New Roman"/>
                <w:sz w:val="24"/>
                <w:szCs w:val="28"/>
              </w:rPr>
            </w:pPr>
            <w:r w:rsidRPr="0002385B">
              <w:rPr>
                <w:rFonts w:ascii="Times New Roman" w:hAnsi="Times New Roman"/>
                <w:sz w:val="24"/>
                <w:szCs w:val="28"/>
              </w:rPr>
              <w:t>6 — ГАП (</w:t>
            </w:r>
            <w:r w:rsidRPr="00EC0164">
              <w:rPr>
                <w:rFonts w:ascii="Times New Roman" w:hAnsi="Times New Roman"/>
                <w:sz w:val="24"/>
                <w:szCs w:val="28"/>
              </w:rPr>
              <w:t>орган государственной власти субъектов Российской Федерации (орган местного самоуправления), обеспечивающи</w:t>
            </w:r>
            <w:r>
              <w:rPr>
                <w:rFonts w:ascii="Times New Roman" w:hAnsi="Times New Roman"/>
                <w:sz w:val="24"/>
                <w:szCs w:val="28"/>
              </w:rPr>
              <w:t>й</w:t>
            </w:r>
            <w:r w:rsidRPr="00EC0164">
              <w:rPr>
                <w:rFonts w:ascii="Times New Roman" w:hAnsi="Times New Roman"/>
                <w:sz w:val="24"/>
                <w:szCs w:val="28"/>
              </w:rPr>
              <w:t xml:space="preserve"> информационное взаимодействие с ГИС ГМП финансовых органов и (или) местных администраций, и (или) государственных (муниципальных) учреждений, осуществляющих прием </w:t>
            </w:r>
            <w:r>
              <w:rPr>
                <w:rFonts w:ascii="Times New Roman" w:hAnsi="Times New Roman"/>
                <w:sz w:val="24"/>
                <w:szCs w:val="28"/>
              </w:rPr>
              <w:t xml:space="preserve">в кассу </w:t>
            </w:r>
            <w:r w:rsidRPr="00EC0164">
              <w:rPr>
                <w:rFonts w:ascii="Times New Roman" w:hAnsi="Times New Roman"/>
                <w:sz w:val="24"/>
                <w:szCs w:val="28"/>
              </w:rPr>
              <w:t>от плательщиков наличных денежных средств</w:t>
            </w:r>
            <w:r w:rsidRPr="0002385B">
              <w:rPr>
                <w:rFonts w:ascii="Times New Roman" w:hAnsi="Times New Roman"/>
                <w:sz w:val="24"/>
                <w:szCs w:val="28"/>
              </w:rPr>
              <w:t>);</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7 — АП (оператор по переводу денежных средств);</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8 — АП (организация почтовой связи);</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9 — АП (</w:t>
            </w:r>
            <w:r>
              <w:rPr>
                <w:rFonts w:ascii="Times New Roman" w:hAnsi="Times New Roman"/>
                <w:sz w:val="24"/>
                <w:szCs w:val="28"/>
              </w:rPr>
              <w:t>финансовый о</w:t>
            </w:r>
            <w:r w:rsidRPr="000273F7">
              <w:rPr>
                <w:rFonts w:ascii="Times New Roman" w:hAnsi="Times New Roman"/>
                <w:sz w:val="24"/>
                <w:szCs w:val="28"/>
              </w:rPr>
              <w:t>рган</w:t>
            </w:r>
            <w:r w:rsidRPr="0002385B">
              <w:rPr>
                <w:rFonts w:ascii="Times New Roman" w:hAnsi="Times New Roman"/>
                <w:sz w:val="24"/>
                <w:szCs w:val="28"/>
              </w:rPr>
              <w:t>);</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10 — АП (местная администрация);</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11 — АП (банковский платежный агент);</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12 — АП (банковский платежный субагент);</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13 — АП (платежный агент);</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14 — АП (</w:t>
            </w:r>
            <w:r w:rsidRPr="00EC0164">
              <w:rPr>
                <w:rFonts w:ascii="Times New Roman" w:hAnsi="Times New Roman"/>
                <w:sz w:val="24"/>
                <w:szCs w:val="28"/>
              </w:rPr>
              <w:t>государственн</w:t>
            </w:r>
            <w:r>
              <w:rPr>
                <w:rFonts w:ascii="Times New Roman" w:hAnsi="Times New Roman"/>
                <w:sz w:val="24"/>
                <w:szCs w:val="28"/>
              </w:rPr>
              <w:t>ое</w:t>
            </w:r>
            <w:r w:rsidRPr="00EC0164">
              <w:rPr>
                <w:rFonts w:ascii="Times New Roman" w:hAnsi="Times New Roman"/>
                <w:sz w:val="24"/>
                <w:szCs w:val="28"/>
              </w:rPr>
              <w:t xml:space="preserve"> (муниципальн</w:t>
            </w:r>
            <w:r>
              <w:rPr>
                <w:rFonts w:ascii="Times New Roman" w:hAnsi="Times New Roman"/>
                <w:sz w:val="24"/>
                <w:szCs w:val="28"/>
              </w:rPr>
              <w:t>ое</w:t>
            </w:r>
            <w:r w:rsidRPr="00EC0164">
              <w:rPr>
                <w:rFonts w:ascii="Times New Roman" w:hAnsi="Times New Roman"/>
                <w:sz w:val="24"/>
                <w:szCs w:val="28"/>
              </w:rPr>
              <w:t>) учреждени</w:t>
            </w:r>
            <w:r>
              <w:rPr>
                <w:rFonts w:ascii="Times New Roman" w:hAnsi="Times New Roman"/>
                <w:sz w:val="24"/>
                <w:szCs w:val="28"/>
              </w:rPr>
              <w:t>е</w:t>
            </w:r>
            <w:r w:rsidRPr="00EC0164">
              <w:rPr>
                <w:rFonts w:ascii="Times New Roman" w:hAnsi="Times New Roman"/>
                <w:sz w:val="24"/>
                <w:szCs w:val="28"/>
              </w:rPr>
              <w:t>, осуществляющие прием в кассу от плательщиков наличных денежных средств</w:t>
            </w:r>
            <w:r w:rsidRPr="0002385B">
              <w:rPr>
                <w:rFonts w:ascii="Times New Roman" w:hAnsi="Times New Roman"/>
                <w:sz w:val="24"/>
                <w:szCs w:val="28"/>
              </w:rPr>
              <w:t>);</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15 — ГАЗ (</w:t>
            </w:r>
            <w:r w:rsidRPr="00EC0164">
              <w:rPr>
                <w:rFonts w:ascii="Times New Roman" w:hAnsi="Times New Roman"/>
                <w:sz w:val="24"/>
                <w:szCs w:val="28"/>
              </w:rPr>
              <w:t>уполномоченны</w:t>
            </w:r>
            <w:r>
              <w:rPr>
                <w:rFonts w:ascii="Times New Roman" w:hAnsi="Times New Roman"/>
                <w:sz w:val="24"/>
                <w:szCs w:val="28"/>
              </w:rPr>
              <w:t>й</w:t>
            </w:r>
            <w:r w:rsidRPr="00EC0164">
              <w:rPr>
                <w:rFonts w:ascii="Times New Roman" w:hAnsi="Times New Roman"/>
                <w:sz w:val="24"/>
                <w:szCs w:val="28"/>
              </w:rPr>
              <w:t xml:space="preserve"> многофункциональны</w:t>
            </w:r>
            <w:r>
              <w:rPr>
                <w:rFonts w:ascii="Times New Roman" w:hAnsi="Times New Roman"/>
                <w:sz w:val="24"/>
                <w:szCs w:val="28"/>
              </w:rPr>
              <w:t>й</w:t>
            </w:r>
            <w:r w:rsidRPr="00EC0164">
              <w:rPr>
                <w:rFonts w:ascii="Times New Roman" w:hAnsi="Times New Roman"/>
                <w:sz w:val="24"/>
                <w:szCs w:val="28"/>
              </w:rPr>
              <w:t xml:space="preserve"> центр, обеспечивающи</w:t>
            </w:r>
            <w:r>
              <w:rPr>
                <w:rFonts w:ascii="Times New Roman" w:hAnsi="Times New Roman"/>
                <w:sz w:val="24"/>
                <w:szCs w:val="28"/>
              </w:rPr>
              <w:t>й</w:t>
            </w:r>
            <w:r w:rsidRPr="00EC0164">
              <w:rPr>
                <w:rFonts w:ascii="Times New Roman" w:hAnsi="Times New Roman"/>
                <w:sz w:val="24"/>
                <w:szCs w:val="28"/>
              </w:rPr>
              <w:t xml:space="preserve"> информационное взаимодействие с ГИС ГМП многофункциональных центров</w:t>
            </w:r>
            <w:r w:rsidRPr="0002385B">
              <w:rPr>
                <w:rFonts w:ascii="Times New Roman" w:hAnsi="Times New Roman"/>
                <w:sz w:val="24"/>
                <w:szCs w:val="28"/>
              </w:rPr>
              <w:t>);</w:t>
            </w:r>
          </w:p>
          <w:p w:rsidR="0095392A" w:rsidRDefault="0095392A" w:rsidP="00017651">
            <w:pPr>
              <w:pStyle w:val="aff"/>
              <w:rPr>
                <w:rFonts w:ascii="Times New Roman" w:hAnsi="Times New Roman"/>
                <w:sz w:val="24"/>
                <w:szCs w:val="28"/>
              </w:rPr>
            </w:pPr>
            <w:r w:rsidRPr="0002385B">
              <w:rPr>
                <w:rFonts w:ascii="Times New Roman" w:hAnsi="Times New Roman"/>
                <w:sz w:val="24"/>
                <w:szCs w:val="28"/>
              </w:rPr>
              <w:t>16 — ГАЗ (</w:t>
            </w:r>
            <w:r w:rsidRPr="00EC0164">
              <w:rPr>
                <w:rFonts w:ascii="Times New Roman" w:hAnsi="Times New Roman"/>
                <w:sz w:val="24"/>
                <w:szCs w:val="28"/>
              </w:rPr>
              <w:t>орган государственной власти субъект</w:t>
            </w:r>
            <w:r>
              <w:rPr>
                <w:rFonts w:ascii="Times New Roman" w:hAnsi="Times New Roman"/>
                <w:sz w:val="24"/>
                <w:szCs w:val="28"/>
              </w:rPr>
              <w:t>а</w:t>
            </w:r>
            <w:r w:rsidRPr="00EC0164">
              <w:rPr>
                <w:rFonts w:ascii="Times New Roman" w:hAnsi="Times New Roman"/>
                <w:sz w:val="24"/>
                <w:szCs w:val="28"/>
              </w:rPr>
              <w:t xml:space="preserve"> Российской Федерации (орган местного самоуправления), обеспечивающи</w:t>
            </w:r>
            <w:r>
              <w:rPr>
                <w:rFonts w:ascii="Times New Roman" w:hAnsi="Times New Roman"/>
                <w:sz w:val="24"/>
                <w:szCs w:val="28"/>
              </w:rPr>
              <w:t>й</w:t>
            </w:r>
            <w:r w:rsidRPr="00EC0164">
              <w:rPr>
                <w:rFonts w:ascii="Times New Roman" w:hAnsi="Times New Roman"/>
                <w:sz w:val="24"/>
                <w:szCs w:val="28"/>
              </w:rPr>
              <w:t xml:space="preserve"> информационное взаимодействие с ГИС ГМП многофункциональных центров и (или) </w:t>
            </w:r>
            <w:r w:rsidRPr="00A7237F">
              <w:rPr>
                <w:rFonts w:ascii="Times New Roman" w:hAnsi="Times New Roman"/>
                <w:sz w:val="24"/>
                <w:szCs w:val="28"/>
              </w:rPr>
              <w:t>орган</w:t>
            </w:r>
            <w:r>
              <w:rPr>
                <w:rFonts w:ascii="Times New Roman" w:hAnsi="Times New Roman"/>
                <w:sz w:val="24"/>
                <w:szCs w:val="28"/>
              </w:rPr>
              <w:t>ов</w:t>
            </w:r>
            <w:r w:rsidRPr="00A7237F">
              <w:rPr>
                <w:rFonts w:ascii="Times New Roman" w:hAnsi="Times New Roman"/>
                <w:sz w:val="24"/>
                <w:szCs w:val="28"/>
              </w:rPr>
              <w:t xml:space="preserve"> государственной власти (орган</w:t>
            </w:r>
            <w:r>
              <w:rPr>
                <w:rFonts w:ascii="Times New Roman" w:hAnsi="Times New Roman"/>
                <w:sz w:val="24"/>
                <w:szCs w:val="28"/>
              </w:rPr>
              <w:t>ов</w:t>
            </w:r>
            <w:r w:rsidRPr="00A7237F">
              <w:rPr>
                <w:rFonts w:ascii="Times New Roman" w:hAnsi="Times New Roman"/>
                <w:sz w:val="24"/>
                <w:szCs w:val="28"/>
              </w:rPr>
              <w:t xml:space="preserve"> местного самоуправления), обладающи</w:t>
            </w:r>
            <w:r>
              <w:rPr>
                <w:rFonts w:ascii="Times New Roman" w:hAnsi="Times New Roman"/>
                <w:sz w:val="24"/>
                <w:szCs w:val="28"/>
              </w:rPr>
              <w:t>х</w:t>
            </w:r>
            <w:r w:rsidRPr="00A7237F">
              <w:rPr>
                <w:rFonts w:ascii="Times New Roman" w:hAnsi="Times New Roman"/>
                <w:sz w:val="24"/>
                <w:szCs w:val="28"/>
              </w:rPr>
              <w:t xml:space="preserve"> правом получать информацию из ГИС ГМП при предоставлении государственных (муниципальных) услуг и (или) выполнении государственных (муниципальных) функций, и не осуществляющи</w:t>
            </w:r>
            <w:r>
              <w:rPr>
                <w:rFonts w:ascii="Times New Roman" w:hAnsi="Times New Roman"/>
                <w:sz w:val="24"/>
                <w:szCs w:val="28"/>
              </w:rPr>
              <w:t>х</w:t>
            </w:r>
            <w:r w:rsidRPr="00A7237F">
              <w:rPr>
                <w:rFonts w:ascii="Times New Roman" w:hAnsi="Times New Roman"/>
                <w:sz w:val="24"/>
                <w:szCs w:val="28"/>
              </w:rPr>
              <w:t xml:space="preserve"> администрирование платежей</w:t>
            </w:r>
            <w:r>
              <w:rPr>
                <w:rFonts w:ascii="Times New Roman" w:hAnsi="Times New Roman"/>
                <w:sz w:val="24"/>
                <w:szCs w:val="28"/>
              </w:rPr>
              <w:t xml:space="preserve">, его территориальные органы; </w:t>
            </w:r>
          </w:p>
          <w:p w:rsidR="0095392A" w:rsidRDefault="0095392A" w:rsidP="00017651">
            <w:pPr>
              <w:pStyle w:val="aff"/>
              <w:rPr>
                <w:rFonts w:ascii="Times New Roman" w:hAnsi="Times New Roman"/>
                <w:sz w:val="24"/>
                <w:szCs w:val="28"/>
              </w:rPr>
            </w:pPr>
            <w:r w:rsidRPr="00FC3E7A">
              <w:rPr>
                <w:rFonts w:ascii="Times New Roman" w:hAnsi="Times New Roman"/>
                <w:sz w:val="24"/>
                <w:szCs w:val="28"/>
              </w:rPr>
              <w:t>орган государственной власти (орган местного самоуправления), обладающи</w:t>
            </w:r>
            <w:r>
              <w:rPr>
                <w:rFonts w:ascii="Times New Roman" w:hAnsi="Times New Roman"/>
                <w:sz w:val="24"/>
                <w:szCs w:val="28"/>
              </w:rPr>
              <w:t>й</w:t>
            </w:r>
            <w:r w:rsidRPr="00FC3E7A">
              <w:rPr>
                <w:rFonts w:ascii="Times New Roman" w:hAnsi="Times New Roman"/>
                <w:sz w:val="24"/>
                <w:szCs w:val="28"/>
              </w:rPr>
              <w:t xml:space="preserve"> правом получать информацию из ГИС ГМП при предоставлении государственных (муниципальных) услуг и (или) выполнении государственных (муниципальных) функций, и не осуществляющи</w:t>
            </w:r>
            <w:r>
              <w:rPr>
                <w:rFonts w:ascii="Times New Roman" w:hAnsi="Times New Roman"/>
                <w:sz w:val="24"/>
                <w:szCs w:val="28"/>
              </w:rPr>
              <w:t>й</w:t>
            </w:r>
            <w:r w:rsidRPr="00FC3E7A">
              <w:rPr>
                <w:rFonts w:ascii="Times New Roman" w:hAnsi="Times New Roman"/>
                <w:sz w:val="24"/>
                <w:szCs w:val="28"/>
              </w:rPr>
              <w:t xml:space="preserve"> администрирование платежей</w:t>
            </w:r>
            <w:r>
              <w:rPr>
                <w:rFonts w:ascii="Times New Roman" w:hAnsi="Times New Roman"/>
                <w:sz w:val="24"/>
                <w:szCs w:val="28"/>
              </w:rPr>
              <w:t>, его территориальные органы</w:t>
            </w:r>
            <w:r w:rsidRPr="0002385B">
              <w:rPr>
                <w:rFonts w:ascii="Times New Roman" w:hAnsi="Times New Roman"/>
                <w:sz w:val="24"/>
                <w:szCs w:val="28"/>
              </w:rPr>
              <w:t>);</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17 — АЗ (оператор единого портала);</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18 — АЗ (оператор регионального портала);</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19 — АЗ (многофункциональный центр);</w:t>
            </w:r>
          </w:p>
          <w:p w:rsidR="0095392A" w:rsidRPr="009434E7" w:rsidRDefault="00080742" w:rsidP="00017651">
            <w:pPr>
              <w:pStyle w:val="aff"/>
              <w:rPr>
                <w:rFonts w:ascii="Times New Roman" w:hAnsi="Times New Roman"/>
                <w:sz w:val="24"/>
                <w:szCs w:val="28"/>
              </w:rPr>
            </w:pPr>
            <w:r>
              <w:rPr>
                <w:rFonts w:ascii="Times New Roman" w:hAnsi="Times New Roman"/>
                <w:sz w:val="24"/>
                <w:szCs w:val="24"/>
              </w:rPr>
              <w:t>20</w:t>
            </w:r>
            <w:r w:rsidRPr="0002385B">
              <w:rPr>
                <w:rFonts w:ascii="Times New Roman" w:hAnsi="Times New Roman"/>
                <w:sz w:val="24"/>
                <w:szCs w:val="28"/>
              </w:rPr>
              <w:t xml:space="preserve"> — </w:t>
            </w:r>
            <w:r w:rsidR="0095392A">
              <w:rPr>
                <w:rFonts w:ascii="Times New Roman" w:hAnsi="Times New Roman"/>
                <w:sz w:val="24"/>
                <w:szCs w:val="24"/>
              </w:rPr>
              <w:t>АП (</w:t>
            </w:r>
            <w:r w:rsidR="0095392A" w:rsidRPr="009434E7">
              <w:rPr>
                <w:rFonts w:ascii="Times New Roman" w:hAnsi="Times New Roman"/>
                <w:sz w:val="24"/>
                <w:szCs w:val="24"/>
              </w:rPr>
              <w:t>органы управления государственными внебюджетными фондами Российской Федерации</w:t>
            </w:r>
            <w:r w:rsidR="0095392A">
              <w:rPr>
                <w:rFonts w:ascii="Times New Roman" w:hAnsi="Times New Roman"/>
                <w:sz w:val="24"/>
                <w:szCs w:val="24"/>
              </w:rPr>
              <w:t>)</w:t>
            </w:r>
            <w:r w:rsidR="0095392A">
              <w:rPr>
                <w:rFonts w:ascii="Times New Roman" w:hAnsi="Times New Roman"/>
                <w:sz w:val="24"/>
                <w:szCs w:val="28"/>
              </w:rPr>
              <w:t>;</w:t>
            </w:r>
          </w:p>
          <w:p w:rsidR="0095392A" w:rsidRPr="00FC3E7A" w:rsidRDefault="0095392A" w:rsidP="00017651">
            <w:pPr>
              <w:pStyle w:val="aff"/>
              <w:rPr>
                <w:rFonts w:ascii="Times New Roman" w:hAnsi="Times New Roman"/>
                <w:sz w:val="24"/>
                <w:szCs w:val="28"/>
              </w:rPr>
            </w:pPr>
            <w:r w:rsidRPr="0002385B">
              <w:rPr>
                <w:rFonts w:ascii="Times New Roman" w:hAnsi="Times New Roman"/>
                <w:sz w:val="24"/>
                <w:szCs w:val="28"/>
              </w:rPr>
              <w:t>22 — АЗ (</w:t>
            </w:r>
            <w:r w:rsidRPr="00A7237F">
              <w:rPr>
                <w:rFonts w:ascii="Times New Roman" w:hAnsi="Times New Roman"/>
                <w:sz w:val="24"/>
                <w:szCs w:val="28"/>
              </w:rPr>
              <w:t>орган государственной власт</w:t>
            </w:r>
            <w:r w:rsidRPr="00FC3E7A">
              <w:rPr>
                <w:rFonts w:ascii="Times New Roman" w:hAnsi="Times New Roman"/>
                <w:sz w:val="24"/>
                <w:szCs w:val="28"/>
              </w:rPr>
              <w:t>и (орган местного самоуправления), обладающи</w:t>
            </w:r>
            <w:r>
              <w:rPr>
                <w:rFonts w:ascii="Times New Roman" w:hAnsi="Times New Roman"/>
                <w:sz w:val="24"/>
                <w:szCs w:val="28"/>
              </w:rPr>
              <w:t>й</w:t>
            </w:r>
            <w:r w:rsidRPr="00FC3E7A">
              <w:rPr>
                <w:rFonts w:ascii="Times New Roman" w:hAnsi="Times New Roman"/>
                <w:sz w:val="24"/>
                <w:szCs w:val="28"/>
              </w:rPr>
              <w:t xml:space="preserve"> правом получать информацию из ГИС ГМП при предоставлении государственных (муниципальных) услуг и (или) выполнении государственных (муниципальных) функций, и не осуществляющие администрирование платежей, </w:t>
            </w:r>
            <w:r>
              <w:rPr>
                <w:rFonts w:ascii="Times New Roman" w:hAnsi="Times New Roman"/>
                <w:sz w:val="24"/>
                <w:szCs w:val="28"/>
              </w:rPr>
              <w:t xml:space="preserve">его </w:t>
            </w:r>
            <w:r w:rsidRPr="00FC3E7A">
              <w:rPr>
                <w:rFonts w:ascii="Times New Roman" w:hAnsi="Times New Roman"/>
                <w:sz w:val="24"/>
                <w:szCs w:val="28"/>
              </w:rPr>
              <w:t>территориальные органы);</w:t>
            </w:r>
          </w:p>
          <w:p w:rsidR="0095392A" w:rsidRPr="00FC3E7A" w:rsidRDefault="0095392A" w:rsidP="00017651">
            <w:pPr>
              <w:pStyle w:val="aff"/>
              <w:rPr>
                <w:rFonts w:ascii="Times New Roman" w:hAnsi="Times New Roman"/>
                <w:sz w:val="24"/>
                <w:szCs w:val="28"/>
              </w:rPr>
            </w:pPr>
            <w:r w:rsidRPr="00FC3E7A">
              <w:rPr>
                <w:rFonts w:ascii="Times New Roman" w:hAnsi="Times New Roman"/>
                <w:sz w:val="24"/>
                <w:szCs w:val="28"/>
              </w:rPr>
              <w:t>23</w:t>
            </w:r>
            <w:r w:rsidR="00080742" w:rsidRPr="0002385B">
              <w:rPr>
                <w:rFonts w:ascii="Times New Roman" w:hAnsi="Times New Roman"/>
                <w:sz w:val="24"/>
                <w:szCs w:val="28"/>
              </w:rPr>
              <w:t xml:space="preserve"> — </w:t>
            </w:r>
            <w:r w:rsidRPr="00FC3E7A">
              <w:rPr>
                <w:rFonts w:ascii="Times New Roman" w:hAnsi="Times New Roman"/>
                <w:sz w:val="24"/>
                <w:szCs w:val="28"/>
              </w:rPr>
              <w:t>АП (</w:t>
            </w:r>
            <w:r>
              <w:rPr>
                <w:rFonts w:ascii="Times New Roman" w:hAnsi="Times New Roman"/>
                <w:sz w:val="24"/>
                <w:szCs w:val="28"/>
              </w:rPr>
              <w:t>территориальный орган Федерального казначейства</w:t>
            </w:r>
            <w:r w:rsidRPr="00FC3E7A">
              <w:rPr>
                <w:rFonts w:ascii="Times New Roman" w:hAnsi="Times New Roman"/>
                <w:sz w:val="24"/>
                <w:szCs w:val="28"/>
              </w:rPr>
              <w:t>)</w:t>
            </w:r>
          </w:p>
          <w:p w:rsidR="0095392A" w:rsidRPr="00FC3E7A" w:rsidRDefault="0095392A" w:rsidP="00017651">
            <w:pPr>
              <w:pStyle w:val="aff"/>
              <w:rPr>
                <w:rFonts w:ascii="Times New Roman" w:hAnsi="Times New Roman"/>
                <w:sz w:val="24"/>
                <w:szCs w:val="28"/>
              </w:rPr>
            </w:pPr>
            <w:r w:rsidRPr="00FC3E7A">
              <w:rPr>
                <w:rFonts w:ascii="Times New Roman" w:hAnsi="Times New Roman"/>
                <w:sz w:val="24"/>
                <w:szCs w:val="28"/>
              </w:rPr>
              <w:t>24</w:t>
            </w:r>
            <w:r w:rsidR="00080742" w:rsidRPr="0002385B">
              <w:rPr>
                <w:rFonts w:ascii="Times New Roman" w:hAnsi="Times New Roman"/>
                <w:sz w:val="24"/>
                <w:szCs w:val="28"/>
              </w:rPr>
              <w:t xml:space="preserve"> — </w:t>
            </w:r>
            <w:r w:rsidRPr="00FC3E7A">
              <w:rPr>
                <w:rFonts w:ascii="Times New Roman" w:hAnsi="Times New Roman"/>
                <w:sz w:val="24"/>
                <w:szCs w:val="28"/>
              </w:rPr>
              <w:t>ГАН (орган государственной власти, обязанность котор</w:t>
            </w:r>
            <w:r>
              <w:rPr>
                <w:rFonts w:ascii="Times New Roman" w:hAnsi="Times New Roman"/>
                <w:sz w:val="24"/>
                <w:szCs w:val="28"/>
              </w:rPr>
              <w:t>ого</w:t>
            </w:r>
            <w:r w:rsidRPr="00FC3E7A">
              <w:rPr>
                <w:rFonts w:ascii="Times New Roman" w:hAnsi="Times New Roman"/>
                <w:sz w:val="24"/>
                <w:szCs w:val="28"/>
              </w:rPr>
              <w:t xml:space="preserve"> направлять информацию в ГИС</w:t>
            </w:r>
            <w:r w:rsidR="00B97518">
              <w:rPr>
                <w:rFonts w:ascii="Times New Roman" w:hAnsi="Times New Roman"/>
                <w:sz w:val="24"/>
                <w:szCs w:val="28"/>
                <w:lang w:val="en-US"/>
              </w:rPr>
              <w:t> </w:t>
            </w:r>
            <w:r w:rsidRPr="00FC3E7A">
              <w:rPr>
                <w:rFonts w:ascii="Times New Roman" w:hAnsi="Times New Roman"/>
                <w:sz w:val="24"/>
                <w:szCs w:val="28"/>
              </w:rPr>
              <w:t>ГМП установлена федеральными законами</w:t>
            </w:r>
            <w:r>
              <w:rPr>
                <w:rFonts w:ascii="Times New Roman" w:hAnsi="Times New Roman"/>
                <w:sz w:val="24"/>
                <w:szCs w:val="28"/>
              </w:rPr>
              <w:t>, его территориальные органы</w:t>
            </w:r>
            <w:r w:rsidRPr="00FC3E7A">
              <w:rPr>
                <w:rFonts w:ascii="Times New Roman" w:hAnsi="Times New Roman"/>
                <w:sz w:val="24"/>
                <w:szCs w:val="28"/>
              </w:rPr>
              <w:t>);</w:t>
            </w:r>
          </w:p>
          <w:p w:rsidR="0095392A" w:rsidRPr="00FC3E7A" w:rsidRDefault="0095392A" w:rsidP="00017651">
            <w:pPr>
              <w:pStyle w:val="aff"/>
              <w:rPr>
                <w:rFonts w:ascii="Times New Roman" w:hAnsi="Times New Roman"/>
                <w:sz w:val="24"/>
                <w:szCs w:val="28"/>
              </w:rPr>
            </w:pPr>
            <w:r w:rsidRPr="00FC3E7A">
              <w:rPr>
                <w:rFonts w:ascii="Times New Roman" w:hAnsi="Times New Roman"/>
                <w:sz w:val="24"/>
                <w:szCs w:val="28"/>
              </w:rPr>
              <w:t>25</w:t>
            </w:r>
            <w:r w:rsidR="00080742" w:rsidRPr="0002385B">
              <w:rPr>
                <w:rFonts w:ascii="Times New Roman" w:hAnsi="Times New Roman"/>
                <w:sz w:val="24"/>
                <w:szCs w:val="28"/>
              </w:rPr>
              <w:t xml:space="preserve"> — </w:t>
            </w:r>
            <w:r w:rsidRPr="00FC3E7A">
              <w:rPr>
                <w:rFonts w:ascii="Times New Roman" w:hAnsi="Times New Roman"/>
                <w:sz w:val="24"/>
                <w:szCs w:val="28"/>
              </w:rPr>
              <w:t>ГАН (оператор системы «Электронный бюджет»);</w:t>
            </w:r>
          </w:p>
          <w:p w:rsidR="0095392A" w:rsidRPr="00FC3E7A" w:rsidRDefault="0095392A" w:rsidP="00017651">
            <w:pPr>
              <w:pStyle w:val="aff"/>
              <w:rPr>
                <w:rFonts w:ascii="Times New Roman" w:hAnsi="Times New Roman"/>
                <w:sz w:val="24"/>
                <w:szCs w:val="28"/>
              </w:rPr>
            </w:pPr>
            <w:r w:rsidRPr="00FC3E7A">
              <w:rPr>
                <w:rFonts w:ascii="Times New Roman" w:hAnsi="Times New Roman"/>
                <w:sz w:val="24"/>
                <w:szCs w:val="28"/>
              </w:rPr>
              <w:t>27</w:t>
            </w:r>
            <w:r w:rsidR="00080742" w:rsidRPr="0002385B">
              <w:rPr>
                <w:rFonts w:ascii="Times New Roman" w:hAnsi="Times New Roman"/>
                <w:sz w:val="24"/>
                <w:szCs w:val="28"/>
              </w:rPr>
              <w:t xml:space="preserve"> — </w:t>
            </w:r>
            <w:r w:rsidRPr="00FC3E7A">
              <w:rPr>
                <w:rFonts w:ascii="Times New Roman" w:hAnsi="Times New Roman"/>
                <w:sz w:val="24"/>
                <w:szCs w:val="28"/>
              </w:rPr>
              <w:t>АН (орган государственной власти, обязанность котор</w:t>
            </w:r>
            <w:r>
              <w:rPr>
                <w:rFonts w:ascii="Times New Roman" w:hAnsi="Times New Roman"/>
                <w:sz w:val="24"/>
                <w:szCs w:val="28"/>
              </w:rPr>
              <w:t>ого</w:t>
            </w:r>
            <w:r w:rsidRPr="00FC3E7A">
              <w:rPr>
                <w:rFonts w:ascii="Times New Roman" w:hAnsi="Times New Roman"/>
                <w:sz w:val="24"/>
                <w:szCs w:val="28"/>
              </w:rPr>
              <w:t xml:space="preserve"> направлять информацию в ГИС</w:t>
            </w:r>
            <w:r w:rsidR="00B97518">
              <w:rPr>
                <w:rFonts w:ascii="Times New Roman" w:hAnsi="Times New Roman"/>
                <w:sz w:val="24"/>
                <w:szCs w:val="28"/>
                <w:lang w:val="en-US"/>
              </w:rPr>
              <w:t> </w:t>
            </w:r>
            <w:r w:rsidRPr="00FC3E7A">
              <w:rPr>
                <w:rFonts w:ascii="Times New Roman" w:hAnsi="Times New Roman"/>
                <w:sz w:val="24"/>
                <w:szCs w:val="28"/>
              </w:rPr>
              <w:t xml:space="preserve">ГМП установлена федеральными законами, </w:t>
            </w:r>
            <w:r>
              <w:rPr>
                <w:rFonts w:ascii="Times New Roman" w:hAnsi="Times New Roman"/>
                <w:sz w:val="24"/>
                <w:szCs w:val="28"/>
              </w:rPr>
              <w:t>его</w:t>
            </w:r>
            <w:r w:rsidRPr="00FC3E7A">
              <w:rPr>
                <w:rFonts w:ascii="Times New Roman" w:hAnsi="Times New Roman"/>
                <w:sz w:val="24"/>
                <w:szCs w:val="28"/>
              </w:rPr>
              <w:t xml:space="preserve"> территориальные органы);</w:t>
            </w:r>
          </w:p>
          <w:p w:rsidR="0095392A" w:rsidRPr="00FC3E7A" w:rsidRDefault="0095392A" w:rsidP="00017651">
            <w:pPr>
              <w:pStyle w:val="aff"/>
              <w:rPr>
                <w:rFonts w:ascii="Times New Roman" w:hAnsi="Times New Roman"/>
                <w:sz w:val="24"/>
                <w:szCs w:val="28"/>
              </w:rPr>
            </w:pPr>
            <w:r w:rsidRPr="00FC3E7A">
              <w:rPr>
                <w:rFonts w:ascii="Times New Roman" w:hAnsi="Times New Roman"/>
                <w:sz w:val="24"/>
                <w:szCs w:val="28"/>
              </w:rPr>
              <w:t xml:space="preserve">28 </w:t>
            </w:r>
            <w:r w:rsidR="00080742" w:rsidRPr="0002385B">
              <w:rPr>
                <w:rFonts w:ascii="Times New Roman" w:hAnsi="Times New Roman"/>
                <w:sz w:val="24"/>
                <w:szCs w:val="28"/>
              </w:rPr>
              <w:t xml:space="preserve">— </w:t>
            </w:r>
            <w:r w:rsidRPr="00FC3E7A">
              <w:rPr>
                <w:rFonts w:ascii="Times New Roman" w:hAnsi="Times New Roman"/>
                <w:sz w:val="24"/>
                <w:szCs w:val="28"/>
              </w:rPr>
              <w:t>ГАП (оператор системы «Электронный бюджет»);</w:t>
            </w:r>
          </w:p>
          <w:p w:rsidR="0095392A" w:rsidRPr="0002385B" w:rsidRDefault="0095392A" w:rsidP="00017651">
            <w:pPr>
              <w:pStyle w:val="aff"/>
              <w:rPr>
                <w:rFonts w:ascii="Times New Roman" w:hAnsi="Times New Roman"/>
                <w:sz w:val="24"/>
                <w:szCs w:val="28"/>
              </w:rPr>
            </w:pPr>
            <w:r w:rsidRPr="00FC3E7A">
              <w:rPr>
                <w:rFonts w:ascii="Times New Roman" w:hAnsi="Times New Roman"/>
                <w:sz w:val="24"/>
                <w:szCs w:val="28"/>
              </w:rPr>
              <w:t>31</w:t>
            </w:r>
            <w:r w:rsidR="00080742" w:rsidRPr="0002385B">
              <w:rPr>
                <w:rFonts w:ascii="Times New Roman" w:hAnsi="Times New Roman"/>
                <w:sz w:val="24"/>
                <w:szCs w:val="28"/>
              </w:rPr>
              <w:t xml:space="preserve"> — </w:t>
            </w:r>
            <w:r w:rsidRPr="00FC3E7A">
              <w:rPr>
                <w:rFonts w:ascii="Times New Roman" w:hAnsi="Times New Roman"/>
                <w:sz w:val="24"/>
                <w:szCs w:val="28"/>
              </w:rPr>
              <w:t>ГАЗ (оператор системы «Электронный бюджет»)</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rPr>
            </w:pPr>
            <w:r w:rsidRPr="0002385B">
              <w:rPr>
                <w:rFonts w:ascii="Times New Roman" w:hAnsi="Times New Roman"/>
                <w:sz w:val="24"/>
                <w:szCs w:val="24"/>
                <w:lang w:val="en-US"/>
              </w:rPr>
              <w:t>callBackURL</w:t>
            </w:r>
            <w:r w:rsidRPr="0002385B">
              <w:rPr>
                <w:rFonts w:ascii="Times New Roman" w:hAnsi="Times New Roman"/>
                <w:sz w:val="24"/>
                <w:szCs w:val="24"/>
              </w:rPr>
              <w:t xml:space="preserve"> (атрибут)</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anyURI</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Не используется.</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rPr>
            </w:pPr>
            <w:r w:rsidRPr="0002385B">
              <w:rPr>
                <w:rFonts w:ascii="Times New Roman" w:hAnsi="Times New Roman"/>
                <w:sz w:val="24"/>
                <w:szCs w:val="24"/>
                <w:lang w:val="en-US"/>
              </w:rPr>
              <w:t>RequestMessageData</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Элемент заменяется на один из ниже перечисленных.</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lang w:val="en-US"/>
              </w:rPr>
            </w:pPr>
            <w:r w:rsidRPr="0002385B">
              <w:rPr>
                <w:rFonts w:ascii="Times New Roman" w:hAnsi="Times New Roman"/>
                <w:sz w:val="24"/>
                <w:szCs w:val="24"/>
                <w:lang w:val="en-US"/>
              </w:rPr>
              <w:t>ChargeCreationRequest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ChargeCreationR</w:t>
            </w:r>
            <w:r>
              <w:rPr>
                <w:rFonts w:ascii="Times New Roman" w:hAnsi="Times New Roman"/>
                <w:sz w:val="24"/>
                <w:szCs w:val="24"/>
                <w:lang w:val="en-US"/>
              </w:rPr>
              <w:t>e</w:t>
            </w:r>
            <w:r w:rsidRPr="0002385B">
              <w:rPr>
                <w:rFonts w:ascii="Times New Roman" w:hAnsi="Times New Roman"/>
                <w:sz w:val="24"/>
                <w:szCs w:val="24"/>
                <w:lang w:val="en-US"/>
              </w:rPr>
              <w:t>questType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Формирование начисления с признаком «Предварительное начисление» (подробнее см. </w:t>
            </w:r>
            <w:r>
              <w:rPr>
                <w:rFonts w:ascii="Times New Roman" w:hAnsi="Times New Roman"/>
                <w:sz w:val="24"/>
                <w:szCs w:val="28"/>
              </w:rPr>
              <w:t>раздел</w:t>
            </w:r>
            <w:r w:rsidR="009273BE">
              <w:fldChar w:fldCharType="begin"/>
            </w:r>
            <w:r w:rsidR="009273BE">
              <w:instrText xml:space="preserve"> REF _Ref399939922 \n \h  \* MERGEFORMAT </w:instrText>
            </w:r>
            <w:r w:rsidR="009273BE">
              <w:fldChar w:fldCharType="separate"/>
            </w:r>
            <w:r w:rsidR="000750F5" w:rsidRPr="0050277B">
              <w:rPr>
                <w:rFonts w:ascii="Times New Roman" w:hAnsi="Times New Roman"/>
                <w:sz w:val="24"/>
                <w:szCs w:val="28"/>
              </w:rPr>
              <w:t>5.7</w:t>
            </w:r>
            <w:r w:rsidR="009273BE">
              <w:fldChar w:fldCharType="end"/>
            </w:r>
            <w:r w:rsidRPr="0002385B">
              <w:rPr>
                <w:rFonts w:ascii="Times New Roman" w:hAnsi="Times New Roman"/>
                <w:sz w:val="24"/>
                <w:szCs w:val="28"/>
              </w:rPr>
              <w:t>).</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lang w:val="en-US"/>
              </w:rPr>
            </w:pPr>
            <w:r w:rsidRPr="0002385B">
              <w:rPr>
                <w:rFonts w:ascii="Times New Roman" w:hAnsi="Times New Roman"/>
                <w:sz w:val="24"/>
                <w:szCs w:val="24"/>
                <w:lang w:val="en-US"/>
              </w:rPr>
              <w:t>DoAcknowledgmentRequest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DoAcknowledgmentRequestType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Запрос на принудительное квитирование по инициативе АН/ГАН, запрос на принудительное квитирование с отсутствующим в системе платежом, запрос на проставление статуса «Услуга предоставлена» (подробнее см. </w:t>
            </w:r>
            <w:r>
              <w:rPr>
                <w:rFonts w:ascii="Times New Roman" w:hAnsi="Times New Roman"/>
                <w:sz w:val="24"/>
                <w:szCs w:val="28"/>
              </w:rPr>
              <w:t>разделы</w:t>
            </w:r>
            <w:r w:rsidR="009273BE">
              <w:fldChar w:fldCharType="begin"/>
            </w:r>
            <w:r w:rsidR="009273BE">
              <w:instrText xml:space="preserve"> REF _Ref397001766 \n \h  \* MERGEFORMAT </w:instrText>
            </w:r>
            <w:r w:rsidR="009273BE">
              <w:fldChar w:fldCharType="separate"/>
            </w:r>
            <w:r w:rsidR="000750F5" w:rsidRPr="0050277B">
              <w:rPr>
                <w:rFonts w:ascii="Times New Roman" w:hAnsi="Times New Roman"/>
                <w:sz w:val="24"/>
                <w:szCs w:val="28"/>
              </w:rPr>
              <w:t>5.5</w:t>
            </w:r>
            <w:r w:rsidR="009273BE">
              <w:fldChar w:fldCharType="end"/>
            </w:r>
            <w:r w:rsidRPr="0002385B">
              <w:rPr>
                <w:rFonts w:ascii="Times New Roman" w:hAnsi="Times New Roman"/>
                <w:sz w:val="24"/>
                <w:szCs w:val="28"/>
              </w:rPr>
              <w:t xml:space="preserve"> – </w:t>
            </w:r>
            <w:r w:rsidR="009273BE">
              <w:fldChar w:fldCharType="begin"/>
            </w:r>
            <w:r w:rsidR="009273BE">
              <w:instrText xml:space="preserve"> REF _Ref399931554 \n \h  \* MERGEFORMAT </w:instrText>
            </w:r>
            <w:r w:rsidR="009273BE">
              <w:fldChar w:fldCharType="separate"/>
            </w:r>
            <w:r w:rsidR="000750F5" w:rsidRPr="0050277B">
              <w:rPr>
                <w:rFonts w:ascii="Times New Roman" w:hAnsi="Times New Roman"/>
                <w:sz w:val="24"/>
                <w:szCs w:val="28"/>
              </w:rPr>
              <w:t>5.6</w:t>
            </w:r>
            <w:r w:rsidR="009273BE">
              <w:fldChar w:fldCharType="end"/>
            </w:r>
            <w:r w:rsidRPr="0002385B">
              <w:rPr>
                <w:rFonts w:ascii="Times New Roman" w:hAnsi="Times New Roman"/>
                <w:sz w:val="24"/>
                <w:szCs w:val="28"/>
              </w:rPr>
              <w:t>).</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lang w:val="en-US"/>
              </w:rPr>
            </w:pPr>
            <w:r w:rsidRPr="0002385B">
              <w:rPr>
                <w:rFonts w:ascii="Times New Roman" w:hAnsi="Times New Roman"/>
                <w:sz w:val="24"/>
                <w:szCs w:val="24"/>
                <w:lang w:val="en-US"/>
              </w:rPr>
              <w:t>ExportRequest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Pr>
                <w:rFonts w:ascii="Times New Roman" w:hAnsi="Times New Roman"/>
                <w:sz w:val="24"/>
                <w:szCs w:val="24"/>
                <w:lang w:val="en-US"/>
              </w:rPr>
              <w:t>DataRequest</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2C7B55">
            <w:pPr>
              <w:pStyle w:val="aff"/>
              <w:rPr>
                <w:rFonts w:ascii="Times New Roman" w:hAnsi="Times New Roman"/>
                <w:sz w:val="24"/>
                <w:szCs w:val="28"/>
              </w:rPr>
            </w:pPr>
            <w:r w:rsidRPr="0002385B">
              <w:rPr>
                <w:rFonts w:ascii="Times New Roman" w:hAnsi="Times New Roman"/>
                <w:sz w:val="24"/>
                <w:szCs w:val="28"/>
              </w:rPr>
              <w:t xml:space="preserve">Запрос на </w:t>
            </w:r>
            <w:r w:rsidR="002C7B55">
              <w:rPr>
                <w:rFonts w:ascii="Times New Roman" w:hAnsi="Times New Roman"/>
                <w:sz w:val="24"/>
                <w:szCs w:val="28"/>
              </w:rPr>
              <w:t>получение участником</w:t>
            </w:r>
            <w:r w:rsidRPr="0002385B">
              <w:rPr>
                <w:rFonts w:ascii="Times New Roman" w:hAnsi="Times New Roman"/>
                <w:sz w:val="24"/>
                <w:szCs w:val="28"/>
              </w:rPr>
              <w:t xml:space="preserve">сущностей из ГИС ГМП (подробнее см. </w:t>
            </w:r>
            <w:r>
              <w:rPr>
                <w:rFonts w:ascii="Times New Roman" w:hAnsi="Times New Roman"/>
                <w:sz w:val="24"/>
                <w:szCs w:val="28"/>
              </w:rPr>
              <w:t xml:space="preserve">раздел </w:t>
            </w:r>
            <w:r w:rsidR="009273BE">
              <w:fldChar w:fldCharType="begin"/>
            </w:r>
            <w:r w:rsidR="009273BE">
              <w:instrText xml:space="preserve"> REF _Ref397001849 \n \h  \* MERGEFORMAT </w:instrText>
            </w:r>
            <w:r w:rsidR="009273BE">
              <w:fldChar w:fldCharType="separate"/>
            </w:r>
            <w:r w:rsidR="000750F5" w:rsidRPr="0050277B">
              <w:rPr>
                <w:rFonts w:ascii="Times New Roman" w:hAnsi="Times New Roman"/>
                <w:sz w:val="24"/>
                <w:szCs w:val="28"/>
              </w:rPr>
              <w:t>5.4</w:t>
            </w:r>
            <w:r w:rsidR="009273BE">
              <w:fldChar w:fldCharType="end"/>
            </w:r>
            <w:r w:rsidRPr="0002385B">
              <w:rPr>
                <w:rFonts w:ascii="Times New Roman" w:hAnsi="Times New Roman"/>
                <w:sz w:val="24"/>
                <w:szCs w:val="28"/>
              </w:rPr>
              <w:t>)</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rPr>
            </w:pPr>
            <w:r w:rsidRPr="0002385B">
              <w:rPr>
                <w:rFonts w:ascii="Times New Roman" w:hAnsi="Times New Roman"/>
                <w:sz w:val="24"/>
                <w:szCs w:val="24"/>
                <w:lang w:val="en-US"/>
              </w:rPr>
              <w:t>ImportCertificateRequest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ImportCertificateRequestType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Запрос на загрузку и обновление сертификатов ключей проверки ЭП (подробнее см. </w:t>
            </w:r>
            <w:r>
              <w:rPr>
                <w:rFonts w:ascii="Times New Roman" w:hAnsi="Times New Roman"/>
                <w:sz w:val="24"/>
                <w:szCs w:val="28"/>
              </w:rPr>
              <w:t>раздел</w:t>
            </w:r>
            <w:r w:rsidR="009273BE">
              <w:fldChar w:fldCharType="begin"/>
            </w:r>
            <w:r w:rsidR="009273BE">
              <w:instrText xml:space="preserve"> REF _Ref399939923 \n \h  \* MERG</w:instrText>
            </w:r>
            <w:r w:rsidR="009273BE">
              <w:instrText xml:space="preserve">EFORMAT </w:instrText>
            </w:r>
            <w:r w:rsidR="009273BE">
              <w:fldChar w:fldCharType="separate"/>
            </w:r>
            <w:r w:rsidR="000750F5" w:rsidRPr="0050277B">
              <w:rPr>
                <w:rFonts w:ascii="Times New Roman" w:hAnsi="Times New Roman"/>
                <w:sz w:val="24"/>
                <w:szCs w:val="28"/>
              </w:rPr>
              <w:t>5.8</w:t>
            </w:r>
            <w:r w:rsidR="009273BE">
              <w:fldChar w:fldCharType="end"/>
            </w:r>
            <w:r w:rsidRPr="0002385B">
              <w:rPr>
                <w:rFonts w:ascii="Times New Roman" w:hAnsi="Times New Roman"/>
                <w:sz w:val="24"/>
                <w:szCs w:val="28"/>
              </w:rPr>
              <w:t>).</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rPr>
            </w:pPr>
            <w:r w:rsidRPr="0002385B">
              <w:rPr>
                <w:rFonts w:ascii="Times New Roman" w:hAnsi="Times New Roman"/>
                <w:sz w:val="24"/>
                <w:szCs w:val="24"/>
                <w:lang w:val="en-US"/>
              </w:rPr>
              <w:t>ImportRequest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ImportRequestType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4D17A0">
            <w:pPr>
              <w:pStyle w:val="aff"/>
              <w:rPr>
                <w:rFonts w:ascii="Times New Roman" w:hAnsi="Times New Roman"/>
                <w:sz w:val="24"/>
                <w:szCs w:val="28"/>
              </w:rPr>
            </w:pPr>
            <w:r w:rsidRPr="0002385B">
              <w:rPr>
                <w:rFonts w:ascii="Times New Roman" w:hAnsi="Times New Roman"/>
                <w:sz w:val="24"/>
                <w:szCs w:val="28"/>
              </w:rPr>
              <w:t xml:space="preserve">Запрос на </w:t>
            </w:r>
            <w:r w:rsidR="004D17A0">
              <w:rPr>
                <w:rFonts w:ascii="Times New Roman" w:hAnsi="Times New Roman"/>
                <w:sz w:val="24"/>
                <w:szCs w:val="28"/>
              </w:rPr>
              <w:t>предоставление участником</w:t>
            </w:r>
            <w:r w:rsidRPr="00B97518">
              <w:rPr>
                <w:rFonts w:ascii="Times New Roman" w:hAnsi="Times New Roman"/>
                <w:sz w:val="24"/>
                <w:szCs w:val="28"/>
              </w:rPr>
              <w:t>сущностей</w:t>
            </w:r>
            <w:r w:rsidRPr="0002385B">
              <w:rPr>
                <w:rFonts w:ascii="Times New Roman" w:hAnsi="Times New Roman"/>
                <w:sz w:val="24"/>
                <w:szCs w:val="28"/>
              </w:rPr>
              <w:t xml:space="preserve"> в ГИС ГМП (подробнее см. </w:t>
            </w:r>
            <w:r>
              <w:rPr>
                <w:rFonts w:ascii="Times New Roman" w:hAnsi="Times New Roman"/>
                <w:sz w:val="24"/>
                <w:szCs w:val="28"/>
              </w:rPr>
              <w:t>раздел</w:t>
            </w:r>
            <w:r w:rsidR="009273BE">
              <w:fldChar w:fldCharType="begin"/>
            </w:r>
            <w:r w:rsidR="009273BE">
              <w:instrText xml:space="preserve"> REF _Ref397001621 \n \h  \* MERGEFORMAT </w:instrText>
            </w:r>
            <w:r w:rsidR="009273BE">
              <w:fldChar w:fldCharType="separate"/>
            </w:r>
            <w:r w:rsidR="000750F5" w:rsidRPr="0050277B">
              <w:rPr>
                <w:rFonts w:ascii="Times New Roman" w:hAnsi="Times New Roman"/>
                <w:sz w:val="24"/>
                <w:szCs w:val="28"/>
              </w:rPr>
              <w:t>5.2</w:t>
            </w:r>
            <w:r w:rsidR="009273BE">
              <w:fldChar w:fldCharType="end"/>
            </w:r>
            <w:r w:rsidRPr="0002385B">
              <w:rPr>
                <w:rFonts w:ascii="Times New Roman" w:hAnsi="Times New Roman"/>
                <w:sz w:val="24"/>
                <w:szCs w:val="28"/>
              </w:rPr>
              <w:t>).</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rPr>
            </w:pPr>
            <w:r w:rsidRPr="0002385B">
              <w:rPr>
                <w:rFonts w:ascii="Times New Roman" w:hAnsi="Times New Roman"/>
                <w:sz w:val="24"/>
                <w:szCs w:val="24"/>
                <w:lang w:val="en-US"/>
              </w:rPr>
              <w:t>PackageStatusRequest</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PackageStatusRequestType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4D17A0">
            <w:pPr>
              <w:pStyle w:val="aff"/>
              <w:rPr>
                <w:rFonts w:ascii="Times New Roman" w:hAnsi="Times New Roman"/>
                <w:sz w:val="24"/>
                <w:szCs w:val="28"/>
              </w:rPr>
            </w:pPr>
            <w:r w:rsidRPr="0002385B">
              <w:rPr>
                <w:rFonts w:ascii="Times New Roman" w:hAnsi="Times New Roman"/>
                <w:sz w:val="24"/>
                <w:szCs w:val="28"/>
              </w:rPr>
              <w:t xml:space="preserve">Запрос статуса обработки пакета (подробнее см. </w:t>
            </w:r>
            <w:r>
              <w:rPr>
                <w:rFonts w:ascii="Times New Roman" w:hAnsi="Times New Roman"/>
                <w:sz w:val="24"/>
                <w:szCs w:val="28"/>
              </w:rPr>
              <w:t xml:space="preserve">раздел </w:t>
            </w:r>
            <w:r w:rsidR="009273BE">
              <w:fldChar w:fldCharType="begin"/>
            </w:r>
            <w:r w:rsidR="009273BE">
              <w:instrText xml:space="preserve"> REF _Ref377578652 \w \h  \* MERGEFORMAT </w:instrText>
            </w:r>
            <w:r w:rsidR="009273BE">
              <w:fldChar w:fldCharType="separate"/>
            </w:r>
            <w:r w:rsidR="000750F5" w:rsidRPr="0050277B">
              <w:rPr>
                <w:rFonts w:ascii="Times New Roman" w:hAnsi="Times New Roman"/>
                <w:sz w:val="24"/>
                <w:szCs w:val="28"/>
              </w:rPr>
              <w:t>5.3</w:t>
            </w:r>
            <w:r w:rsidR="009273BE">
              <w:fldChar w:fldCharType="end"/>
            </w:r>
            <w:r w:rsidRPr="0002385B">
              <w:rPr>
                <w:rFonts w:ascii="Times New Roman" w:hAnsi="Times New Roman"/>
                <w:sz w:val="24"/>
                <w:szCs w:val="28"/>
              </w:rPr>
              <w:t>).</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rPr>
            </w:pPr>
            <w:r w:rsidRPr="0002385B">
              <w:rPr>
                <w:rFonts w:ascii="Times New Roman" w:hAnsi="Times New Roman"/>
                <w:sz w:val="24"/>
                <w:szCs w:val="24"/>
                <w:lang w:val="en-US"/>
              </w:rPr>
              <w:t>Signature</w:t>
            </w:r>
          </w:p>
        </w:tc>
        <w:tc>
          <w:tcPr>
            <w:tcW w:w="141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54FAE" w:rsidRDefault="0095392A" w:rsidP="00017651">
            <w:pPr>
              <w:pStyle w:val="aff"/>
              <w:spacing w:after="0"/>
              <w:rPr>
                <w:rFonts w:ascii="Times New Roman" w:hAnsi="Times New Roman"/>
                <w:sz w:val="24"/>
                <w:szCs w:val="24"/>
                <w:lang w:val="en-US"/>
              </w:rPr>
            </w:pPr>
            <w:r>
              <w:rPr>
                <w:rFonts w:ascii="Times New Roman" w:hAnsi="Times New Roman"/>
                <w:sz w:val="24"/>
                <w:szCs w:val="24"/>
                <w:lang w:val="en-US"/>
              </w:rPr>
              <w:t>SignatureType</w:t>
            </w:r>
          </w:p>
        </w:tc>
        <w:tc>
          <w:tcPr>
            <w:tcW w:w="37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Не используется.</w:t>
            </w:r>
          </w:p>
        </w:tc>
      </w:tr>
    </w:tbl>
    <w:p w:rsidR="0095392A" w:rsidRPr="007738CB" w:rsidRDefault="0095392A" w:rsidP="0050277B">
      <w:pPr>
        <w:pStyle w:val="32"/>
        <w:numPr>
          <w:ilvl w:val="2"/>
          <w:numId w:val="5"/>
        </w:numPr>
      </w:pPr>
      <w:bookmarkStart w:id="505" w:name="_Toc412042042"/>
      <w:bookmarkStart w:id="506" w:name="_Toc484101985"/>
      <w:r w:rsidRPr="007738CB">
        <w:t>Сообщение ответа от веб-сервиса</w:t>
      </w:r>
      <w:bookmarkEnd w:id="505"/>
      <w:bookmarkEnd w:id="506"/>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Сообщения ответов ГИС ГМП передаются в структуре сообщения СМЭВ (согласно Методическим рекомендациям версии 2.5.6) в элементе </w:t>
      </w:r>
      <w:r w:rsidRPr="0002385B">
        <w:rPr>
          <w:rFonts w:ascii="Times New Roman" w:hAnsi="Times New Roman"/>
          <w:i/>
          <w:sz w:val="28"/>
          <w:szCs w:val="28"/>
        </w:rPr>
        <w:t>AppData</w:t>
      </w:r>
      <w:r w:rsidRPr="0002385B">
        <w:rPr>
          <w:rFonts w:ascii="Times New Roman" w:hAnsi="Times New Roman"/>
          <w:sz w:val="28"/>
          <w:szCs w:val="28"/>
        </w:rPr>
        <w:t xml:space="preserve">. В данный элемент должен быть подставлен элемент </w:t>
      </w:r>
      <w:r w:rsidRPr="0002385B">
        <w:rPr>
          <w:rFonts w:ascii="Times New Roman" w:hAnsi="Times New Roman"/>
          <w:i/>
          <w:sz w:val="28"/>
          <w:szCs w:val="28"/>
          <w:lang w:val="en-US"/>
        </w:rPr>
        <w:t>Response</w:t>
      </w:r>
      <w:r w:rsidRPr="0002385B">
        <w:rPr>
          <w:rFonts w:ascii="Times New Roman" w:hAnsi="Times New Roman"/>
          <w:i/>
          <w:sz w:val="28"/>
          <w:szCs w:val="28"/>
        </w:rPr>
        <w:t>Message</w:t>
      </w:r>
      <w:r w:rsidRPr="0002385B">
        <w:rPr>
          <w:rFonts w:ascii="Times New Roman" w:hAnsi="Times New Roman"/>
          <w:sz w:val="28"/>
          <w:szCs w:val="28"/>
        </w:rPr>
        <w:t xml:space="preserve">, описанный в файле </w:t>
      </w:r>
      <w:r w:rsidRPr="0002385B">
        <w:rPr>
          <w:rFonts w:ascii="Times New Roman" w:hAnsi="Times New Roman"/>
          <w:sz w:val="28"/>
          <w:szCs w:val="28"/>
          <w:lang w:val="en-US"/>
        </w:rPr>
        <w:t>Message</w:t>
      </w:r>
      <w:r w:rsidRPr="0002385B">
        <w:rPr>
          <w:rFonts w:ascii="Times New Roman" w:hAnsi="Times New Roman"/>
          <w:sz w:val="28"/>
          <w:szCs w:val="28"/>
        </w:rPr>
        <w:t>.</w:t>
      </w:r>
      <w:r w:rsidRPr="0002385B">
        <w:rPr>
          <w:rFonts w:ascii="Times New Roman" w:hAnsi="Times New Roman"/>
          <w:sz w:val="28"/>
          <w:szCs w:val="28"/>
          <w:lang w:val="en-US"/>
        </w:rPr>
        <w:t>xsd</w:t>
      </w:r>
      <w:r w:rsidRPr="0002385B">
        <w:rPr>
          <w:rFonts w:ascii="Times New Roman" w:hAnsi="Times New Roman"/>
          <w:sz w:val="28"/>
          <w:szCs w:val="28"/>
        </w:rPr>
        <w:t>. Заполнение полей базового сообщения СМЭВ для ответа ГИС ГМП указано в</w:t>
      </w:r>
      <w:r>
        <w:rPr>
          <w:rFonts w:ascii="Times New Roman" w:hAnsi="Times New Roman"/>
          <w:sz w:val="28"/>
          <w:szCs w:val="28"/>
        </w:rPr>
        <w:t xml:space="preserve"> таблице ниже (см. </w:t>
      </w:r>
      <w:r w:rsidR="009273BE">
        <w:fldChar w:fldCharType="begin"/>
      </w:r>
      <w:r w:rsidR="009273BE">
        <w:instrText xml:space="preserve"> REF _Ref311151896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18. «Структура сообщения ответа к веб-сервису»</w:t>
      </w:r>
      <w:r w:rsidR="009273BE">
        <w:fldChar w:fldCharType="end"/>
      </w:r>
      <w:r>
        <w:t>)</w:t>
      </w:r>
      <w:r w:rsidRPr="0002385B">
        <w:rPr>
          <w:rFonts w:ascii="Times New Roman" w:hAnsi="Times New Roman"/>
          <w:sz w:val="28"/>
          <w:szCs w:val="28"/>
        </w:rPr>
        <w:t>.</w:t>
      </w:r>
    </w:p>
    <w:p w:rsidR="0095392A" w:rsidRPr="0002385B" w:rsidRDefault="0095392A" w:rsidP="0095392A">
      <w:pPr>
        <w:pStyle w:val="2fe"/>
        <w:keepNext/>
        <w:jc w:val="both"/>
      </w:pPr>
      <w:bookmarkStart w:id="507" w:name="_Ref311151896"/>
      <w:r w:rsidRPr="0002385B">
        <w:t xml:space="preserve">Таблица № </w:t>
      </w:r>
      <w:r w:rsidR="009273BE">
        <w:fldChar w:fldCharType="begin"/>
      </w:r>
      <w:r w:rsidR="009273BE">
        <w:instrText xml:space="preserve"> SEQ Таблица_№ \*</w:instrText>
      </w:r>
      <w:r w:rsidR="009273BE">
        <w:instrText xml:space="preserve"> ARABIC </w:instrText>
      </w:r>
      <w:r w:rsidR="009273BE">
        <w:fldChar w:fldCharType="separate"/>
      </w:r>
      <w:r w:rsidR="000750F5">
        <w:rPr>
          <w:noProof/>
        </w:rPr>
        <w:t>18</w:t>
      </w:r>
      <w:r w:rsidR="009273BE">
        <w:rPr>
          <w:noProof/>
        </w:rPr>
        <w:fldChar w:fldCharType="end"/>
      </w:r>
      <w:r w:rsidRPr="0002385B">
        <w:t>. «Структура сообщения ответа к веб-сервису»</w:t>
      </w:r>
      <w:bookmarkEnd w:id="50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1539"/>
        <w:gridCol w:w="2147"/>
        <w:gridCol w:w="3656"/>
      </w:tblGrid>
      <w:tr w:rsidR="0095392A" w:rsidRPr="0002385B" w:rsidTr="00017651">
        <w:trPr>
          <w:tblHeader/>
        </w:trPr>
        <w:tc>
          <w:tcPr>
            <w:tcW w:w="2297"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Наименование</w:t>
            </w:r>
          </w:p>
        </w:tc>
        <w:tc>
          <w:tcPr>
            <w:tcW w:w="1539"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2147"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 данных</w:t>
            </w:r>
          </w:p>
        </w:tc>
        <w:tc>
          <w:tcPr>
            <w:tcW w:w="3656"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Комментарий</w:t>
            </w:r>
          </w:p>
        </w:tc>
      </w:tr>
      <w:tr w:rsidR="0095392A" w:rsidRPr="0002385B" w:rsidTr="00017651">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GISGMPTransferMsg</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Корневой тег ответа.</w:t>
            </w:r>
          </w:p>
        </w:tc>
      </w:tr>
      <w:tr w:rsidR="0095392A" w:rsidRPr="0002385B" w:rsidTr="00017651">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lang w:val="en-US"/>
              </w:rPr>
            </w:pPr>
            <w:r w:rsidRPr="0002385B">
              <w:rPr>
                <w:rFonts w:ascii="Times New Roman" w:hAnsi="Times New Roman"/>
                <w:sz w:val="24"/>
                <w:szCs w:val="24"/>
                <w:lang w:val="en-US"/>
              </w:rPr>
              <w:t>Message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Служебный блок атрибутов СМЭВ.</w:t>
            </w:r>
          </w:p>
        </w:tc>
      </w:tr>
      <w:tr w:rsidR="0095392A" w:rsidRPr="0002385B" w:rsidTr="00017651">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Sender</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orgExternalType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Данные о системе-отправителе сообщения. Указываются идентификатор и наименование ГИС ГМП.</w:t>
            </w:r>
          </w:p>
        </w:tc>
      </w:tr>
      <w:tr w:rsidR="0095392A" w:rsidRPr="0002385B" w:rsidTr="00017651">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Code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MnemonicType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Идентификатор системы.</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Name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Наименование системы.</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Recipient</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orgExternalType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Данные о системе-получателе сообщения. Указывается информация об ИС участника, обращающегося к ГИС ГМП.</w:t>
            </w:r>
          </w:p>
        </w:tc>
      </w:tr>
      <w:tr w:rsidR="0095392A" w:rsidRPr="0002385B" w:rsidTr="00017651">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Code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MnemonicType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Идентификатор системы.</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7"/>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Name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Наименование системы.</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Originator</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orgExternalType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 xml:space="preserve">Данные о системе, инициировавшей цепочку из нескольких запросов-ответов, объединенных единым процессом в рамках взаимодействия. </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ГИС ГМП не регламентируется порядок заполнения данного тега.</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Code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MnemonicType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Идентификатор системы.</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Name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Наименование системы.</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ServiceName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 Наличие этого тега исключает тег Service.</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Мнемоника электронного сервиса ГИС ГМП. Заполняется в соответствии с Методическими рекомендациями версии 2.5.6 согласно данным, представленным на технологическом портале СМЭВ. </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Service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Наличие этого тега исключает тег ServiceName.</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ServiceType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Данные об электронном сервисе ГИС ГМП. Заполняется в соответствии с Методическими рекомендациями версии 2.5.6 согласно данным, представленным на технологическом портале СМЭВ.</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Mnemonic</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Мнемоника электронного сервиса ГИС ГМП. Заполняется в соответствии с Методическими рекомендациями версии 2.5.6 согласно данным, представленным на технологическом портале СМЭВ.</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9"/>
              <w:rPr>
                <w:rFonts w:ascii="Times New Roman" w:hAnsi="Times New Roman"/>
                <w:sz w:val="24"/>
                <w:szCs w:val="24"/>
                <w:lang w:val="en-US"/>
              </w:rPr>
            </w:pPr>
            <w:r w:rsidRPr="0002385B">
              <w:rPr>
                <w:rFonts w:ascii="Times New Roman" w:hAnsi="Times New Roman"/>
                <w:sz w:val="24"/>
                <w:szCs w:val="24"/>
                <w:lang w:val="en-US"/>
              </w:rPr>
              <w:t>Version</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VersionType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Номер версии электронного сервиса ГИС ГМП. Заполняется в соответствии с Методическими рекомендациями версии 2.5.6 согласно данным, представленным на технологическом портале СМЭВ.</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TypeCode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Тип сообщения.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Status</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StatusType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Статус сообщения.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В ответе может принимать значение «RESULT», «INVALID», «REJECT» или «FAILURE».</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Date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dateTime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Дата и время создания сообщения.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rPr>
            </w:pPr>
            <w:r w:rsidRPr="0002385B">
              <w:rPr>
                <w:rFonts w:ascii="Times New Roman" w:hAnsi="Times New Roman"/>
                <w:sz w:val="24"/>
                <w:szCs w:val="24"/>
              </w:rPr>
              <w:t>ExchangeType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Категория взаимодействия.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RequestIdRef</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idType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Идентификатор сообщения-запроса, инициировавшего взаимодействие. Заполняется в соответствии с Методическими рекомендациями версии 2.5.6.</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rPr>
            </w:pPr>
            <w:r w:rsidRPr="0002385B">
              <w:rPr>
                <w:rFonts w:ascii="Times New Roman" w:hAnsi="Times New Roman"/>
                <w:sz w:val="24"/>
                <w:szCs w:val="24"/>
                <w:lang w:val="en-US"/>
              </w:rPr>
              <w:t>OriginRequestIdRef</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idType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Идентификатор сообщения-запроса, инициировавшего цепочку из нескольких запросов-ответов, объединенных единым процессом в рамках взаимодействия. Заполняется в соответствии с Методическими рекомендациями версии 2.5.6.</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rPr>
            </w:pPr>
            <w:r w:rsidRPr="0002385B">
              <w:rPr>
                <w:rFonts w:ascii="Times New Roman" w:hAnsi="Times New Roman"/>
                <w:sz w:val="24"/>
                <w:szCs w:val="24"/>
                <w:lang w:val="en-US"/>
              </w:rPr>
              <w:t>ServiceCode</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Совпадает со значением одноименного реквизита сообщения запроса.</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CaseNumber</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SubMessages</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TestMsg</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Признак тестового взаимодействия.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Заполняется в соответствии с Методическими рекомендациями версии 2.5.6.</w:t>
            </w:r>
          </w:p>
        </w:tc>
      </w:tr>
      <w:tr w:rsidR="0095392A" w:rsidRPr="0002385B"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OKTMO</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trHeight w:val="159"/>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lang w:val="en-US"/>
              </w:rPr>
            </w:pPr>
            <w:r w:rsidRPr="0002385B">
              <w:rPr>
                <w:rFonts w:ascii="Times New Roman" w:hAnsi="Times New Roman"/>
                <w:sz w:val="24"/>
                <w:szCs w:val="24"/>
                <w:lang w:val="en-US"/>
              </w:rPr>
              <w:t>MessageData</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Блок-обертка данных СМЭВ.</w:t>
            </w:r>
          </w:p>
        </w:tc>
      </w:tr>
      <w:tr w:rsidR="0095392A" w:rsidRPr="0002385B" w:rsidTr="00017651">
        <w:trPr>
          <w:trHeight w:val="159"/>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AppData</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AppDataType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Блок структурированных сведений. Содержит элемент </w:t>
            </w:r>
            <w:r w:rsidRPr="0002385B">
              <w:rPr>
                <w:rFonts w:ascii="Times New Roman" w:hAnsi="Times New Roman"/>
                <w:i/>
                <w:sz w:val="24"/>
                <w:szCs w:val="24"/>
              </w:rPr>
              <w:t>ResponseMessage</w:t>
            </w:r>
            <w:r w:rsidRPr="0002385B">
              <w:rPr>
                <w:rFonts w:ascii="Times New Roman" w:hAnsi="Times New Roman"/>
                <w:sz w:val="24"/>
                <w:szCs w:val="24"/>
              </w:rPr>
              <w:t>, описанный в файле Message.xsd.</w:t>
            </w:r>
          </w:p>
        </w:tc>
      </w:tr>
      <w:tr w:rsidR="0095392A" w:rsidRPr="0002385B" w:rsidTr="00017651">
        <w:trPr>
          <w:trHeight w:val="159"/>
        </w:trPr>
        <w:tc>
          <w:tcPr>
            <w:tcW w:w="229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18"/>
              <w:rPr>
                <w:rFonts w:ascii="Times New Roman" w:hAnsi="Times New Roman"/>
                <w:sz w:val="24"/>
                <w:szCs w:val="24"/>
                <w:lang w:val="en-US"/>
              </w:rPr>
            </w:pPr>
            <w:r w:rsidRPr="0002385B">
              <w:rPr>
                <w:rFonts w:ascii="Times New Roman" w:hAnsi="Times New Roman"/>
                <w:sz w:val="24"/>
                <w:szCs w:val="24"/>
                <w:lang w:val="en-US"/>
              </w:rPr>
              <w:t>AppDocument</w:t>
            </w:r>
          </w:p>
        </w:tc>
        <w:tc>
          <w:tcPr>
            <w:tcW w:w="153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AppDocumentType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bl>
    <w:p w:rsidR="0095392A" w:rsidRPr="0002385B" w:rsidRDefault="0095392A" w:rsidP="0095392A">
      <w:pPr>
        <w:pStyle w:val="af9"/>
        <w:spacing w:before="0" w:after="0" w:line="240" w:lineRule="auto"/>
        <w:ind w:left="0" w:firstLine="720"/>
        <w:rPr>
          <w:rFonts w:ascii="Times New Roman" w:hAnsi="Times New Roman"/>
          <w:sz w:val="28"/>
          <w:szCs w:val="28"/>
          <w:lang w:val="en-US"/>
        </w:rPr>
      </w:pPr>
    </w:p>
    <w:p w:rsidR="0095392A" w:rsidRPr="00471AAE" w:rsidRDefault="0095392A" w:rsidP="0095392A">
      <w:pPr>
        <w:pStyle w:val="af9"/>
        <w:spacing w:before="0" w:after="0" w:line="240" w:lineRule="auto"/>
        <w:ind w:left="0" w:firstLine="720"/>
        <w:rPr>
          <w:rFonts w:ascii="Times New Roman" w:hAnsi="Times New Roman"/>
          <w:sz w:val="28"/>
        </w:rPr>
      </w:pPr>
      <w:r w:rsidRPr="0002385B">
        <w:rPr>
          <w:rFonts w:ascii="Times New Roman" w:hAnsi="Times New Roman"/>
          <w:sz w:val="28"/>
          <w:szCs w:val="28"/>
        </w:rPr>
        <w:t xml:space="preserve">Формат элемента </w:t>
      </w:r>
      <w:r w:rsidRPr="0002385B">
        <w:rPr>
          <w:rFonts w:ascii="Times New Roman" w:hAnsi="Times New Roman"/>
          <w:sz w:val="28"/>
          <w:szCs w:val="28"/>
          <w:lang w:val="en-US"/>
        </w:rPr>
        <w:t>ResponseMessage</w:t>
      </w:r>
      <w:r w:rsidRPr="0002385B">
        <w:rPr>
          <w:rFonts w:ascii="Times New Roman" w:hAnsi="Times New Roman"/>
          <w:sz w:val="28"/>
          <w:szCs w:val="28"/>
        </w:rPr>
        <w:t xml:space="preserve"> приведен в </w:t>
      </w:r>
      <w:r>
        <w:rPr>
          <w:rFonts w:ascii="Times New Roman" w:hAnsi="Times New Roman"/>
          <w:sz w:val="28"/>
          <w:szCs w:val="28"/>
        </w:rPr>
        <w:t>таблице ниже (см. </w:t>
      </w:r>
      <w:r w:rsidR="009273BE">
        <w:fldChar w:fldCharType="begin"/>
      </w:r>
      <w:r w:rsidR="009273BE">
        <w:instrText xml:space="preserve"> REF _Ref399940805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19. «</w:t>
      </w:r>
      <w:r w:rsidR="000750F5" w:rsidRPr="0050277B">
        <w:rPr>
          <w:rFonts w:ascii="Times New Roman" w:hAnsi="Times New Roman"/>
          <w:sz w:val="28"/>
        </w:rPr>
        <w:t xml:space="preserve">Структура </w:t>
      </w:r>
      <w:r w:rsidR="000750F5" w:rsidRPr="0050277B">
        <w:rPr>
          <w:rFonts w:ascii="Times New Roman" w:hAnsi="Times New Roman"/>
          <w:sz w:val="28"/>
          <w:szCs w:val="28"/>
          <w:lang w:val="en-US"/>
        </w:rPr>
        <w:t>ResponseMessage»</w:t>
      </w:r>
      <w:r w:rsidR="009273BE">
        <w:fldChar w:fldCharType="end"/>
      </w:r>
      <w:r w:rsidRPr="00471AAE">
        <w:rPr>
          <w:rFonts w:ascii="Times New Roman" w:hAnsi="Times New Roman"/>
          <w:sz w:val="28"/>
        </w:rPr>
        <w:t>.</w:t>
      </w:r>
    </w:p>
    <w:p w:rsidR="0095392A" w:rsidRPr="0002385B" w:rsidRDefault="0095392A" w:rsidP="0095392A">
      <w:pPr>
        <w:pStyle w:val="2fe"/>
        <w:keepNext/>
        <w:jc w:val="both"/>
        <w:rPr>
          <w:lang w:val="en-US"/>
        </w:rPr>
      </w:pPr>
      <w:bookmarkStart w:id="508" w:name="_Ref399940805"/>
      <w:r w:rsidRPr="0002385B">
        <w:t>Таблица</w:t>
      </w:r>
      <w:r w:rsidRPr="0002385B">
        <w:rPr>
          <w:lang w:val="en-US"/>
        </w:rPr>
        <w:t xml:space="preserve"> № </w:t>
      </w:r>
      <w:r w:rsidR="008B3881" w:rsidRPr="0002385B">
        <w:rPr>
          <w:lang w:val="en-US"/>
        </w:rPr>
        <w:fldChar w:fldCharType="begin"/>
      </w:r>
      <w:r w:rsidRPr="0002385B">
        <w:rPr>
          <w:lang w:val="en-US"/>
        </w:rPr>
        <w:instrText xml:space="preserve"> SEQ Таблица_№ \* ARABIC </w:instrText>
      </w:r>
      <w:r w:rsidR="008B3881" w:rsidRPr="0002385B">
        <w:rPr>
          <w:lang w:val="en-US"/>
        </w:rPr>
        <w:fldChar w:fldCharType="separate"/>
      </w:r>
      <w:r w:rsidR="000750F5">
        <w:rPr>
          <w:noProof/>
          <w:lang w:val="en-US"/>
        </w:rPr>
        <w:t>19</w:t>
      </w:r>
      <w:r w:rsidR="008B3881" w:rsidRPr="0002385B">
        <w:rPr>
          <w:lang w:val="en-US"/>
        </w:rPr>
        <w:fldChar w:fldCharType="end"/>
      </w:r>
      <w:r w:rsidRPr="0002385B">
        <w:rPr>
          <w:lang w:val="en-US"/>
        </w:rPr>
        <w:t>. «</w:t>
      </w:r>
      <w:r w:rsidRPr="0002385B">
        <w:t>Структура</w:t>
      </w:r>
      <w:r w:rsidRPr="0002385B">
        <w:rPr>
          <w:lang w:val="en-US"/>
        </w:rPr>
        <w:t xml:space="preserve"> ResponseMessage»</w:t>
      </w:r>
      <w:bookmarkEnd w:id="50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9"/>
        <w:gridCol w:w="1527"/>
        <w:gridCol w:w="2147"/>
        <w:gridCol w:w="3656"/>
      </w:tblGrid>
      <w:tr w:rsidR="0095392A" w:rsidRPr="0002385B" w:rsidTr="00017651">
        <w:trPr>
          <w:tblHeader/>
        </w:trPr>
        <w:tc>
          <w:tcPr>
            <w:tcW w:w="2309"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Наименование</w:t>
            </w:r>
          </w:p>
        </w:tc>
        <w:tc>
          <w:tcPr>
            <w:tcW w:w="1527"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2147"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 данных</w:t>
            </w:r>
          </w:p>
        </w:tc>
        <w:tc>
          <w:tcPr>
            <w:tcW w:w="3656"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Комментарий</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ResponseMessage</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ResponseMessageType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Корневой тег запроса.</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lang w:val="en-US"/>
              </w:rPr>
            </w:pPr>
            <w:r w:rsidRPr="0002385B">
              <w:rPr>
                <w:rFonts w:ascii="Times New Roman" w:hAnsi="Times New Roman"/>
                <w:sz w:val="24"/>
                <w:szCs w:val="24"/>
                <w:lang w:val="en-US"/>
              </w:rPr>
              <w:t>Id (</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ID</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rPr>
              <w:t>Идентификатор сообщения.</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lang w:val="en-US"/>
              </w:rPr>
            </w:pPr>
            <w:r w:rsidRPr="0002385B">
              <w:rPr>
                <w:rFonts w:ascii="Times New Roman" w:hAnsi="Times New Roman"/>
                <w:sz w:val="24"/>
                <w:szCs w:val="24"/>
                <w:lang w:val="en-US"/>
              </w:rPr>
              <w:t>rqld</w:t>
            </w:r>
            <w:r>
              <w:rPr>
                <w:rFonts w:ascii="Times New Roman" w:hAnsi="Times New Roman"/>
                <w:sz w:val="24"/>
                <w:szCs w:val="24"/>
                <w:lang w:val="en-US"/>
              </w:rPr>
              <w:t xml:space="preserve"> (</w:t>
            </w:r>
            <w:r>
              <w:rPr>
                <w:rFonts w:ascii="Times New Roman" w:hAnsi="Times New Roman"/>
                <w:sz w:val="24"/>
                <w:szCs w:val="24"/>
              </w:rPr>
              <w:t>атрибут</w:t>
            </w:r>
            <w:r>
              <w:rPr>
                <w:rFonts w:ascii="Times New Roman" w:hAnsi="Times New Roman"/>
                <w:sz w:val="24"/>
                <w:szCs w:val="24"/>
                <w:lang w:val="en-US"/>
              </w:rPr>
              <w:t>)</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Token</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Идентификатор сообщения-запроса.</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rPr>
            </w:pPr>
            <w:r w:rsidRPr="0002385B">
              <w:rPr>
                <w:rFonts w:ascii="Times New Roman" w:hAnsi="Times New Roman"/>
                <w:sz w:val="24"/>
                <w:szCs w:val="24"/>
                <w:lang w:val="en-US"/>
              </w:rPr>
              <w:t>timestamp</w:t>
            </w:r>
            <w:r w:rsidRPr="0002385B">
              <w:rPr>
                <w:rFonts w:ascii="Times New Roman" w:hAnsi="Times New Roman"/>
                <w:sz w:val="24"/>
                <w:szCs w:val="24"/>
              </w:rPr>
              <w:t xml:space="preserve"> (атрибут)</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dateTime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Дата и время формирования сообщения.</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lang w:val="en-US"/>
              </w:rPr>
            </w:pPr>
            <w:r w:rsidRPr="0002385B">
              <w:rPr>
                <w:rFonts w:ascii="Times New Roman" w:hAnsi="Times New Roman"/>
                <w:sz w:val="24"/>
                <w:szCs w:val="24"/>
                <w:lang w:val="en-US"/>
              </w:rPr>
              <w:t>senderIdentifier (</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УРН отправителя сообщения.</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rPr>
            </w:pPr>
            <w:r w:rsidRPr="0002385B">
              <w:rPr>
                <w:rFonts w:ascii="Times New Roman" w:hAnsi="Times New Roman"/>
                <w:sz w:val="24"/>
                <w:szCs w:val="24"/>
                <w:lang w:val="en-US"/>
              </w:rPr>
              <w:t>ResponseMessageData</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Элемент заменяется на один из ниже перечисленных.</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lang w:val="en-US"/>
              </w:rPr>
            </w:pPr>
            <w:r w:rsidRPr="0002385B">
              <w:rPr>
                <w:rFonts w:ascii="Times New Roman" w:hAnsi="Times New Roman"/>
                <w:sz w:val="24"/>
                <w:szCs w:val="24"/>
              </w:rPr>
              <w:t>С</w:t>
            </w:r>
            <w:r w:rsidRPr="0002385B">
              <w:rPr>
                <w:rFonts w:ascii="Times New Roman" w:hAnsi="Times New Roman"/>
                <w:sz w:val="24"/>
                <w:szCs w:val="24"/>
                <w:lang w:val="en-US"/>
              </w:rPr>
              <w:t>hargeCreationResponse</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С</w:t>
            </w:r>
            <w:r w:rsidRPr="0002385B">
              <w:rPr>
                <w:rFonts w:ascii="Times New Roman" w:hAnsi="Times New Roman"/>
                <w:sz w:val="24"/>
                <w:szCs w:val="24"/>
                <w:lang w:val="en-US"/>
              </w:rPr>
              <w:t>hargeCreationResponseType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Ответ на запрос формирования ГИС ГМП начисления с признаком «Предварительное начисление» (подробнее см. </w:t>
            </w:r>
            <w:r>
              <w:rPr>
                <w:rFonts w:ascii="Times New Roman" w:hAnsi="Times New Roman"/>
                <w:sz w:val="24"/>
                <w:szCs w:val="28"/>
              </w:rPr>
              <w:t>раздел</w:t>
            </w:r>
            <w:r w:rsidR="009273BE">
              <w:fldChar w:fldCharType="begin"/>
            </w:r>
            <w:r w:rsidR="009273BE">
              <w:instrText xml:space="preserve"> REF _Ref399941082 \n \h  \* MERGEFORMAT </w:instrText>
            </w:r>
            <w:r w:rsidR="009273BE">
              <w:fldChar w:fldCharType="separate"/>
            </w:r>
            <w:r w:rsidR="000750F5" w:rsidRPr="0050277B">
              <w:rPr>
                <w:rFonts w:ascii="Times New Roman" w:hAnsi="Times New Roman"/>
                <w:sz w:val="24"/>
                <w:szCs w:val="28"/>
              </w:rPr>
              <w:t>5.7</w:t>
            </w:r>
            <w:r w:rsidR="009273BE">
              <w:fldChar w:fldCharType="end"/>
            </w:r>
            <w:r w:rsidRPr="0002385B">
              <w:rPr>
                <w:rFonts w:ascii="Times New Roman" w:hAnsi="Times New Roman"/>
                <w:sz w:val="24"/>
                <w:szCs w:val="28"/>
              </w:rPr>
              <w:t>).</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rPr>
            </w:pPr>
            <w:r w:rsidRPr="0002385B">
              <w:rPr>
                <w:rFonts w:ascii="Times New Roman" w:hAnsi="Times New Roman"/>
                <w:sz w:val="24"/>
                <w:szCs w:val="24"/>
                <w:lang w:val="en-US"/>
              </w:rPr>
              <w:t>DoAcknowledgmentResponse</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DoAcknowledgmentResponseType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Ответ на запрос на принудительное квитирование по инициативе АН/ГАН, запрос на принудительное квитирование с отсутствующим в системе платежом, проставление статуса «Услуга предоставлена» (подробнее см. </w:t>
            </w:r>
            <w:r>
              <w:rPr>
                <w:rFonts w:ascii="Times New Roman" w:hAnsi="Times New Roman"/>
                <w:sz w:val="24"/>
                <w:szCs w:val="28"/>
              </w:rPr>
              <w:t>разделы</w:t>
            </w:r>
            <w:r w:rsidR="009273BE">
              <w:fldChar w:fldCharType="begin"/>
            </w:r>
            <w:r w:rsidR="009273BE">
              <w:instrText xml:space="preserve"> REF _</w:instrText>
            </w:r>
            <w:r w:rsidR="009273BE">
              <w:instrText xml:space="preserve">Ref397001766 \n \h  \* MERGEFORMAT </w:instrText>
            </w:r>
            <w:r w:rsidR="009273BE">
              <w:fldChar w:fldCharType="separate"/>
            </w:r>
            <w:r w:rsidR="000750F5" w:rsidRPr="0050277B">
              <w:rPr>
                <w:rFonts w:ascii="Times New Roman" w:hAnsi="Times New Roman"/>
                <w:sz w:val="24"/>
                <w:szCs w:val="28"/>
              </w:rPr>
              <w:t>5.5</w:t>
            </w:r>
            <w:r w:rsidR="009273BE">
              <w:fldChar w:fldCharType="end"/>
            </w:r>
            <w:r w:rsidRPr="0002385B">
              <w:rPr>
                <w:rFonts w:ascii="Times New Roman" w:hAnsi="Times New Roman"/>
                <w:sz w:val="24"/>
                <w:szCs w:val="28"/>
              </w:rPr>
              <w:t xml:space="preserve"> – </w:t>
            </w:r>
            <w:r w:rsidR="009273BE">
              <w:fldChar w:fldCharType="begin"/>
            </w:r>
            <w:r w:rsidR="009273BE">
              <w:instrText xml:space="preserve"> REF _Ref399931554 \n \h  \* MERGEFORMAT </w:instrText>
            </w:r>
            <w:r w:rsidR="009273BE">
              <w:fldChar w:fldCharType="separate"/>
            </w:r>
            <w:r w:rsidR="000750F5" w:rsidRPr="0050277B">
              <w:rPr>
                <w:rFonts w:ascii="Times New Roman" w:hAnsi="Times New Roman"/>
                <w:sz w:val="24"/>
                <w:szCs w:val="28"/>
              </w:rPr>
              <w:t>5.6</w:t>
            </w:r>
            <w:r w:rsidR="009273BE">
              <w:fldChar w:fldCharType="end"/>
            </w:r>
            <w:r w:rsidRPr="0002385B">
              <w:rPr>
                <w:rFonts w:ascii="Times New Roman" w:hAnsi="Times New Roman"/>
                <w:sz w:val="24"/>
                <w:szCs w:val="28"/>
              </w:rPr>
              <w:t>).</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rPr>
            </w:pPr>
            <w:r w:rsidRPr="0002385B">
              <w:rPr>
                <w:rFonts w:ascii="Times New Roman" w:hAnsi="Times New Roman"/>
                <w:sz w:val="24"/>
                <w:szCs w:val="24"/>
                <w:lang w:val="en-US"/>
              </w:rPr>
              <w:t>ExportChargesResponse</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ExportChargesResponseType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2C7B55">
            <w:pPr>
              <w:pStyle w:val="aff"/>
              <w:rPr>
                <w:rFonts w:ascii="Times New Roman" w:hAnsi="Times New Roman"/>
                <w:sz w:val="24"/>
                <w:szCs w:val="28"/>
              </w:rPr>
            </w:pPr>
            <w:r w:rsidRPr="0002385B">
              <w:rPr>
                <w:rFonts w:ascii="Times New Roman" w:hAnsi="Times New Roman"/>
                <w:sz w:val="24"/>
                <w:szCs w:val="28"/>
              </w:rPr>
              <w:t xml:space="preserve">Ответ на запрос на </w:t>
            </w:r>
            <w:r w:rsidR="002C7B55">
              <w:rPr>
                <w:rFonts w:ascii="Times New Roman" w:hAnsi="Times New Roman"/>
                <w:sz w:val="24"/>
                <w:szCs w:val="28"/>
              </w:rPr>
              <w:t>получение участником информации, необходимой для уплаты денежных средств,</w:t>
            </w:r>
            <w:r w:rsidRPr="0002385B">
              <w:rPr>
                <w:rFonts w:ascii="Times New Roman" w:hAnsi="Times New Roman"/>
                <w:sz w:val="24"/>
                <w:szCs w:val="28"/>
              </w:rPr>
              <w:t xml:space="preserve"> из ГИС ГМП (подробнее см. </w:t>
            </w:r>
            <w:r>
              <w:rPr>
                <w:rFonts w:ascii="Times New Roman" w:hAnsi="Times New Roman"/>
                <w:sz w:val="24"/>
                <w:szCs w:val="28"/>
              </w:rPr>
              <w:t>разделы</w:t>
            </w:r>
            <w:r w:rsidR="009273BE">
              <w:fldChar w:fldCharType="begin"/>
            </w:r>
            <w:r w:rsidR="009273BE">
              <w:instrText xml:space="preserve"> REF _Ref397001849 \n \h  \* MERGEFORMAT </w:instrText>
            </w:r>
            <w:r w:rsidR="009273BE">
              <w:fldChar w:fldCharType="separate"/>
            </w:r>
            <w:r w:rsidR="000750F5" w:rsidRPr="0050277B">
              <w:rPr>
                <w:rFonts w:ascii="Times New Roman" w:hAnsi="Times New Roman"/>
                <w:sz w:val="24"/>
                <w:szCs w:val="28"/>
              </w:rPr>
              <w:t>5.4</w:t>
            </w:r>
            <w:r w:rsidR="009273BE">
              <w:fldChar w:fldCharType="end"/>
            </w:r>
            <w:r w:rsidRPr="0002385B">
              <w:rPr>
                <w:rFonts w:ascii="Times New Roman" w:hAnsi="Times New Roman"/>
                <w:sz w:val="24"/>
                <w:szCs w:val="28"/>
              </w:rPr>
              <w:t>).</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lang w:val="en-US"/>
              </w:rPr>
            </w:pPr>
            <w:r w:rsidRPr="0002385B">
              <w:rPr>
                <w:rFonts w:ascii="Times New Roman" w:hAnsi="Times New Roman"/>
                <w:sz w:val="24"/>
                <w:szCs w:val="24"/>
                <w:lang w:val="en-US"/>
              </w:rPr>
              <w:t>ExportPaymentsResponse</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ExportPaymentsResponseType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B97518">
            <w:pPr>
              <w:pStyle w:val="aff"/>
              <w:rPr>
                <w:rFonts w:ascii="Times New Roman" w:hAnsi="Times New Roman"/>
                <w:sz w:val="24"/>
                <w:szCs w:val="28"/>
              </w:rPr>
            </w:pPr>
            <w:r w:rsidRPr="0002385B">
              <w:rPr>
                <w:rFonts w:ascii="Times New Roman" w:hAnsi="Times New Roman"/>
                <w:sz w:val="24"/>
                <w:szCs w:val="28"/>
              </w:rPr>
              <w:t>Ответ на запрос на</w:t>
            </w:r>
            <w:r w:rsidR="002C7B55" w:rsidRPr="002C7B55">
              <w:rPr>
                <w:rFonts w:ascii="Times New Roman" w:hAnsi="Times New Roman"/>
                <w:sz w:val="24"/>
                <w:szCs w:val="28"/>
              </w:rPr>
              <w:t>получение участником информации об уплате денежных средств</w:t>
            </w:r>
            <w:r w:rsidRPr="0002385B">
              <w:rPr>
                <w:rFonts w:ascii="Times New Roman" w:hAnsi="Times New Roman"/>
                <w:sz w:val="24"/>
                <w:szCs w:val="28"/>
              </w:rPr>
              <w:t xml:space="preserve"> из ГИС</w:t>
            </w:r>
            <w:r w:rsidR="00B97518">
              <w:rPr>
                <w:rFonts w:ascii="Times New Roman" w:hAnsi="Times New Roman"/>
                <w:sz w:val="24"/>
                <w:szCs w:val="28"/>
                <w:lang w:val="en-US"/>
              </w:rPr>
              <w:t> </w:t>
            </w:r>
            <w:r w:rsidRPr="0002385B">
              <w:rPr>
                <w:rFonts w:ascii="Times New Roman" w:hAnsi="Times New Roman"/>
                <w:sz w:val="24"/>
                <w:szCs w:val="28"/>
              </w:rPr>
              <w:t xml:space="preserve">ГМП (подробнее см. </w:t>
            </w:r>
            <w:r>
              <w:rPr>
                <w:rFonts w:ascii="Times New Roman" w:hAnsi="Times New Roman"/>
                <w:sz w:val="24"/>
                <w:szCs w:val="28"/>
              </w:rPr>
              <w:t>разделы</w:t>
            </w:r>
            <w:r w:rsidR="009273BE">
              <w:fldChar w:fldCharType="begin"/>
            </w:r>
            <w:r w:rsidR="009273BE">
              <w:instrText xml:space="preserve"> REF _Ref397001849 \n \h  \* MERGEFORMAT </w:instrText>
            </w:r>
            <w:r w:rsidR="009273BE">
              <w:fldChar w:fldCharType="separate"/>
            </w:r>
            <w:r w:rsidR="000750F5" w:rsidRPr="0050277B">
              <w:rPr>
                <w:rFonts w:ascii="Times New Roman" w:hAnsi="Times New Roman"/>
                <w:sz w:val="24"/>
                <w:szCs w:val="28"/>
              </w:rPr>
              <w:t>5.4</w:t>
            </w:r>
            <w:r w:rsidR="009273BE">
              <w:fldChar w:fldCharType="end"/>
            </w:r>
            <w:r w:rsidRPr="0002385B">
              <w:rPr>
                <w:rFonts w:ascii="Times New Roman" w:hAnsi="Times New Roman"/>
                <w:sz w:val="24"/>
                <w:szCs w:val="28"/>
              </w:rPr>
              <w:t>).</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lang w:val="en-US"/>
              </w:rPr>
            </w:pPr>
            <w:r w:rsidRPr="0002385B">
              <w:rPr>
                <w:rFonts w:ascii="Times New Roman" w:hAnsi="Times New Roman"/>
                <w:sz w:val="24"/>
                <w:szCs w:val="24"/>
                <w:lang w:val="en-US"/>
              </w:rPr>
              <w:t>ExportQuittanceResponse</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ExportQuittanceResponseType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2C7B55">
            <w:pPr>
              <w:pStyle w:val="aff"/>
              <w:rPr>
                <w:rFonts w:ascii="Times New Roman" w:hAnsi="Times New Roman"/>
                <w:sz w:val="24"/>
                <w:szCs w:val="28"/>
              </w:rPr>
            </w:pPr>
            <w:r w:rsidRPr="0002385B">
              <w:rPr>
                <w:rFonts w:ascii="Times New Roman" w:hAnsi="Times New Roman"/>
                <w:sz w:val="24"/>
                <w:szCs w:val="28"/>
              </w:rPr>
              <w:t xml:space="preserve">Ответ на запрос на </w:t>
            </w:r>
            <w:r w:rsidR="002C7B55">
              <w:rPr>
                <w:rFonts w:ascii="Times New Roman" w:hAnsi="Times New Roman"/>
                <w:sz w:val="24"/>
                <w:szCs w:val="28"/>
              </w:rPr>
              <w:t>получение участником</w:t>
            </w:r>
            <w:r w:rsidR="00B97518">
              <w:rPr>
                <w:rFonts w:ascii="Times New Roman" w:hAnsi="Times New Roman"/>
                <w:sz w:val="24"/>
                <w:szCs w:val="28"/>
              </w:rPr>
              <w:t>квитанций из ГИС </w:t>
            </w:r>
            <w:r w:rsidRPr="0002385B">
              <w:rPr>
                <w:rFonts w:ascii="Times New Roman" w:hAnsi="Times New Roman"/>
                <w:sz w:val="24"/>
                <w:szCs w:val="28"/>
              </w:rPr>
              <w:t xml:space="preserve">ГМП (подробнее см. </w:t>
            </w:r>
            <w:r>
              <w:rPr>
                <w:rFonts w:ascii="Times New Roman" w:hAnsi="Times New Roman"/>
                <w:sz w:val="24"/>
                <w:szCs w:val="28"/>
              </w:rPr>
              <w:t>разделы</w:t>
            </w:r>
            <w:r w:rsidR="009273BE">
              <w:fldChar w:fldCharType="begin"/>
            </w:r>
            <w:r w:rsidR="009273BE">
              <w:instrText xml:space="preserve"> REF _Ref397001849 \n \h  \* MERGEFORMAT </w:instrText>
            </w:r>
            <w:r w:rsidR="009273BE">
              <w:fldChar w:fldCharType="separate"/>
            </w:r>
            <w:r w:rsidR="000750F5" w:rsidRPr="0050277B">
              <w:rPr>
                <w:rFonts w:ascii="Times New Roman" w:hAnsi="Times New Roman"/>
                <w:sz w:val="24"/>
                <w:szCs w:val="28"/>
              </w:rPr>
              <w:t>5.4</w:t>
            </w:r>
            <w:r w:rsidR="009273BE">
              <w:fldChar w:fldCharType="end"/>
            </w:r>
            <w:r w:rsidRPr="0002385B">
              <w:rPr>
                <w:rFonts w:ascii="Times New Roman" w:hAnsi="Times New Roman"/>
                <w:sz w:val="24"/>
                <w:szCs w:val="28"/>
              </w:rPr>
              <w:t>).</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rPr>
            </w:pPr>
            <w:r w:rsidRPr="0002385B">
              <w:rPr>
                <w:rFonts w:ascii="Times New Roman" w:hAnsi="Times New Roman"/>
                <w:sz w:val="24"/>
                <w:szCs w:val="24"/>
                <w:lang w:val="en-US"/>
              </w:rPr>
              <w:t>Ticket</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TicketType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B407F1">
            <w:pPr>
              <w:pStyle w:val="aff"/>
              <w:rPr>
                <w:rFonts w:ascii="Times New Roman" w:hAnsi="Times New Roman"/>
                <w:sz w:val="24"/>
                <w:szCs w:val="28"/>
              </w:rPr>
            </w:pPr>
            <w:r w:rsidRPr="0002385B">
              <w:rPr>
                <w:rFonts w:ascii="Times New Roman" w:hAnsi="Times New Roman"/>
                <w:sz w:val="24"/>
                <w:szCs w:val="28"/>
              </w:rPr>
              <w:t xml:space="preserve">Техническая квитанция, содержащая результат обработки запроса или </w:t>
            </w:r>
            <w:r w:rsidR="00B407F1">
              <w:rPr>
                <w:rFonts w:ascii="Times New Roman" w:hAnsi="Times New Roman"/>
                <w:sz w:val="24"/>
                <w:szCs w:val="28"/>
              </w:rPr>
              <w:t>статус</w:t>
            </w:r>
            <w:r w:rsidRPr="0002385B">
              <w:rPr>
                <w:rFonts w:ascii="Times New Roman" w:hAnsi="Times New Roman"/>
                <w:sz w:val="24"/>
                <w:szCs w:val="28"/>
              </w:rPr>
              <w:t>обработки запроса.</w:t>
            </w:r>
          </w:p>
        </w:tc>
      </w:tr>
      <w:tr w:rsidR="0095392A" w:rsidRPr="0002385B" w:rsidTr="00017651">
        <w:tc>
          <w:tcPr>
            <w:tcW w:w="230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76"/>
              <w:rPr>
                <w:rFonts w:ascii="Times New Roman" w:hAnsi="Times New Roman"/>
                <w:sz w:val="24"/>
                <w:szCs w:val="24"/>
              </w:rPr>
            </w:pPr>
            <w:r w:rsidRPr="0002385B">
              <w:rPr>
                <w:rFonts w:ascii="Times New Roman" w:hAnsi="Times New Roman"/>
                <w:sz w:val="24"/>
                <w:szCs w:val="24"/>
                <w:lang w:val="en-US"/>
              </w:rPr>
              <w:t>Signature</w:t>
            </w:r>
          </w:p>
        </w:tc>
        <w:tc>
          <w:tcPr>
            <w:tcW w:w="152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SignatureType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Не используется.</w:t>
            </w:r>
          </w:p>
        </w:tc>
      </w:tr>
    </w:tbl>
    <w:p w:rsidR="0095392A" w:rsidRPr="0002385B"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509" w:name="_Toc412042043"/>
      <w:bookmarkStart w:id="510" w:name="_Ref484003327"/>
      <w:bookmarkStart w:id="511" w:name="_Ref375743346"/>
      <w:bookmarkStart w:id="512" w:name="_Ref397001621"/>
      <w:bookmarkStart w:id="513" w:name="_Toc484101986"/>
      <w:r w:rsidRPr="0002385B">
        <w:rPr>
          <w:rFonts w:ascii="Times New Roman" w:hAnsi="Times New Roman" w:cs="Times New Roman"/>
          <w:i w:val="0"/>
          <w:lang w:val="ru-RU"/>
        </w:rPr>
        <w:t xml:space="preserve">Порядок </w:t>
      </w:r>
      <w:r w:rsidR="004D17A0">
        <w:rPr>
          <w:rFonts w:ascii="Times New Roman" w:hAnsi="Times New Roman" w:cs="Times New Roman"/>
          <w:i w:val="0"/>
          <w:lang w:val="ru-RU"/>
        </w:rPr>
        <w:t>предоставления участником</w:t>
      </w:r>
      <w:r w:rsidR="00ED5DC1">
        <w:rPr>
          <w:rFonts w:ascii="Times New Roman" w:hAnsi="Times New Roman" w:cs="Times New Roman"/>
          <w:i w:val="0"/>
          <w:lang w:val="ru-RU"/>
        </w:rPr>
        <w:t>информации</w:t>
      </w:r>
      <w:r w:rsidRPr="0002385B">
        <w:rPr>
          <w:rFonts w:ascii="Times New Roman" w:hAnsi="Times New Roman" w:cs="Times New Roman"/>
          <w:i w:val="0"/>
          <w:lang w:val="ru-RU"/>
        </w:rPr>
        <w:t xml:space="preserve">, уточнения ранее </w:t>
      </w:r>
      <w:r w:rsidR="004D17A0">
        <w:rPr>
          <w:rFonts w:ascii="Times New Roman" w:hAnsi="Times New Roman" w:cs="Times New Roman"/>
          <w:i w:val="0"/>
          <w:lang w:val="ru-RU"/>
        </w:rPr>
        <w:t>предоставленн</w:t>
      </w:r>
      <w:r w:rsidR="00FD638C">
        <w:rPr>
          <w:rFonts w:ascii="Times New Roman" w:hAnsi="Times New Roman" w:cs="Times New Roman"/>
          <w:i w:val="0"/>
          <w:lang w:val="ru-RU"/>
        </w:rPr>
        <w:t>ой</w:t>
      </w:r>
      <w:r w:rsidR="004D17A0">
        <w:rPr>
          <w:rFonts w:ascii="Times New Roman" w:hAnsi="Times New Roman" w:cs="Times New Roman"/>
          <w:i w:val="0"/>
          <w:lang w:val="ru-RU"/>
        </w:rPr>
        <w:t xml:space="preserve"> участником</w:t>
      </w:r>
      <w:r w:rsidR="00ED5DC1">
        <w:rPr>
          <w:rFonts w:ascii="Times New Roman" w:hAnsi="Times New Roman" w:cs="Times New Roman"/>
          <w:i w:val="0"/>
          <w:lang w:val="ru-RU"/>
        </w:rPr>
        <w:t>информации</w:t>
      </w:r>
      <w:r w:rsidRPr="0002385B">
        <w:rPr>
          <w:rFonts w:ascii="Times New Roman" w:hAnsi="Times New Roman" w:cs="Times New Roman"/>
          <w:i w:val="0"/>
          <w:lang w:val="ru-RU"/>
        </w:rPr>
        <w:t>в ГИС ГМП</w:t>
      </w:r>
      <w:bookmarkEnd w:id="509"/>
      <w:bookmarkEnd w:id="510"/>
      <w:bookmarkEnd w:id="511"/>
      <w:bookmarkEnd w:id="512"/>
      <w:bookmarkEnd w:id="513"/>
    </w:p>
    <w:p w:rsidR="0095392A" w:rsidRPr="0002385B" w:rsidRDefault="0095392A" w:rsidP="0095392A">
      <w:pPr>
        <w:pStyle w:val="af9"/>
        <w:spacing w:before="0" w:after="0" w:line="240" w:lineRule="auto"/>
        <w:ind w:left="0" w:firstLine="720"/>
        <w:rPr>
          <w:rFonts w:ascii="Times New Roman" w:hAnsi="Times New Roman"/>
          <w:i/>
          <w:sz w:val="28"/>
          <w:szCs w:val="28"/>
        </w:rPr>
      </w:pPr>
      <w:r w:rsidRPr="0002385B">
        <w:rPr>
          <w:rFonts w:ascii="Times New Roman" w:hAnsi="Times New Roman"/>
          <w:sz w:val="28"/>
          <w:szCs w:val="28"/>
        </w:rPr>
        <w:t>Направление в ГИС ГМП извещения о начислении</w:t>
      </w:r>
      <w:r>
        <w:rPr>
          <w:rFonts w:ascii="Times New Roman" w:hAnsi="Times New Roman"/>
          <w:sz w:val="28"/>
          <w:szCs w:val="28"/>
        </w:rPr>
        <w:t>, и</w:t>
      </w:r>
      <w:r w:rsidRPr="00981B75">
        <w:rPr>
          <w:rFonts w:ascii="Times New Roman" w:hAnsi="Times New Roman"/>
          <w:sz w:val="28"/>
          <w:szCs w:val="28"/>
        </w:rPr>
        <w:t>звещени</w:t>
      </w:r>
      <w:r>
        <w:rPr>
          <w:rFonts w:ascii="Times New Roman" w:hAnsi="Times New Roman"/>
          <w:sz w:val="28"/>
          <w:szCs w:val="28"/>
        </w:rPr>
        <w:t>я</w:t>
      </w:r>
      <w:r w:rsidRPr="00981B75">
        <w:rPr>
          <w:rFonts w:ascii="Times New Roman" w:hAnsi="Times New Roman"/>
          <w:sz w:val="28"/>
          <w:szCs w:val="28"/>
        </w:rPr>
        <w:t xml:space="preserve"> о приеме к исполнению распоряжения</w:t>
      </w:r>
      <w:r w:rsidRPr="0002385B">
        <w:rPr>
          <w:rFonts w:ascii="Times New Roman" w:hAnsi="Times New Roman"/>
          <w:sz w:val="28"/>
          <w:szCs w:val="28"/>
        </w:rPr>
        <w:t xml:space="preserve">осуществляется путем выполнения запроса к Системе на </w:t>
      </w:r>
      <w:r w:rsidR="004D17A0">
        <w:rPr>
          <w:rFonts w:ascii="Times New Roman" w:hAnsi="Times New Roman"/>
          <w:sz w:val="28"/>
          <w:szCs w:val="28"/>
        </w:rPr>
        <w:t>предоставление участником информации, необходимой для уплаты денежных средств</w:t>
      </w:r>
      <w:r w:rsidRPr="0002385B">
        <w:rPr>
          <w:rFonts w:ascii="Times New Roman" w:hAnsi="Times New Roman"/>
          <w:sz w:val="28"/>
          <w:szCs w:val="28"/>
        </w:rPr>
        <w:t>/</w:t>
      </w:r>
      <w:r w:rsidR="00374E17">
        <w:rPr>
          <w:rFonts w:ascii="Times New Roman" w:hAnsi="Times New Roman"/>
          <w:sz w:val="28"/>
          <w:szCs w:val="28"/>
        </w:rPr>
        <w:t> </w:t>
      </w:r>
      <w:r w:rsidR="004D17A0">
        <w:rPr>
          <w:rFonts w:ascii="Times New Roman" w:hAnsi="Times New Roman"/>
          <w:sz w:val="28"/>
          <w:szCs w:val="28"/>
        </w:rPr>
        <w:t>информации об уплате денежных средств</w:t>
      </w:r>
      <w:r w:rsidRPr="0002385B">
        <w:rPr>
          <w:rFonts w:ascii="Times New Roman" w:hAnsi="Times New Roman"/>
          <w:sz w:val="28"/>
          <w:szCs w:val="28"/>
        </w:rPr>
        <w:t xml:space="preserve">, с указанием в теге </w:t>
      </w:r>
      <w:r w:rsidRPr="0002385B">
        <w:rPr>
          <w:rFonts w:ascii="Times New Roman" w:hAnsi="Times New Roman"/>
          <w:i/>
          <w:sz w:val="28"/>
          <w:szCs w:val="28"/>
        </w:rPr>
        <w:t xml:space="preserve">ChangeStatus@meaning </w:t>
      </w:r>
      <w:r w:rsidRPr="0002385B">
        <w:rPr>
          <w:rFonts w:ascii="Times New Roman" w:hAnsi="Times New Roman"/>
          <w:sz w:val="28"/>
          <w:szCs w:val="28"/>
        </w:rPr>
        <w:t>значения «1».</w:t>
      </w:r>
    </w:p>
    <w:p w:rsidR="0095392A" w:rsidRPr="0002385B" w:rsidRDefault="0095392A" w:rsidP="0095392A">
      <w:pPr>
        <w:autoSpaceDE w:val="0"/>
        <w:autoSpaceDN w:val="0"/>
        <w:adjustRightInd w:val="0"/>
        <w:ind w:firstLine="540"/>
        <w:jc w:val="both"/>
        <w:rPr>
          <w:sz w:val="28"/>
          <w:szCs w:val="28"/>
        </w:rPr>
      </w:pPr>
      <w:r w:rsidRPr="0002385B">
        <w:rPr>
          <w:sz w:val="28"/>
          <w:szCs w:val="28"/>
        </w:rPr>
        <w:t xml:space="preserve">Направление в ГИС ГМП </w:t>
      </w:r>
      <w:r w:rsidR="004D17A0" w:rsidRPr="0002385B">
        <w:rPr>
          <w:sz w:val="28"/>
          <w:szCs w:val="28"/>
        </w:rPr>
        <w:t>уточнени</w:t>
      </w:r>
      <w:r w:rsidR="004D17A0">
        <w:rPr>
          <w:sz w:val="28"/>
          <w:szCs w:val="28"/>
        </w:rPr>
        <w:t>я ранее предоставленной участником</w:t>
      </w:r>
      <w:r w:rsidR="005D1BCE">
        <w:rPr>
          <w:sz w:val="28"/>
          <w:szCs w:val="28"/>
        </w:rPr>
        <w:t>информации</w:t>
      </w:r>
      <w:r w:rsidR="004D17A0">
        <w:rPr>
          <w:sz w:val="28"/>
          <w:szCs w:val="28"/>
        </w:rPr>
        <w:t>,</w:t>
      </w:r>
      <w:r w:rsidR="005D1BCE">
        <w:rPr>
          <w:sz w:val="28"/>
          <w:szCs w:val="28"/>
        </w:rPr>
        <w:t xml:space="preserve"> необходимой для уплаты</w:t>
      </w:r>
      <w:r w:rsidR="00374E17">
        <w:rPr>
          <w:sz w:val="28"/>
          <w:szCs w:val="28"/>
        </w:rPr>
        <w:t> </w:t>
      </w:r>
      <w:r w:rsidR="004D17A0">
        <w:rPr>
          <w:sz w:val="28"/>
          <w:szCs w:val="28"/>
        </w:rPr>
        <w:t>денежных средств</w:t>
      </w:r>
      <w:r w:rsidR="005D1BCE">
        <w:rPr>
          <w:sz w:val="28"/>
          <w:szCs w:val="28"/>
        </w:rPr>
        <w:t>/</w:t>
      </w:r>
      <w:r w:rsidR="00374E17">
        <w:rPr>
          <w:sz w:val="28"/>
          <w:szCs w:val="28"/>
        </w:rPr>
        <w:t> </w:t>
      </w:r>
      <w:r w:rsidR="004D17A0">
        <w:rPr>
          <w:sz w:val="28"/>
          <w:szCs w:val="28"/>
        </w:rPr>
        <w:t xml:space="preserve">информации </w:t>
      </w:r>
      <w:r w:rsidR="005D1BCE">
        <w:rPr>
          <w:sz w:val="28"/>
          <w:szCs w:val="28"/>
        </w:rPr>
        <w:t>об уплате</w:t>
      </w:r>
      <w:r w:rsidR="004D17A0">
        <w:rPr>
          <w:sz w:val="28"/>
          <w:szCs w:val="28"/>
        </w:rPr>
        <w:t>денежных средств</w:t>
      </w:r>
      <w:r w:rsidRPr="0002385B">
        <w:rPr>
          <w:sz w:val="28"/>
          <w:szCs w:val="28"/>
        </w:rPr>
        <w:t xml:space="preserve">осуществляется путем выполнения запроса к Системе на </w:t>
      </w:r>
      <w:r w:rsidR="004D17A0">
        <w:rPr>
          <w:sz w:val="28"/>
          <w:szCs w:val="28"/>
        </w:rPr>
        <w:t>предоставление участником информации, необходимой для уплаты денежных средств</w:t>
      </w:r>
      <w:r w:rsidRPr="0002385B">
        <w:rPr>
          <w:sz w:val="28"/>
          <w:szCs w:val="28"/>
        </w:rPr>
        <w:t> / </w:t>
      </w:r>
      <w:r w:rsidR="00B700EE">
        <w:rPr>
          <w:sz w:val="28"/>
          <w:szCs w:val="28"/>
        </w:rPr>
        <w:t>информации об уплате денежных средств</w:t>
      </w:r>
      <w:r w:rsidRPr="0002385B">
        <w:rPr>
          <w:sz w:val="28"/>
          <w:szCs w:val="28"/>
        </w:rPr>
        <w:t xml:space="preserve">, с указанием в теге </w:t>
      </w:r>
      <w:r w:rsidRPr="0002385B">
        <w:rPr>
          <w:i/>
          <w:sz w:val="28"/>
          <w:szCs w:val="28"/>
        </w:rPr>
        <w:t xml:space="preserve">ChangeStatus@meaning </w:t>
      </w:r>
      <w:r w:rsidRPr="0002385B">
        <w:rPr>
          <w:sz w:val="28"/>
          <w:szCs w:val="28"/>
        </w:rPr>
        <w:t xml:space="preserve">значения «2». При этом должен быть использован тот же УИН / УИП, что и в уточняемом </w:t>
      </w:r>
      <w:r w:rsidR="00B700EE">
        <w:rPr>
          <w:sz w:val="28"/>
          <w:szCs w:val="28"/>
        </w:rPr>
        <w:t>извещении о начислении</w:t>
      </w:r>
      <w:r w:rsidR="00B700EE" w:rsidRPr="0002385B">
        <w:rPr>
          <w:sz w:val="28"/>
          <w:szCs w:val="28"/>
        </w:rPr>
        <w:t> </w:t>
      </w:r>
      <w:r w:rsidRPr="0002385B">
        <w:rPr>
          <w:sz w:val="28"/>
          <w:szCs w:val="28"/>
        </w:rPr>
        <w:t>/ </w:t>
      </w:r>
      <w:r w:rsidR="00B700EE">
        <w:rPr>
          <w:sz w:val="28"/>
          <w:szCs w:val="28"/>
        </w:rPr>
        <w:t>извещении о приеме к исполнению распоряжения</w:t>
      </w:r>
      <w:r w:rsidRPr="0002385B">
        <w:rPr>
          <w:sz w:val="28"/>
          <w:szCs w:val="28"/>
        </w:rPr>
        <w:t>.</w:t>
      </w:r>
    </w:p>
    <w:p w:rsidR="0095392A" w:rsidRPr="0002385B" w:rsidRDefault="0095392A" w:rsidP="0095392A">
      <w:pPr>
        <w:autoSpaceDE w:val="0"/>
        <w:autoSpaceDN w:val="0"/>
        <w:adjustRightInd w:val="0"/>
        <w:ind w:firstLine="540"/>
        <w:jc w:val="both"/>
        <w:rPr>
          <w:sz w:val="28"/>
          <w:szCs w:val="28"/>
        </w:rPr>
      </w:pPr>
      <w:r w:rsidRPr="0002385B">
        <w:rPr>
          <w:sz w:val="28"/>
          <w:szCs w:val="28"/>
        </w:rPr>
        <w:t xml:space="preserve">Направление в ГИС ГМП </w:t>
      </w:r>
      <w:r w:rsidR="00B700EE" w:rsidRPr="0002385B">
        <w:rPr>
          <w:sz w:val="28"/>
          <w:szCs w:val="28"/>
        </w:rPr>
        <w:t>уточнени</w:t>
      </w:r>
      <w:r w:rsidR="00B700EE">
        <w:rPr>
          <w:sz w:val="28"/>
          <w:szCs w:val="28"/>
        </w:rPr>
        <w:t>я ранее предоставленной участникоминформации</w:t>
      </w:r>
      <w:r w:rsidR="00522442">
        <w:rPr>
          <w:sz w:val="28"/>
          <w:szCs w:val="28"/>
        </w:rPr>
        <w:t>при аннулировании</w:t>
      </w:r>
      <w:r>
        <w:rPr>
          <w:sz w:val="28"/>
          <w:szCs w:val="28"/>
        </w:rPr>
        <w:t>,</w:t>
      </w:r>
      <w:r w:rsidRPr="0002385B">
        <w:rPr>
          <w:sz w:val="28"/>
          <w:szCs w:val="28"/>
        </w:rPr>
        <w:t xml:space="preserve">осуществляется путем выполнения запроса к Системе на </w:t>
      </w:r>
      <w:r w:rsidR="00B700EE">
        <w:rPr>
          <w:sz w:val="28"/>
          <w:szCs w:val="28"/>
        </w:rPr>
        <w:t>предоставление участником информации, необходимой для уплаты денежных средств</w:t>
      </w:r>
      <w:r w:rsidR="00B700EE" w:rsidRPr="0002385B">
        <w:rPr>
          <w:sz w:val="28"/>
          <w:szCs w:val="28"/>
        </w:rPr>
        <w:t> / </w:t>
      </w:r>
      <w:r w:rsidR="00B700EE">
        <w:rPr>
          <w:sz w:val="28"/>
          <w:szCs w:val="28"/>
        </w:rPr>
        <w:t>информации об уплате денежных средств</w:t>
      </w:r>
      <w:r w:rsidRPr="0002385B">
        <w:rPr>
          <w:sz w:val="28"/>
          <w:szCs w:val="28"/>
        </w:rPr>
        <w:t xml:space="preserve">, с указанием в теге </w:t>
      </w:r>
      <w:r w:rsidRPr="0002385B">
        <w:rPr>
          <w:i/>
          <w:sz w:val="28"/>
          <w:szCs w:val="28"/>
        </w:rPr>
        <w:t>ChangeStatus@meaning</w:t>
      </w:r>
      <w:r w:rsidRPr="0002385B">
        <w:rPr>
          <w:sz w:val="28"/>
          <w:szCs w:val="28"/>
        </w:rPr>
        <w:t xml:space="preserve"> значения «3» и основания аннулирования. При этом должен быть указан тот же УИН / УИП, что и в аннулируемом </w:t>
      </w:r>
      <w:r w:rsidR="00B700EE">
        <w:rPr>
          <w:sz w:val="28"/>
          <w:szCs w:val="28"/>
        </w:rPr>
        <w:t>извещении о начислении</w:t>
      </w:r>
      <w:r w:rsidR="00B700EE" w:rsidRPr="0002385B">
        <w:rPr>
          <w:sz w:val="28"/>
          <w:szCs w:val="28"/>
        </w:rPr>
        <w:t> / </w:t>
      </w:r>
      <w:r w:rsidR="00B700EE">
        <w:rPr>
          <w:sz w:val="28"/>
          <w:szCs w:val="28"/>
        </w:rPr>
        <w:t>извещении о приеме к исполнению распоряжени</w:t>
      </w:r>
      <w:r w:rsidR="00ED5DC1">
        <w:rPr>
          <w:sz w:val="28"/>
          <w:szCs w:val="28"/>
        </w:rPr>
        <w:t>я</w:t>
      </w:r>
      <w:r w:rsidRPr="0002385B">
        <w:rPr>
          <w:sz w:val="28"/>
          <w:szCs w:val="28"/>
        </w:rPr>
        <w:t xml:space="preserve"> соответственно.</w:t>
      </w:r>
    </w:p>
    <w:p w:rsidR="0095392A" w:rsidRPr="0002385B" w:rsidRDefault="0095392A" w:rsidP="0095392A">
      <w:pPr>
        <w:autoSpaceDE w:val="0"/>
        <w:autoSpaceDN w:val="0"/>
        <w:adjustRightInd w:val="0"/>
        <w:ind w:firstLine="540"/>
        <w:jc w:val="both"/>
        <w:rPr>
          <w:sz w:val="28"/>
          <w:szCs w:val="28"/>
        </w:rPr>
      </w:pPr>
      <w:r w:rsidRPr="0002385B">
        <w:rPr>
          <w:sz w:val="28"/>
          <w:szCs w:val="28"/>
        </w:rPr>
        <w:t xml:space="preserve">Направление в ГИС ГМП извещения </w:t>
      </w:r>
      <w:r>
        <w:rPr>
          <w:sz w:val="28"/>
          <w:szCs w:val="28"/>
        </w:rPr>
        <w:t xml:space="preserve">об уточнении </w:t>
      </w:r>
      <w:r w:rsidR="00522442">
        <w:rPr>
          <w:sz w:val="28"/>
          <w:szCs w:val="28"/>
        </w:rPr>
        <w:t xml:space="preserve">при восстановлении ранее аннулированного </w:t>
      </w:r>
      <w:r w:rsidR="00B700EE">
        <w:rPr>
          <w:sz w:val="28"/>
          <w:szCs w:val="28"/>
        </w:rPr>
        <w:t xml:space="preserve">извещения о начислении </w:t>
      </w:r>
      <w:r w:rsidRPr="0002385B">
        <w:rPr>
          <w:sz w:val="28"/>
          <w:szCs w:val="28"/>
        </w:rPr>
        <w:t xml:space="preserve">осуществляется путем выполнения запроса к Системе </w:t>
      </w:r>
      <w:r w:rsidR="00B700EE">
        <w:rPr>
          <w:sz w:val="28"/>
          <w:szCs w:val="28"/>
        </w:rPr>
        <w:t>предоставление участником информации, необходимой для уплаты денежных средств</w:t>
      </w:r>
      <w:r w:rsidRPr="0002385B">
        <w:rPr>
          <w:sz w:val="28"/>
          <w:szCs w:val="28"/>
        </w:rPr>
        <w:t xml:space="preserve">, с указанием в теге </w:t>
      </w:r>
      <w:r w:rsidRPr="0002385B">
        <w:rPr>
          <w:i/>
          <w:sz w:val="28"/>
          <w:szCs w:val="28"/>
        </w:rPr>
        <w:t>ChangeStatus@meaning</w:t>
      </w:r>
      <w:r w:rsidRPr="0002385B">
        <w:rPr>
          <w:sz w:val="28"/>
          <w:szCs w:val="28"/>
        </w:rPr>
        <w:t xml:space="preserve"> значения «4» и основания </w:t>
      </w:r>
      <w:r w:rsidR="00522442">
        <w:rPr>
          <w:sz w:val="28"/>
          <w:szCs w:val="28"/>
        </w:rPr>
        <w:t>восстановления начисления</w:t>
      </w:r>
      <w:r w:rsidRPr="0002385B">
        <w:rPr>
          <w:sz w:val="28"/>
          <w:szCs w:val="28"/>
        </w:rPr>
        <w:t xml:space="preserve">. При этом должен быть указан тот же УИН, что и в </w:t>
      </w:r>
      <w:r w:rsidR="00522442">
        <w:rPr>
          <w:sz w:val="28"/>
          <w:szCs w:val="28"/>
        </w:rPr>
        <w:t xml:space="preserve">восстанавливаемом </w:t>
      </w:r>
      <w:r w:rsidR="00B700EE">
        <w:rPr>
          <w:sz w:val="28"/>
          <w:szCs w:val="28"/>
        </w:rPr>
        <w:t>извещении о начислении</w:t>
      </w:r>
      <w:r w:rsidRPr="0002385B">
        <w:rPr>
          <w:sz w:val="28"/>
          <w:szCs w:val="28"/>
        </w:rPr>
        <w:t>.</w:t>
      </w:r>
    </w:p>
    <w:p w:rsidR="0095392A" w:rsidRPr="007738CB" w:rsidRDefault="0095392A" w:rsidP="0050277B">
      <w:pPr>
        <w:pStyle w:val="32"/>
        <w:numPr>
          <w:ilvl w:val="2"/>
          <w:numId w:val="5"/>
        </w:numPr>
      </w:pPr>
      <w:bookmarkStart w:id="514" w:name="_Ref375764016"/>
      <w:bookmarkStart w:id="515" w:name="_Toc412042044"/>
      <w:bookmarkStart w:id="516" w:name="_Toc484101987"/>
      <w:r w:rsidRPr="007738CB">
        <w:t xml:space="preserve">Формат запроса на </w:t>
      </w:r>
      <w:bookmarkEnd w:id="514"/>
      <w:bookmarkEnd w:id="515"/>
      <w:r w:rsidR="004977EF" w:rsidRPr="007738CB">
        <w:t>предоставление участником информации, необходимой для уплаты денежных средств</w:t>
      </w:r>
      <w:bookmarkEnd w:id="516"/>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В сообщении запроса в теге </w:t>
      </w:r>
      <w:r w:rsidRPr="0002385B">
        <w:rPr>
          <w:rFonts w:ascii="Times New Roman" w:hAnsi="Times New Roman"/>
          <w:i/>
          <w:sz w:val="28"/>
          <w:szCs w:val="28"/>
          <w:lang w:val="en-US"/>
        </w:rPr>
        <w:t>RequestMessage</w:t>
      </w:r>
      <w:r w:rsidRPr="0002385B">
        <w:rPr>
          <w:rFonts w:ascii="Times New Roman" w:hAnsi="Times New Roman"/>
          <w:sz w:val="28"/>
          <w:szCs w:val="28"/>
        </w:rPr>
        <w:t xml:space="preserve"> должен передаваться тег </w:t>
      </w:r>
      <w:r w:rsidRPr="0002385B">
        <w:rPr>
          <w:rFonts w:ascii="Times New Roman" w:hAnsi="Times New Roman"/>
          <w:i/>
          <w:sz w:val="28"/>
          <w:szCs w:val="28"/>
        </w:rPr>
        <w:t>ImportRequest</w:t>
      </w:r>
      <w:r w:rsidRPr="0002385B">
        <w:rPr>
          <w:rFonts w:ascii="Times New Roman" w:hAnsi="Times New Roman"/>
          <w:sz w:val="28"/>
          <w:szCs w:val="28"/>
        </w:rPr>
        <w:t xml:space="preserve">. Данные </w:t>
      </w:r>
      <w:r w:rsidR="004977EF">
        <w:rPr>
          <w:rFonts w:ascii="Times New Roman" w:hAnsi="Times New Roman"/>
          <w:sz w:val="28"/>
          <w:szCs w:val="28"/>
        </w:rPr>
        <w:t>предоставляемых извещений о начислении</w:t>
      </w:r>
      <w:r w:rsidRPr="0002385B">
        <w:rPr>
          <w:rFonts w:ascii="Times New Roman" w:hAnsi="Times New Roman"/>
          <w:sz w:val="28"/>
          <w:szCs w:val="28"/>
        </w:rPr>
        <w:t>должны передаваться в тегах</w:t>
      </w:r>
      <w:r w:rsidRPr="0002385B">
        <w:rPr>
          <w:rFonts w:ascii="Times New Roman" w:hAnsi="Times New Roman"/>
          <w:i/>
          <w:sz w:val="28"/>
          <w:szCs w:val="28"/>
        </w:rPr>
        <w:t>Package/Document/Charge</w:t>
      </w:r>
      <w:r w:rsidRPr="0002385B">
        <w:rPr>
          <w:rFonts w:ascii="Times New Roman" w:hAnsi="Times New Roman"/>
          <w:sz w:val="28"/>
          <w:szCs w:val="28"/>
        </w:rPr>
        <w:t xml:space="preserve"> (см. описание в </w:t>
      </w:r>
      <w:r>
        <w:rPr>
          <w:rFonts w:ascii="Times New Roman" w:hAnsi="Times New Roman"/>
          <w:sz w:val="28"/>
          <w:szCs w:val="28"/>
        </w:rPr>
        <w:t>разделе</w:t>
      </w:r>
      <w:r w:rsidR="008B3881">
        <w:rPr>
          <w:rFonts w:ascii="Times New Roman" w:hAnsi="Times New Roman"/>
          <w:sz w:val="28"/>
          <w:szCs w:val="28"/>
        </w:rPr>
        <w:fldChar w:fldCharType="begin"/>
      </w:r>
      <w:r w:rsidR="00716E2F">
        <w:rPr>
          <w:rFonts w:ascii="Times New Roman" w:hAnsi="Times New Roman"/>
          <w:sz w:val="28"/>
          <w:szCs w:val="28"/>
        </w:rPr>
        <w:instrText xml:space="preserve"> REF _Ref484082899 \n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2.3</w:t>
      </w:r>
      <w:r w:rsidR="008B3881">
        <w:rPr>
          <w:rFonts w:ascii="Times New Roman" w:hAnsi="Times New Roman"/>
          <w:sz w:val="28"/>
          <w:szCs w:val="28"/>
        </w:rPr>
        <w:fldChar w:fldCharType="end"/>
      </w:r>
      <w:r w:rsidRPr="001D3B88">
        <w:rPr>
          <w:rFonts w:ascii="Times New Roman" w:hAnsi="Times New Roman"/>
          <w:sz w:val="28"/>
          <w:szCs w:val="28"/>
        </w:rPr>
        <w:t>).</w:t>
      </w:r>
      <w:r w:rsidRPr="0002385B">
        <w:rPr>
          <w:rFonts w:ascii="Times New Roman" w:hAnsi="Times New Roman"/>
          <w:sz w:val="28"/>
          <w:szCs w:val="28"/>
        </w:rPr>
        <w:t xml:space="preserve"> Одновременно в составе одного пакета (контейнер </w:t>
      </w:r>
      <w:r w:rsidRPr="0002385B">
        <w:rPr>
          <w:rFonts w:ascii="Times New Roman" w:hAnsi="Times New Roman"/>
          <w:i/>
          <w:sz w:val="28"/>
          <w:szCs w:val="28"/>
        </w:rPr>
        <w:t>Package</w:t>
      </w:r>
      <w:r w:rsidRPr="0002385B">
        <w:rPr>
          <w:rFonts w:ascii="Times New Roman" w:hAnsi="Times New Roman"/>
          <w:sz w:val="28"/>
          <w:szCs w:val="28"/>
        </w:rPr>
        <w:t xml:space="preserve">) в ГИС ГМП может быть передано несколько </w:t>
      </w:r>
      <w:r w:rsidR="003E74D1">
        <w:rPr>
          <w:rFonts w:ascii="Times New Roman" w:hAnsi="Times New Roman"/>
          <w:sz w:val="28"/>
          <w:szCs w:val="28"/>
        </w:rPr>
        <w:t xml:space="preserve">извещений о </w:t>
      </w:r>
      <w:r w:rsidR="003E74D1" w:rsidRPr="0002385B">
        <w:rPr>
          <w:rFonts w:ascii="Times New Roman" w:hAnsi="Times New Roman"/>
          <w:sz w:val="28"/>
          <w:szCs w:val="28"/>
        </w:rPr>
        <w:t>начислени</w:t>
      </w:r>
      <w:r w:rsidR="003E74D1">
        <w:rPr>
          <w:rFonts w:ascii="Times New Roman" w:hAnsi="Times New Roman"/>
          <w:sz w:val="28"/>
          <w:szCs w:val="28"/>
        </w:rPr>
        <w:t>и</w:t>
      </w:r>
      <w:r w:rsidRPr="0002385B">
        <w:rPr>
          <w:rFonts w:ascii="Times New Roman" w:hAnsi="Times New Roman"/>
          <w:sz w:val="28"/>
          <w:szCs w:val="28"/>
        </w:rPr>
        <w:t xml:space="preserve">. В атрибуте </w:t>
      </w:r>
      <w:r w:rsidRPr="0002385B">
        <w:rPr>
          <w:rFonts w:ascii="Times New Roman" w:hAnsi="Times New Roman"/>
          <w:i/>
          <w:sz w:val="28"/>
          <w:szCs w:val="28"/>
          <w:lang w:val="en-US"/>
        </w:rPr>
        <w:t>o</w:t>
      </w:r>
      <w:r w:rsidRPr="0002385B">
        <w:rPr>
          <w:rFonts w:ascii="Times New Roman" w:hAnsi="Times New Roman"/>
          <w:i/>
          <w:sz w:val="28"/>
          <w:szCs w:val="28"/>
        </w:rPr>
        <w:t>riginatorID</w:t>
      </w:r>
      <w:r w:rsidRPr="0002385B">
        <w:rPr>
          <w:rFonts w:ascii="Times New Roman" w:hAnsi="Times New Roman"/>
          <w:sz w:val="28"/>
          <w:szCs w:val="28"/>
        </w:rPr>
        <w:t xml:space="preserve"> для каждого </w:t>
      </w:r>
      <w:r w:rsidR="00B700EE">
        <w:rPr>
          <w:rFonts w:ascii="Times New Roman" w:hAnsi="Times New Roman"/>
          <w:sz w:val="28"/>
          <w:szCs w:val="28"/>
        </w:rPr>
        <w:t>извещения о начислении</w:t>
      </w:r>
      <w:r w:rsidRPr="0002385B">
        <w:rPr>
          <w:rFonts w:ascii="Times New Roman" w:hAnsi="Times New Roman"/>
          <w:sz w:val="28"/>
          <w:szCs w:val="28"/>
        </w:rPr>
        <w:t xml:space="preserve">должен передаваться УРН участника, сформировавшего </w:t>
      </w:r>
      <w:r w:rsidR="00B700EE">
        <w:rPr>
          <w:rFonts w:ascii="Times New Roman" w:hAnsi="Times New Roman"/>
          <w:sz w:val="28"/>
          <w:szCs w:val="28"/>
        </w:rPr>
        <w:t>извещение о начислении</w:t>
      </w:r>
      <w:r w:rsidRPr="0002385B">
        <w:rPr>
          <w:rFonts w:ascii="Times New Roman" w:hAnsi="Times New Roman"/>
          <w:sz w:val="28"/>
          <w:szCs w:val="28"/>
        </w:rPr>
        <w:t xml:space="preserve">. Если УРН участника, сформировавшего </w:t>
      </w:r>
      <w:r w:rsidR="00B700EE">
        <w:rPr>
          <w:rFonts w:ascii="Times New Roman" w:hAnsi="Times New Roman"/>
          <w:sz w:val="28"/>
          <w:szCs w:val="28"/>
        </w:rPr>
        <w:t>извещение о начислении</w:t>
      </w:r>
      <w:r w:rsidRPr="0002385B">
        <w:rPr>
          <w:rFonts w:ascii="Times New Roman" w:hAnsi="Times New Roman"/>
          <w:sz w:val="28"/>
          <w:szCs w:val="28"/>
        </w:rPr>
        <w:t xml:space="preserve">, совпадает с УРН участника, передающего </w:t>
      </w:r>
      <w:r w:rsidR="00B700EE">
        <w:rPr>
          <w:rFonts w:ascii="Times New Roman" w:hAnsi="Times New Roman"/>
          <w:sz w:val="28"/>
          <w:szCs w:val="28"/>
        </w:rPr>
        <w:t>извещение о начислении</w:t>
      </w:r>
      <w:r w:rsidRPr="0002385B">
        <w:rPr>
          <w:rFonts w:ascii="Times New Roman" w:hAnsi="Times New Roman"/>
          <w:sz w:val="28"/>
          <w:szCs w:val="28"/>
        </w:rPr>
        <w:t xml:space="preserve">в ГИС ГМП, то допустимо атрибут </w:t>
      </w:r>
      <w:r w:rsidRPr="0002385B">
        <w:rPr>
          <w:rFonts w:ascii="Times New Roman" w:hAnsi="Times New Roman"/>
          <w:i/>
          <w:sz w:val="28"/>
          <w:szCs w:val="28"/>
        </w:rPr>
        <w:t xml:space="preserve">OriginatorID </w:t>
      </w:r>
      <w:r w:rsidRPr="0002385B">
        <w:rPr>
          <w:rFonts w:ascii="Times New Roman" w:hAnsi="Times New Roman"/>
          <w:sz w:val="28"/>
          <w:szCs w:val="28"/>
        </w:rPr>
        <w:t>не заполнять.</w:t>
      </w:r>
    </w:p>
    <w:p w:rsidR="0095392A" w:rsidRPr="0002385B" w:rsidRDefault="0095392A" w:rsidP="0095392A">
      <w:pPr>
        <w:pStyle w:val="af9"/>
        <w:spacing w:before="0" w:after="0" w:line="240" w:lineRule="auto"/>
        <w:ind w:left="0" w:firstLine="720"/>
        <w:rPr>
          <w:rFonts w:ascii="Times New Roman" w:hAnsi="Times New Roman"/>
          <w:sz w:val="28"/>
          <w:szCs w:val="28"/>
        </w:rPr>
      </w:pPr>
      <w:r w:rsidRPr="008E4BDD">
        <w:rPr>
          <w:rFonts w:ascii="Times New Roman" w:hAnsi="Times New Roman"/>
          <w:sz w:val="28"/>
          <w:szCs w:val="28"/>
          <w:u w:val="single"/>
        </w:rPr>
        <w:t xml:space="preserve">Запрос на </w:t>
      </w:r>
      <w:r w:rsidR="00E1757C">
        <w:rPr>
          <w:rFonts w:ascii="Times New Roman" w:hAnsi="Times New Roman"/>
          <w:sz w:val="28"/>
          <w:szCs w:val="28"/>
          <w:u w:val="single"/>
        </w:rPr>
        <w:t>предоставление участником информации, необходимой для уплаты денежных средств,</w:t>
      </w:r>
      <w:r w:rsidRPr="008E4BDD">
        <w:rPr>
          <w:rFonts w:ascii="Times New Roman" w:hAnsi="Times New Roman"/>
          <w:sz w:val="28"/>
          <w:szCs w:val="28"/>
          <w:u w:val="single"/>
        </w:rPr>
        <w:t xml:space="preserve"> обрабатывается в асинхронном режиме.</w:t>
      </w:r>
      <w:r w:rsidRPr="0002385B">
        <w:rPr>
          <w:rFonts w:ascii="Times New Roman" w:hAnsi="Times New Roman"/>
          <w:sz w:val="28"/>
          <w:szCs w:val="28"/>
        </w:rPr>
        <w:t xml:space="preserve"> При этом ответ на запрос будет содержать код одного из трех возможных результатов:</w:t>
      </w:r>
    </w:p>
    <w:p w:rsidR="0095392A" w:rsidRPr="0002385B" w:rsidRDefault="0095392A" w:rsidP="0095392A">
      <w:pPr>
        <w:pStyle w:val="af9"/>
        <w:numPr>
          <w:ilvl w:val="0"/>
          <w:numId w:val="43"/>
        </w:numPr>
        <w:spacing w:before="0" w:after="0" w:line="240" w:lineRule="auto"/>
        <w:rPr>
          <w:rFonts w:ascii="Times New Roman" w:hAnsi="Times New Roman"/>
          <w:sz w:val="28"/>
          <w:szCs w:val="28"/>
        </w:rPr>
      </w:pPr>
      <w:r w:rsidRPr="0002385B">
        <w:rPr>
          <w:rFonts w:ascii="Times New Roman" w:hAnsi="Times New Roman"/>
          <w:sz w:val="28"/>
          <w:szCs w:val="28"/>
        </w:rPr>
        <w:t>пакет принят в обработку (ResultCode=”0”);</w:t>
      </w:r>
    </w:p>
    <w:p w:rsidR="0095392A" w:rsidRPr="0002385B" w:rsidRDefault="0095392A" w:rsidP="0095392A">
      <w:pPr>
        <w:pStyle w:val="af9"/>
        <w:numPr>
          <w:ilvl w:val="0"/>
          <w:numId w:val="43"/>
        </w:numPr>
        <w:spacing w:before="0" w:after="0" w:line="240" w:lineRule="auto"/>
        <w:rPr>
          <w:rFonts w:ascii="Times New Roman" w:hAnsi="Times New Roman"/>
          <w:sz w:val="28"/>
          <w:szCs w:val="28"/>
        </w:rPr>
      </w:pPr>
      <w:r w:rsidRPr="0002385B">
        <w:rPr>
          <w:rFonts w:ascii="Times New Roman" w:hAnsi="Times New Roman"/>
          <w:sz w:val="28"/>
          <w:szCs w:val="28"/>
        </w:rPr>
        <w:t>установлено несоответствие Xsd-схеме (ResultCode=”11”);</w:t>
      </w:r>
    </w:p>
    <w:p w:rsidR="0095392A" w:rsidRPr="0002385B" w:rsidRDefault="0095392A" w:rsidP="0095392A">
      <w:pPr>
        <w:pStyle w:val="af9"/>
        <w:numPr>
          <w:ilvl w:val="0"/>
          <w:numId w:val="43"/>
        </w:numPr>
        <w:spacing w:before="0" w:after="0" w:line="240" w:lineRule="auto"/>
        <w:rPr>
          <w:rFonts w:ascii="Times New Roman" w:hAnsi="Times New Roman"/>
          <w:sz w:val="28"/>
          <w:szCs w:val="28"/>
        </w:rPr>
      </w:pPr>
      <w:r w:rsidRPr="0002385B">
        <w:rPr>
          <w:rFonts w:ascii="Times New Roman" w:hAnsi="Times New Roman"/>
          <w:sz w:val="28"/>
          <w:szCs w:val="28"/>
        </w:rPr>
        <w:t>установлена ошибка в ЭП-ОВ (ResultCode=”27”).</w:t>
      </w:r>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Принятому пакету на стороне ГИС ГМП присваивается идентификатор, возвращаемый в теге </w:t>
      </w:r>
      <w:r w:rsidRPr="0002385B">
        <w:rPr>
          <w:rFonts w:ascii="Times New Roman" w:hAnsi="Times New Roman"/>
          <w:i/>
          <w:sz w:val="28"/>
          <w:szCs w:val="28"/>
        </w:rPr>
        <w:t>ResponseMessage/Ticket/RequestProcessResult/ResultData</w:t>
      </w:r>
      <w:r w:rsidRPr="0002385B">
        <w:rPr>
          <w:rFonts w:ascii="Times New Roman" w:hAnsi="Times New Roman"/>
          <w:sz w:val="28"/>
          <w:szCs w:val="28"/>
        </w:rPr>
        <w:t>.</w:t>
      </w:r>
    </w:p>
    <w:p w:rsidR="0095392A" w:rsidRPr="0002385B" w:rsidRDefault="0095392A" w:rsidP="0095392A">
      <w:pPr>
        <w:pStyle w:val="af9"/>
        <w:spacing w:before="0" w:after="0" w:line="240" w:lineRule="auto"/>
        <w:ind w:left="0" w:firstLine="720"/>
        <w:rPr>
          <w:rFonts w:ascii="Times New Roman" w:hAnsi="Times New Roman"/>
          <w:sz w:val="28"/>
          <w:szCs w:val="28"/>
        </w:rPr>
      </w:pPr>
      <w:r w:rsidRPr="008E4BDD">
        <w:rPr>
          <w:rFonts w:ascii="Times New Roman" w:hAnsi="Times New Roman"/>
          <w:sz w:val="28"/>
          <w:szCs w:val="28"/>
          <w:u w:val="single"/>
        </w:rPr>
        <w:t>Участник для проверки окончательного статуса приема пакета на стороне ГИС ГМП должен осуществить отдельный запрос статуса обработки пакета</w:t>
      </w:r>
      <w:r>
        <w:rPr>
          <w:rFonts w:ascii="Times New Roman" w:hAnsi="Times New Roman"/>
          <w:sz w:val="28"/>
          <w:szCs w:val="28"/>
        </w:rPr>
        <w:t xml:space="preserve"> (описание запроса см. в разделе</w:t>
      </w:r>
      <w:r w:rsidR="009273BE">
        <w:fldChar w:fldCharType="begin"/>
      </w:r>
      <w:r w:rsidR="009273BE">
        <w:instrText xml:space="preserve"> REF _Ref377578652 \w \h  \* MERGEFORMAT </w:instrText>
      </w:r>
      <w:r w:rsidR="009273BE">
        <w:fldChar w:fldCharType="separate"/>
      </w:r>
      <w:r w:rsidR="000750F5" w:rsidRPr="0050277B">
        <w:rPr>
          <w:rFonts w:ascii="Times New Roman" w:hAnsi="Times New Roman"/>
          <w:sz w:val="28"/>
          <w:szCs w:val="28"/>
        </w:rPr>
        <w:t>5.3</w:t>
      </w:r>
      <w:r w:rsidR="009273BE">
        <w:fldChar w:fldCharType="end"/>
      </w:r>
      <w:r>
        <w:t>)</w:t>
      </w:r>
      <w:r w:rsidRPr="0002385B">
        <w:rPr>
          <w:rFonts w:ascii="Times New Roman" w:hAnsi="Times New Roman"/>
          <w:sz w:val="28"/>
          <w:szCs w:val="28"/>
        </w:rPr>
        <w:t>.</w:t>
      </w:r>
    </w:p>
    <w:p w:rsidR="0095392A" w:rsidRPr="007738CB" w:rsidRDefault="0095392A" w:rsidP="0050277B">
      <w:pPr>
        <w:pStyle w:val="32"/>
        <w:numPr>
          <w:ilvl w:val="2"/>
          <w:numId w:val="5"/>
        </w:numPr>
      </w:pPr>
      <w:bookmarkStart w:id="517" w:name="_Ref375764022"/>
      <w:bookmarkStart w:id="518" w:name="_Toc412042045"/>
      <w:bookmarkStart w:id="519" w:name="_Toc484101988"/>
      <w:bookmarkStart w:id="520" w:name="_Ref330152339"/>
      <w:r w:rsidRPr="007738CB">
        <w:t xml:space="preserve">Формат запроса на </w:t>
      </w:r>
      <w:bookmarkEnd w:id="517"/>
      <w:bookmarkEnd w:id="518"/>
      <w:r w:rsidR="004977EF" w:rsidRPr="007738CB">
        <w:t>предоставление участником информации об уплате денежных средств</w:t>
      </w:r>
      <w:bookmarkEnd w:id="519"/>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В сообщении запроса в теге </w:t>
      </w:r>
      <w:r w:rsidRPr="0002385B">
        <w:rPr>
          <w:rFonts w:ascii="Times New Roman" w:hAnsi="Times New Roman"/>
          <w:i/>
          <w:sz w:val="28"/>
          <w:szCs w:val="28"/>
          <w:lang w:val="en-US"/>
        </w:rPr>
        <w:t>RequestMessage</w:t>
      </w:r>
      <w:r w:rsidRPr="0002385B">
        <w:rPr>
          <w:rFonts w:ascii="Times New Roman" w:hAnsi="Times New Roman"/>
          <w:sz w:val="28"/>
          <w:szCs w:val="28"/>
        </w:rPr>
        <w:t xml:space="preserve"> должен передаваться тег </w:t>
      </w:r>
      <w:r w:rsidRPr="0002385B">
        <w:rPr>
          <w:rFonts w:ascii="Times New Roman" w:hAnsi="Times New Roman"/>
          <w:i/>
          <w:sz w:val="28"/>
          <w:szCs w:val="28"/>
        </w:rPr>
        <w:t>ImportRequest</w:t>
      </w:r>
      <w:r w:rsidRPr="0002385B">
        <w:rPr>
          <w:rFonts w:ascii="Times New Roman" w:hAnsi="Times New Roman"/>
          <w:sz w:val="28"/>
          <w:szCs w:val="28"/>
        </w:rPr>
        <w:t xml:space="preserve">. Данные </w:t>
      </w:r>
      <w:r w:rsidR="00B700EE">
        <w:rPr>
          <w:rFonts w:ascii="Times New Roman" w:hAnsi="Times New Roman"/>
          <w:sz w:val="28"/>
          <w:szCs w:val="28"/>
        </w:rPr>
        <w:t>предоставляемых извещений о приеме к исполнению распоряжени</w:t>
      </w:r>
      <w:r w:rsidR="00716E2F">
        <w:rPr>
          <w:rFonts w:ascii="Times New Roman" w:hAnsi="Times New Roman"/>
          <w:sz w:val="28"/>
          <w:szCs w:val="28"/>
        </w:rPr>
        <w:t>й</w:t>
      </w:r>
      <w:r w:rsidRPr="0002385B">
        <w:rPr>
          <w:rFonts w:ascii="Times New Roman" w:hAnsi="Times New Roman"/>
          <w:sz w:val="28"/>
          <w:szCs w:val="28"/>
        </w:rPr>
        <w:t xml:space="preserve"> должны передаваться в тегах </w:t>
      </w:r>
      <w:r w:rsidRPr="0002385B">
        <w:rPr>
          <w:rFonts w:ascii="Times New Roman" w:hAnsi="Times New Roman"/>
          <w:i/>
          <w:sz w:val="28"/>
          <w:szCs w:val="28"/>
        </w:rPr>
        <w:t>Package/Document/FinalPayment</w:t>
      </w:r>
      <w:r w:rsidRPr="0002385B">
        <w:rPr>
          <w:rFonts w:ascii="Times New Roman" w:hAnsi="Times New Roman"/>
          <w:sz w:val="28"/>
          <w:szCs w:val="28"/>
        </w:rPr>
        <w:t xml:space="preserve"> (см. описание в </w:t>
      </w:r>
      <w:r>
        <w:rPr>
          <w:rFonts w:ascii="Times New Roman" w:hAnsi="Times New Roman"/>
          <w:sz w:val="28"/>
          <w:szCs w:val="28"/>
        </w:rPr>
        <w:t xml:space="preserve">разделе </w:t>
      </w:r>
      <w:r w:rsidR="009273BE">
        <w:fldChar w:fldCharType="begin"/>
      </w:r>
      <w:r w:rsidR="009273BE">
        <w:instrText xml:space="preserve"> REF _Ref323292621 \r \h  \* MERGEFORMAT </w:instrText>
      </w:r>
      <w:r w:rsidR="009273BE">
        <w:fldChar w:fldCharType="separate"/>
      </w:r>
      <w:r w:rsidR="000750F5">
        <w:rPr>
          <w:rFonts w:ascii="Times New Roman" w:hAnsi="Times New Roman"/>
          <w:sz w:val="28"/>
          <w:szCs w:val="28"/>
        </w:rPr>
        <w:t>2.3.1</w:t>
      </w:r>
      <w:r w:rsidR="009273BE">
        <w:fldChar w:fldCharType="end"/>
      </w:r>
      <w:r w:rsidRPr="0002385B">
        <w:rPr>
          <w:rFonts w:ascii="Times New Roman" w:hAnsi="Times New Roman"/>
          <w:sz w:val="28"/>
          <w:szCs w:val="28"/>
        </w:rPr>
        <w:t xml:space="preserve">). Одновременно в составе одного пакета (контейнер </w:t>
      </w:r>
      <w:r w:rsidRPr="0002385B">
        <w:rPr>
          <w:rFonts w:ascii="Times New Roman" w:hAnsi="Times New Roman"/>
          <w:i/>
          <w:sz w:val="28"/>
          <w:szCs w:val="28"/>
        </w:rPr>
        <w:t>Package</w:t>
      </w:r>
      <w:r w:rsidRPr="0002385B">
        <w:rPr>
          <w:rFonts w:ascii="Times New Roman" w:hAnsi="Times New Roman"/>
          <w:sz w:val="28"/>
          <w:szCs w:val="28"/>
        </w:rPr>
        <w:t xml:space="preserve">) в ГИС ГМП может быть передано несколько </w:t>
      </w:r>
      <w:r w:rsidR="004977EF">
        <w:rPr>
          <w:rFonts w:ascii="Times New Roman" w:hAnsi="Times New Roman"/>
          <w:sz w:val="28"/>
          <w:szCs w:val="28"/>
        </w:rPr>
        <w:t>извещений о приеме к исполнению распоряжений</w:t>
      </w:r>
      <w:r w:rsidRPr="0002385B">
        <w:rPr>
          <w:rFonts w:ascii="Times New Roman" w:hAnsi="Times New Roman"/>
          <w:sz w:val="28"/>
          <w:szCs w:val="28"/>
        </w:rPr>
        <w:t xml:space="preserve">. В атрибуте </w:t>
      </w:r>
      <w:r w:rsidRPr="0002385B">
        <w:rPr>
          <w:rFonts w:ascii="Times New Roman" w:hAnsi="Times New Roman"/>
          <w:i/>
          <w:sz w:val="28"/>
          <w:szCs w:val="28"/>
        </w:rPr>
        <w:t>OriginatorID</w:t>
      </w:r>
      <w:r w:rsidRPr="0002385B">
        <w:rPr>
          <w:rFonts w:ascii="Times New Roman" w:hAnsi="Times New Roman"/>
          <w:sz w:val="28"/>
          <w:szCs w:val="28"/>
        </w:rPr>
        <w:t xml:space="preserve"> для каждого </w:t>
      </w:r>
      <w:r w:rsidR="004977EF">
        <w:rPr>
          <w:rFonts w:ascii="Times New Roman" w:hAnsi="Times New Roman"/>
          <w:sz w:val="28"/>
          <w:szCs w:val="28"/>
        </w:rPr>
        <w:t>извещения о приеме к исполнению распоряжения</w:t>
      </w:r>
      <w:r w:rsidRPr="0002385B">
        <w:rPr>
          <w:rFonts w:ascii="Times New Roman" w:hAnsi="Times New Roman"/>
          <w:sz w:val="28"/>
          <w:szCs w:val="28"/>
        </w:rPr>
        <w:t xml:space="preserve">должен передаваться УРН участника, сформировавшего </w:t>
      </w:r>
      <w:r w:rsidR="004977EF">
        <w:rPr>
          <w:rFonts w:ascii="Times New Roman" w:hAnsi="Times New Roman"/>
          <w:sz w:val="28"/>
          <w:szCs w:val="28"/>
        </w:rPr>
        <w:t>извещение о приеме к исполнению распоряжения</w:t>
      </w:r>
      <w:r w:rsidRPr="0002385B">
        <w:rPr>
          <w:rFonts w:ascii="Times New Roman" w:hAnsi="Times New Roman"/>
          <w:sz w:val="28"/>
          <w:szCs w:val="28"/>
        </w:rPr>
        <w:t xml:space="preserve">. Если УРН участника, сформировавшего </w:t>
      </w:r>
      <w:r w:rsidR="004977EF">
        <w:rPr>
          <w:rFonts w:ascii="Times New Roman" w:hAnsi="Times New Roman"/>
          <w:sz w:val="28"/>
          <w:szCs w:val="28"/>
        </w:rPr>
        <w:t>извещение о приеме к исполнению распоряжения</w:t>
      </w:r>
      <w:r w:rsidRPr="0002385B">
        <w:rPr>
          <w:rFonts w:ascii="Times New Roman" w:hAnsi="Times New Roman"/>
          <w:sz w:val="28"/>
          <w:szCs w:val="28"/>
        </w:rPr>
        <w:t xml:space="preserve">, совпадает с УРН участника, передающего </w:t>
      </w:r>
      <w:r w:rsidR="006C5177">
        <w:rPr>
          <w:rFonts w:ascii="Times New Roman" w:hAnsi="Times New Roman"/>
          <w:sz w:val="28"/>
          <w:szCs w:val="28"/>
        </w:rPr>
        <w:t>извещение о приеме к исполнению распоряжения</w:t>
      </w:r>
      <w:r w:rsidRPr="0002385B">
        <w:rPr>
          <w:rFonts w:ascii="Times New Roman" w:hAnsi="Times New Roman"/>
          <w:sz w:val="28"/>
          <w:szCs w:val="28"/>
        </w:rPr>
        <w:t xml:space="preserve">в ГИС ГМП, то допустимо атрибут </w:t>
      </w:r>
      <w:r w:rsidRPr="0002385B">
        <w:rPr>
          <w:rFonts w:ascii="Times New Roman" w:hAnsi="Times New Roman"/>
          <w:i/>
          <w:sz w:val="28"/>
          <w:szCs w:val="28"/>
        </w:rPr>
        <w:t xml:space="preserve">OriginatorID </w:t>
      </w:r>
      <w:r w:rsidRPr="0002385B">
        <w:rPr>
          <w:rFonts w:ascii="Times New Roman" w:hAnsi="Times New Roman"/>
          <w:sz w:val="28"/>
          <w:szCs w:val="28"/>
        </w:rPr>
        <w:t>не заполнять.</w:t>
      </w:r>
    </w:p>
    <w:p w:rsidR="0095392A" w:rsidRPr="0002385B" w:rsidRDefault="0095392A" w:rsidP="0095392A">
      <w:pPr>
        <w:pStyle w:val="af9"/>
        <w:spacing w:before="0" w:after="0" w:line="240" w:lineRule="auto"/>
        <w:ind w:left="0" w:firstLine="720"/>
        <w:rPr>
          <w:rFonts w:ascii="Times New Roman" w:hAnsi="Times New Roman"/>
          <w:sz w:val="28"/>
          <w:szCs w:val="28"/>
        </w:rPr>
      </w:pPr>
      <w:r w:rsidRPr="00F961AB">
        <w:rPr>
          <w:rFonts w:ascii="Times New Roman" w:hAnsi="Times New Roman"/>
          <w:sz w:val="28"/>
          <w:szCs w:val="28"/>
          <w:u w:val="single"/>
        </w:rPr>
        <w:t xml:space="preserve">Запрос на </w:t>
      </w:r>
      <w:r w:rsidR="006C5177" w:rsidRPr="00704AEF">
        <w:rPr>
          <w:rFonts w:ascii="Times New Roman" w:hAnsi="Times New Roman"/>
          <w:sz w:val="28"/>
          <w:szCs w:val="28"/>
          <w:u w:val="single"/>
        </w:rPr>
        <w:t>предоставление участником информации об уплате денежных средств</w:t>
      </w:r>
      <w:r w:rsidRPr="00B30CEA">
        <w:rPr>
          <w:rFonts w:ascii="Times New Roman" w:hAnsi="Times New Roman"/>
          <w:sz w:val="28"/>
          <w:szCs w:val="28"/>
          <w:u w:val="single"/>
        </w:rPr>
        <w:t>обрабатывается в асинхро</w:t>
      </w:r>
      <w:r w:rsidRPr="00F961AB">
        <w:rPr>
          <w:rFonts w:ascii="Times New Roman" w:hAnsi="Times New Roman"/>
          <w:sz w:val="28"/>
          <w:szCs w:val="28"/>
          <w:u w:val="single"/>
        </w:rPr>
        <w:t>нном режиме</w:t>
      </w:r>
      <w:r w:rsidRPr="0002385B">
        <w:rPr>
          <w:rFonts w:ascii="Times New Roman" w:hAnsi="Times New Roman"/>
          <w:sz w:val="28"/>
          <w:szCs w:val="28"/>
        </w:rPr>
        <w:t>. При этом ответ на запрос будет содержать код одного из трех возможных результатов:</w:t>
      </w:r>
    </w:p>
    <w:p w:rsidR="0095392A" w:rsidRPr="0002385B" w:rsidRDefault="0095392A" w:rsidP="0095392A">
      <w:pPr>
        <w:pStyle w:val="af9"/>
        <w:numPr>
          <w:ilvl w:val="0"/>
          <w:numId w:val="43"/>
        </w:numPr>
        <w:spacing w:before="0" w:after="0" w:line="240" w:lineRule="auto"/>
        <w:rPr>
          <w:rFonts w:ascii="Times New Roman" w:hAnsi="Times New Roman"/>
          <w:sz w:val="28"/>
          <w:szCs w:val="28"/>
        </w:rPr>
      </w:pPr>
      <w:r w:rsidRPr="0002385B">
        <w:rPr>
          <w:rFonts w:ascii="Times New Roman" w:hAnsi="Times New Roman"/>
          <w:sz w:val="28"/>
          <w:szCs w:val="28"/>
        </w:rPr>
        <w:t>пакет принят в обработку (ResultCode=”0”);</w:t>
      </w:r>
    </w:p>
    <w:p w:rsidR="0095392A" w:rsidRPr="0002385B" w:rsidRDefault="0095392A" w:rsidP="0095392A">
      <w:pPr>
        <w:pStyle w:val="af9"/>
        <w:numPr>
          <w:ilvl w:val="0"/>
          <w:numId w:val="43"/>
        </w:numPr>
        <w:spacing w:before="0" w:after="0" w:line="240" w:lineRule="auto"/>
        <w:rPr>
          <w:rFonts w:ascii="Times New Roman" w:hAnsi="Times New Roman"/>
          <w:sz w:val="28"/>
          <w:szCs w:val="28"/>
        </w:rPr>
      </w:pPr>
      <w:r w:rsidRPr="0002385B">
        <w:rPr>
          <w:rFonts w:ascii="Times New Roman" w:hAnsi="Times New Roman"/>
          <w:sz w:val="28"/>
          <w:szCs w:val="28"/>
        </w:rPr>
        <w:t>установлено несоответствие Xsd-схеме (ResultCode=”11”);</w:t>
      </w:r>
    </w:p>
    <w:p w:rsidR="0095392A" w:rsidRPr="0002385B" w:rsidRDefault="0095392A" w:rsidP="0095392A">
      <w:pPr>
        <w:pStyle w:val="af9"/>
        <w:numPr>
          <w:ilvl w:val="0"/>
          <w:numId w:val="43"/>
        </w:numPr>
        <w:spacing w:before="0" w:after="0" w:line="240" w:lineRule="auto"/>
        <w:rPr>
          <w:rFonts w:ascii="Times New Roman" w:hAnsi="Times New Roman"/>
          <w:sz w:val="28"/>
          <w:szCs w:val="28"/>
        </w:rPr>
      </w:pPr>
      <w:r w:rsidRPr="0002385B">
        <w:rPr>
          <w:rFonts w:ascii="Times New Roman" w:hAnsi="Times New Roman"/>
          <w:sz w:val="28"/>
          <w:szCs w:val="28"/>
        </w:rPr>
        <w:t>установлена ошибка в ЭП-ОВ (ResultCode=”27”).</w:t>
      </w:r>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Пакету на стороне ГИС ГМП присваивается идентификатор, возвращаемый в теге </w:t>
      </w:r>
      <w:r w:rsidRPr="0002385B">
        <w:rPr>
          <w:rFonts w:ascii="Times New Roman" w:hAnsi="Times New Roman"/>
          <w:i/>
          <w:sz w:val="28"/>
          <w:szCs w:val="28"/>
        </w:rPr>
        <w:t>ResponseMessage/Ticket/RequestProcessResult/ResultData</w:t>
      </w:r>
      <w:r w:rsidRPr="0002385B">
        <w:rPr>
          <w:rFonts w:ascii="Times New Roman" w:hAnsi="Times New Roman"/>
          <w:sz w:val="28"/>
          <w:szCs w:val="28"/>
        </w:rPr>
        <w:t>.</w:t>
      </w:r>
    </w:p>
    <w:p w:rsidR="0095392A" w:rsidRPr="0002385B" w:rsidRDefault="0095392A" w:rsidP="0095392A">
      <w:pPr>
        <w:pStyle w:val="af9"/>
        <w:spacing w:before="0" w:after="0" w:line="240" w:lineRule="auto"/>
        <w:ind w:left="0" w:firstLine="720"/>
        <w:rPr>
          <w:rFonts w:ascii="Times New Roman" w:hAnsi="Times New Roman"/>
          <w:sz w:val="28"/>
          <w:szCs w:val="28"/>
        </w:rPr>
      </w:pPr>
      <w:r w:rsidRPr="00F961AB">
        <w:rPr>
          <w:rFonts w:ascii="Times New Roman" w:hAnsi="Times New Roman"/>
          <w:sz w:val="28"/>
          <w:szCs w:val="28"/>
          <w:u w:val="single"/>
        </w:rPr>
        <w:t>Участник взаимодействия для проверки окончательного статуса приема пакета на стороне ГИС ГМП должен осуществить отдельный запрос статуса обработки пакета</w:t>
      </w:r>
      <w:r>
        <w:rPr>
          <w:rFonts w:ascii="Times New Roman" w:hAnsi="Times New Roman"/>
          <w:sz w:val="28"/>
          <w:szCs w:val="28"/>
        </w:rPr>
        <w:t xml:space="preserve"> (описание запроса см. в разделе</w:t>
      </w:r>
      <w:r w:rsidR="009273BE">
        <w:fldChar w:fldCharType="begin"/>
      </w:r>
      <w:r w:rsidR="009273BE">
        <w:instrText xml:space="preserve"> REF _Ref3775</w:instrText>
      </w:r>
      <w:r w:rsidR="009273BE">
        <w:instrText xml:space="preserve">78652 \w \h  \* MERGEFORMAT </w:instrText>
      </w:r>
      <w:r w:rsidR="009273BE">
        <w:fldChar w:fldCharType="separate"/>
      </w:r>
      <w:r w:rsidR="000750F5" w:rsidRPr="0050277B">
        <w:rPr>
          <w:rFonts w:ascii="Times New Roman" w:hAnsi="Times New Roman"/>
          <w:sz w:val="28"/>
          <w:szCs w:val="28"/>
        </w:rPr>
        <w:t>5.3</w:t>
      </w:r>
      <w:r w:rsidR="009273BE">
        <w:fldChar w:fldCharType="end"/>
      </w:r>
      <w:r>
        <w:t>)</w:t>
      </w:r>
      <w:r w:rsidRPr="0002385B">
        <w:rPr>
          <w:rFonts w:ascii="Times New Roman" w:hAnsi="Times New Roman"/>
          <w:sz w:val="28"/>
          <w:szCs w:val="28"/>
        </w:rPr>
        <w:t>.</w:t>
      </w:r>
    </w:p>
    <w:p w:rsidR="0095392A" w:rsidRPr="007738CB" w:rsidRDefault="0095392A" w:rsidP="0050277B">
      <w:pPr>
        <w:pStyle w:val="32"/>
        <w:numPr>
          <w:ilvl w:val="2"/>
          <w:numId w:val="5"/>
        </w:numPr>
      </w:pPr>
      <w:bookmarkStart w:id="521" w:name="_Ref375764145"/>
      <w:bookmarkStart w:id="522" w:name="_Toc412042046"/>
      <w:bookmarkStart w:id="523" w:name="_Toc484101989"/>
      <w:r w:rsidRPr="007738CB">
        <w:t>Формат ответа</w:t>
      </w:r>
      <w:bookmarkEnd w:id="520"/>
      <w:bookmarkEnd w:id="521"/>
      <w:bookmarkEnd w:id="522"/>
      <w:bookmarkEnd w:id="523"/>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В сообщении ответа в теге </w:t>
      </w:r>
      <w:r w:rsidRPr="0002385B">
        <w:rPr>
          <w:rFonts w:ascii="Times New Roman" w:hAnsi="Times New Roman"/>
          <w:i/>
          <w:sz w:val="28"/>
          <w:szCs w:val="28"/>
          <w:lang w:val="en-US"/>
        </w:rPr>
        <w:t>AppData</w:t>
      </w:r>
      <w:r w:rsidRPr="0002385B">
        <w:rPr>
          <w:rFonts w:ascii="Times New Roman" w:hAnsi="Times New Roman"/>
          <w:sz w:val="28"/>
          <w:szCs w:val="28"/>
        </w:rPr>
        <w:t xml:space="preserve"> будет присутствовать тег </w:t>
      </w:r>
      <w:r w:rsidRPr="0002385B">
        <w:rPr>
          <w:rFonts w:ascii="Times New Roman" w:hAnsi="Times New Roman"/>
          <w:i/>
          <w:sz w:val="28"/>
          <w:szCs w:val="28"/>
        </w:rPr>
        <w:t>ResponseMessage/</w:t>
      </w:r>
      <w:r w:rsidRPr="0002385B">
        <w:rPr>
          <w:rFonts w:ascii="Times New Roman" w:hAnsi="Times New Roman"/>
          <w:i/>
          <w:sz w:val="28"/>
          <w:szCs w:val="28"/>
          <w:lang w:val="en-US"/>
        </w:rPr>
        <w:t>Ticket</w:t>
      </w:r>
      <w:r w:rsidRPr="0002385B">
        <w:rPr>
          <w:rFonts w:ascii="Times New Roman" w:hAnsi="Times New Roman"/>
          <w:i/>
          <w:sz w:val="28"/>
          <w:szCs w:val="28"/>
        </w:rPr>
        <w:t>/</w:t>
      </w:r>
      <w:r w:rsidRPr="0002385B">
        <w:rPr>
          <w:rFonts w:ascii="Times New Roman" w:hAnsi="Times New Roman"/>
          <w:i/>
          <w:sz w:val="28"/>
          <w:szCs w:val="28"/>
          <w:lang w:val="en-US"/>
        </w:rPr>
        <w:t>RequestProcessResult</w:t>
      </w:r>
      <w:r w:rsidRPr="0002385B">
        <w:rPr>
          <w:rFonts w:ascii="Times New Roman" w:hAnsi="Times New Roman"/>
          <w:sz w:val="28"/>
          <w:szCs w:val="28"/>
        </w:rPr>
        <w:t>с типом</w:t>
      </w:r>
      <w:r>
        <w:rPr>
          <w:rFonts w:ascii="Times New Roman" w:hAnsi="Times New Roman"/>
          <w:sz w:val="28"/>
          <w:szCs w:val="28"/>
        </w:rPr>
        <w:t>данных</w:t>
      </w:r>
      <w:r w:rsidRPr="0002385B">
        <w:rPr>
          <w:rFonts w:ascii="Times New Roman" w:hAnsi="Times New Roman"/>
          <w:i/>
          <w:sz w:val="28"/>
          <w:szCs w:val="28"/>
        </w:rPr>
        <w:t xml:space="preserve"> ResultInfo</w:t>
      </w:r>
      <w:r w:rsidRPr="0002385B">
        <w:rPr>
          <w:rFonts w:ascii="Times New Roman" w:hAnsi="Times New Roman"/>
          <w:sz w:val="28"/>
          <w:szCs w:val="28"/>
        </w:rPr>
        <w:t xml:space="preserve">, структура которого приведена в файле </w:t>
      </w:r>
      <w:r w:rsidRPr="0002385B">
        <w:rPr>
          <w:rFonts w:ascii="Times New Roman" w:hAnsi="Times New Roman"/>
          <w:sz w:val="28"/>
          <w:szCs w:val="28"/>
          <w:lang w:val="en-US"/>
        </w:rPr>
        <w:t>ErrInfo</w:t>
      </w:r>
      <w:r w:rsidRPr="0002385B">
        <w:rPr>
          <w:rFonts w:ascii="Times New Roman" w:hAnsi="Times New Roman"/>
          <w:sz w:val="28"/>
          <w:szCs w:val="28"/>
        </w:rPr>
        <w:t>.xsd (</w:t>
      </w:r>
      <w:r>
        <w:rPr>
          <w:rFonts w:ascii="Times New Roman" w:hAnsi="Times New Roman"/>
          <w:sz w:val="28"/>
          <w:szCs w:val="28"/>
        </w:rPr>
        <w:t>см. раздел</w:t>
      </w:r>
      <w:r w:rsidR="008B3881">
        <w:fldChar w:fldCharType="begin"/>
      </w:r>
      <w:r>
        <w:rPr>
          <w:rFonts w:ascii="Times New Roman" w:hAnsi="Times New Roman"/>
          <w:sz w:val="28"/>
          <w:szCs w:val="28"/>
        </w:rPr>
        <w:instrText xml:space="preserve"> REF _Ref456541726 \r \h </w:instrText>
      </w:r>
      <w:r w:rsidR="008B3881">
        <w:fldChar w:fldCharType="separate"/>
      </w:r>
      <w:r w:rsidR="000750F5">
        <w:rPr>
          <w:rFonts w:ascii="Times New Roman" w:hAnsi="Times New Roman"/>
          <w:sz w:val="28"/>
          <w:szCs w:val="28"/>
        </w:rPr>
        <w:t>7</w:t>
      </w:r>
      <w:r w:rsidR="008B3881">
        <w:fldChar w:fldCharType="end"/>
      </w:r>
      <w:r w:rsidRPr="0002385B">
        <w:rPr>
          <w:rFonts w:ascii="Times New Roman" w:hAnsi="Times New Roman"/>
          <w:sz w:val="28"/>
          <w:szCs w:val="28"/>
        </w:rPr>
        <w:t xml:space="preserve">). Описание параметров приведено в </w:t>
      </w:r>
      <w:r>
        <w:rPr>
          <w:rFonts w:ascii="Times New Roman" w:hAnsi="Times New Roman"/>
          <w:sz w:val="28"/>
          <w:szCs w:val="28"/>
        </w:rPr>
        <w:t>т</w:t>
      </w:r>
      <w:r w:rsidRPr="0002385B">
        <w:rPr>
          <w:rFonts w:ascii="Times New Roman" w:hAnsi="Times New Roman"/>
          <w:sz w:val="28"/>
          <w:szCs w:val="28"/>
        </w:rPr>
        <w:t>аблице</w:t>
      </w:r>
      <w:r>
        <w:rPr>
          <w:rFonts w:ascii="Times New Roman" w:hAnsi="Times New Roman"/>
          <w:sz w:val="28"/>
          <w:szCs w:val="28"/>
        </w:rPr>
        <w:t xml:space="preserve"> ниже (</w:t>
      </w:r>
      <w:r w:rsidR="009273BE">
        <w:fldChar w:fldCharType="begin"/>
      </w:r>
      <w:r w:rsidR="009273BE">
        <w:instrText xml:space="preserve"> REF _Ref311029618 \h  \* MERGEFORMAT </w:instrText>
      </w:r>
      <w:r w:rsidR="009273BE">
        <w:fldChar w:fldCharType="separate"/>
      </w:r>
      <w:r w:rsidR="000750F5" w:rsidRPr="0050277B">
        <w:rPr>
          <w:rFonts w:ascii="Times New Roman" w:hAnsi="Times New Roman"/>
          <w:vanish/>
          <w:sz w:val="28"/>
          <w:szCs w:val="28"/>
        </w:rPr>
        <w:t xml:space="preserve">Таблица </w:t>
      </w:r>
      <w:r w:rsidR="000750F5" w:rsidRPr="0050277B">
        <w:rPr>
          <w:rFonts w:ascii="Times New Roman" w:hAnsi="Times New Roman"/>
          <w:sz w:val="28"/>
          <w:szCs w:val="28"/>
        </w:rPr>
        <w:t>№ 20. «Структура ответа на запрос участником информации»</w:t>
      </w:r>
      <w:r w:rsidR="009273BE">
        <w:fldChar w:fldCharType="end"/>
      </w:r>
      <w:r w:rsidRPr="00704AEF">
        <w:rPr>
          <w:rFonts w:ascii="Times New Roman" w:hAnsi="Times New Roman"/>
          <w:sz w:val="28"/>
          <w:szCs w:val="28"/>
        </w:rPr>
        <w:t>)</w:t>
      </w:r>
      <w:r w:rsidRPr="00F72257">
        <w:rPr>
          <w:rFonts w:ascii="Times New Roman" w:hAnsi="Times New Roman"/>
          <w:sz w:val="28"/>
          <w:szCs w:val="28"/>
        </w:rPr>
        <w:t>.</w:t>
      </w:r>
    </w:p>
    <w:p w:rsidR="0095392A" w:rsidRPr="0002385B" w:rsidRDefault="0095392A" w:rsidP="0095392A">
      <w:pPr>
        <w:pStyle w:val="2fe"/>
        <w:keepNext/>
        <w:jc w:val="both"/>
      </w:pPr>
      <w:bookmarkStart w:id="524" w:name="_Ref311029618"/>
      <w:r w:rsidRPr="0002385B">
        <w:t xml:space="preserve">Таблица № </w:t>
      </w:r>
      <w:r w:rsidR="009273BE">
        <w:fldChar w:fldCharType="begin"/>
      </w:r>
      <w:r w:rsidR="009273BE">
        <w:instrText xml:space="preserve"> SEQ Таблица_№ \* ARABIC </w:instrText>
      </w:r>
      <w:r w:rsidR="009273BE">
        <w:fldChar w:fldCharType="separate"/>
      </w:r>
      <w:r w:rsidR="000750F5">
        <w:rPr>
          <w:noProof/>
        </w:rPr>
        <w:t>20</w:t>
      </w:r>
      <w:r w:rsidR="009273BE">
        <w:rPr>
          <w:noProof/>
        </w:rPr>
        <w:fldChar w:fldCharType="end"/>
      </w:r>
      <w:r w:rsidR="00716E2F">
        <w:t xml:space="preserve">. «Структура ответа на запрос </w:t>
      </w:r>
      <w:r w:rsidR="00303D55">
        <w:t>участником информации</w:t>
      </w:r>
      <w:r w:rsidRPr="0002385B">
        <w:t>»</w:t>
      </w:r>
      <w:bookmarkEnd w:id="524"/>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2268"/>
        <w:gridCol w:w="1701"/>
        <w:gridCol w:w="2941"/>
      </w:tblGrid>
      <w:tr w:rsidR="0095392A" w:rsidRPr="0002385B" w:rsidTr="00017651">
        <w:trPr>
          <w:tblHeader/>
        </w:trPr>
        <w:tc>
          <w:tcPr>
            <w:tcW w:w="2943"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Наименование</w:t>
            </w:r>
          </w:p>
        </w:tc>
        <w:tc>
          <w:tcPr>
            <w:tcW w:w="2268"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rPr>
              <w:t>Кол-во тегов, обязательность тега или атрибута</w:t>
            </w:r>
          </w:p>
        </w:tc>
        <w:tc>
          <w:tcPr>
            <w:tcW w:w="1701"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Тип данных</w:t>
            </w:r>
          </w:p>
        </w:tc>
        <w:tc>
          <w:tcPr>
            <w:tcW w:w="2941"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Комментарий</w:t>
            </w:r>
          </w:p>
        </w:tc>
      </w:tr>
      <w:tr w:rsidR="0095392A" w:rsidRPr="0002385B" w:rsidTr="00017651">
        <w:tc>
          <w:tcPr>
            <w:tcW w:w="29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lang w:val="en-US"/>
              </w:rPr>
              <w:t>RequestProcessResult</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w:t>
            </w:r>
            <w:r w:rsidRPr="0002385B">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lang w:val="en-US"/>
              </w:rPr>
              <w:t>Result</w:t>
            </w:r>
            <w:r w:rsidRPr="0002385B">
              <w:rPr>
                <w:rFonts w:ascii="Times New Roman" w:hAnsi="Times New Roman"/>
                <w:sz w:val="24"/>
                <w:szCs w:val="28"/>
              </w:rPr>
              <w:t>Info</w:t>
            </w:r>
          </w:p>
        </w:tc>
        <w:tc>
          <w:tcPr>
            <w:tcW w:w="294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Корневой тег ответа.</w:t>
            </w:r>
          </w:p>
        </w:tc>
      </w:tr>
      <w:tr w:rsidR="0095392A" w:rsidRPr="0002385B" w:rsidTr="00017651">
        <w:tc>
          <w:tcPr>
            <w:tcW w:w="29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360"/>
              <w:rPr>
                <w:rFonts w:ascii="Times New Roman" w:hAnsi="Times New Roman"/>
                <w:sz w:val="24"/>
                <w:szCs w:val="28"/>
              </w:rPr>
            </w:pPr>
            <w:r w:rsidRPr="0002385B">
              <w:rPr>
                <w:rFonts w:ascii="Times New Roman" w:hAnsi="Times New Roman"/>
                <w:sz w:val="24"/>
                <w:szCs w:val="28"/>
                <w:lang w:val="en-US"/>
              </w:rPr>
              <w:t>ResultCode</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w:t>
            </w:r>
            <w:r w:rsidRPr="0002385B">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716E2F" w:rsidRDefault="0095392A" w:rsidP="00017651">
            <w:pPr>
              <w:pStyle w:val="aff"/>
              <w:rPr>
                <w:rFonts w:ascii="Times New Roman" w:hAnsi="Times New Roman"/>
                <w:sz w:val="24"/>
                <w:szCs w:val="24"/>
              </w:rPr>
            </w:pPr>
            <w:r w:rsidRPr="00716E2F">
              <w:rPr>
                <w:rFonts w:ascii="Times New Roman" w:hAnsi="Times New Roman"/>
                <w:sz w:val="24"/>
                <w:szCs w:val="24"/>
                <w:lang w:val="en-US"/>
              </w:rPr>
              <w:t>Token</w:t>
            </w:r>
          </w:p>
        </w:tc>
        <w:tc>
          <w:tcPr>
            <w:tcW w:w="2941" w:type="dxa"/>
            <w:tcBorders>
              <w:top w:val="single" w:sz="4" w:space="0" w:color="auto"/>
              <w:left w:val="single" w:sz="4" w:space="0" w:color="auto"/>
              <w:bottom w:val="single" w:sz="4" w:space="0" w:color="auto"/>
              <w:right w:val="single" w:sz="4" w:space="0" w:color="auto"/>
            </w:tcBorders>
          </w:tcPr>
          <w:p w:rsidR="0095392A" w:rsidRPr="00716E2F" w:rsidRDefault="0095392A" w:rsidP="00017651">
            <w:pPr>
              <w:pStyle w:val="aff"/>
              <w:rPr>
                <w:rFonts w:ascii="Times New Roman" w:hAnsi="Times New Roman"/>
                <w:sz w:val="24"/>
                <w:szCs w:val="24"/>
              </w:rPr>
            </w:pPr>
            <w:r w:rsidRPr="00716E2F">
              <w:rPr>
                <w:rFonts w:ascii="Times New Roman" w:hAnsi="Times New Roman"/>
                <w:sz w:val="24"/>
                <w:szCs w:val="24"/>
              </w:rPr>
              <w:t xml:space="preserve">Код результата обработки: 0 — если запрос успешно принят или код ошибки в случае отказа в приеме к обработке документа (см. перечень кодов в </w:t>
            </w:r>
            <w:r w:rsidR="00716E2F" w:rsidRPr="00716E2F">
              <w:rPr>
                <w:rFonts w:ascii="Times New Roman" w:hAnsi="Times New Roman"/>
                <w:sz w:val="24"/>
                <w:szCs w:val="24"/>
              </w:rPr>
              <w:t>разделе</w:t>
            </w:r>
            <w:r w:rsidR="009273BE">
              <w:fldChar w:fldCharType="begin"/>
            </w:r>
            <w:r w:rsidR="009273BE">
              <w:instrText xml:space="preserve"> REF _Ref410064346 \w \h  \* MERGEFORMAT </w:instrText>
            </w:r>
            <w:r w:rsidR="009273BE">
              <w:fldChar w:fldCharType="separate"/>
            </w:r>
            <w:r w:rsidR="000750F5">
              <w:t>6</w:t>
            </w:r>
            <w:r w:rsidR="009273BE">
              <w:fldChar w:fldCharType="end"/>
            </w:r>
            <w:r w:rsidRPr="00716E2F">
              <w:rPr>
                <w:rFonts w:ascii="Times New Roman" w:hAnsi="Times New Roman"/>
                <w:sz w:val="24"/>
                <w:szCs w:val="24"/>
              </w:rPr>
              <w:t>).</w:t>
            </w:r>
          </w:p>
        </w:tc>
      </w:tr>
      <w:tr w:rsidR="0095392A" w:rsidRPr="0002385B" w:rsidTr="00017651">
        <w:tc>
          <w:tcPr>
            <w:tcW w:w="29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360"/>
              <w:rPr>
                <w:rFonts w:ascii="Times New Roman" w:hAnsi="Times New Roman"/>
                <w:sz w:val="24"/>
                <w:szCs w:val="24"/>
              </w:rPr>
            </w:pPr>
            <w:r w:rsidRPr="0002385B">
              <w:rPr>
                <w:rFonts w:ascii="Times New Roman" w:hAnsi="Times New Roman"/>
                <w:sz w:val="24"/>
                <w:szCs w:val="28"/>
                <w:lang w:val="en-US"/>
              </w:rPr>
              <w:t>ResultDescription</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8"/>
              </w:rPr>
              <w:t>0..1, необязательно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294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8"/>
              </w:rPr>
              <w:t>Описание результата обработки (см.</w:t>
            </w:r>
            <w:r w:rsidRPr="00716E2F">
              <w:rPr>
                <w:rFonts w:ascii="Times New Roman" w:hAnsi="Times New Roman"/>
                <w:sz w:val="24"/>
                <w:szCs w:val="24"/>
              </w:rPr>
              <w:t xml:space="preserve"> перечень описаний результатов обработки в разделе </w:t>
            </w:r>
            <w:r w:rsidR="009273BE">
              <w:fldChar w:fldCharType="begin"/>
            </w:r>
            <w:r w:rsidR="009273BE">
              <w:instrText xml:space="preserve"> REF _Ref410064352 \w \h  \* MERGEFORMAT </w:instrText>
            </w:r>
            <w:r w:rsidR="009273BE">
              <w:fldChar w:fldCharType="separate"/>
            </w:r>
            <w:r w:rsidR="000750F5">
              <w:t>6</w:t>
            </w:r>
            <w:r w:rsidR="009273BE">
              <w:fldChar w:fldCharType="end"/>
            </w:r>
            <w:r w:rsidRPr="00716E2F">
              <w:rPr>
                <w:rFonts w:ascii="Times New Roman" w:hAnsi="Times New Roman"/>
                <w:sz w:val="24"/>
                <w:szCs w:val="24"/>
              </w:rPr>
              <w:t>).</w:t>
            </w:r>
          </w:p>
        </w:tc>
      </w:tr>
      <w:tr w:rsidR="0095392A" w:rsidRPr="0002385B" w:rsidTr="00017651">
        <w:tc>
          <w:tcPr>
            <w:tcW w:w="29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360"/>
              <w:rPr>
                <w:rFonts w:ascii="Times New Roman" w:hAnsi="Times New Roman"/>
                <w:sz w:val="24"/>
                <w:szCs w:val="24"/>
                <w:lang w:val="en-US"/>
              </w:rPr>
            </w:pPr>
            <w:r w:rsidRPr="0002385B">
              <w:rPr>
                <w:rFonts w:ascii="Times New Roman" w:hAnsi="Times New Roman"/>
                <w:sz w:val="24"/>
                <w:szCs w:val="28"/>
                <w:lang w:val="en-US"/>
              </w:rPr>
              <w:t>Result</w:t>
            </w:r>
            <w:r w:rsidRPr="0002385B">
              <w:rPr>
                <w:rFonts w:ascii="Times New Roman" w:hAnsi="Times New Roman"/>
                <w:sz w:val="24"/>
                <w:szCs w:val="24"/>
                <w:lang w:val="en-US"/>
              </w:rPr>
              <w:t>Data</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String</w:t>
            </w:r>
          </w:p>
        </w:tc>
        <w:tc>
          <w:tcPr>
            <w:tcW w:w="2941" w:type="dxa"/>
            <w:tcBorders>
              <w:top w:val="single" w:sz="4" w:space="0" w:color="auto"/>
              <w:left w:val="single" w:sz="4" w:space="0" w:color="auto"/>
              <w:bottom w:val="single" w:sz="4" w:space="0" w:color="auto"/>
              <w:right w:val="single" w:sz="4" w:space="0" w:color="auto"/>
            </w:tcBorders>
          </w:tcPr>
          <w:p w:rsidR="0095392A" w:rsidRDefault="0095392A" w:rsidP="00017651">
            <w:pPr>
              <w:pStyle w:val="aff"/>
              <w:rPr>
                <w:rFonts w:ascii="Times New Roman" w:hAnsi="Times New Roman"/>
                <w:sz w:val="24"/>
                <w:szCs w:val="24"/>
              </w:rPr>
            </w:pPr>
            <w:r w:rsidRPr="0002385B">
              <w:rPr>
                <w:rFonts w:ascii="Times New Roman" w:hAnsi="Times New Roman"/>
                <w:sz w:val="24"/>
                <w:szCs w:val="24"/>
              </w:rPr>
              <w:t xml:space="preserve">Данные </w:t>
            </w:r>
            <w:r w:rsidRPr="0002385B">
              <w:rPr>
                <w:rFonts w:ascii="Times New Roman" w:hAnsi="Times New Roman"/>
                <w:sz w:val="24"/>
                <w:szCs w:val="28"/>
              </w:rPr>
              <w:t>результата обработки</w:t>
            </w:r>
            <w:r w:rsidRPr="0002385B">
              <w:rPr>
                <w:rFonts w:ascii="Times New Roman" w:hAnsi="Times New Roman"/>
                <w:sz w:val="24"/>
                <w:szCs w:val="24"/>
              </w:rPr>
              <w:t xml:space="preserve"> (для системного анализа). Для кода обработки «11» (Формат запроса (файла) не соответствует xsd-схеме) в теге содержится детальная информация о выявленных несоответствиях.</w:t>
            </w:r>
          </w:p>
          <w:p w:rsidR="00F72257" w:rsidRPr="0002385B" w:rsidRDefault="00F72257" w:rsidP="00F72257">
            <w:pPr>
              <w:pStyle w:val="aff"/>
              <w:rPr>
                <w:rFonts w:ascii="Times New Roman" w:hAnsi="Times New Roman"/>
                <w:sz w:val="24"/>
                <w:szCs w:val="24"/>
              </w:rPr>
            </w:pPr>
            <w:r>
              <w:rPr>
                <w:rFonts w:ascii="Times New Roman" w:hAnsi="Times New Roman"/>
                <w:sz w:val="24"/>
                <w:szCs w:val="24"/>
              </w:rPr>
              <w:t xml:space="preserve">Идентификатор пакета присвоенный в ГИС ГМП. Данный идентификатор используется для </w:t>
            </w:r>
            <w:r w:rsidRPr="00F72257">
              <w:rPr>
                <w:rFonts w:ascii="Times New Roman" w:hAnsi="Times New Roman"/>
                <w:sz w:val="24"/>
                <w:szCs w:val="24"/>
              </w:rPr>
              <w:t>получ</w:t>
            </w:r>
            <w:r>
              <w:rPr>
                <w:rFonts w:ascii="Times New Roman" w:hAnsi="Times New Roman"/>
                <w:sz w:val="24"/>
                <w:szCs w:val="24"/>
              </w:rPr>
              <w:t xml:space="preserve">ения </w:t>
            </w:r>
            <w:r w:rsidRPr="00F72257">
              <w:rPr>
                <w:rFonts w:ascii="Times New Roman" w:hAnsi="Times New Roman"/>
                <w:sz w:val="24"/>
                <w:szCs w:val="24"/>
              </w:rPr>
              <w:t>информаци</w:t>
            </w:r>
            <w:r>
              <w:rPr>
                <w:rFonts w:ascii="Times New Roman" w:hAnsi="Times New Roman"/>
                <w:sz w:val="24"/>
                <w:szCs w:val="24"/>
              </w:rPr>
              <w:t>и</w:t>
            </w:r>
            <w:r w:rsidRPr="00F72257">
              <w:rPr>
                <w:rFonts w:ascii="Times New Roman" w:hAnsi="Times New Roman"/>
                <w:sz w:val="24"/>
                <w:szCs w:val="24"/>
              </w:rPr>
              <w:t xml:space="preserve"> о статусе обработки пакета</w:t>
            </w:r>
            <w:r>
              <w:rPr>
                <w:rFonts w:ascii="Times New Roman" w:hAnsi="Times New Roman"/>
                <w:sz w:val="24"/>
                <w:szCs w:val="24"/>
              </w:rPr>
              <w:t xml:space="preserve">(описание см. в разделе </w:t>
            </w:r>
            <w:r w:rsidR="008B3881">
              <w:rPr>
                <w:rFonts w:ascii="Times New Roman" w:hAnsi="Times New Roman"/>
                <w:sz w:val="24"/>
                <w:szCs w:val="24"/>
              </w:rPr>
              <w:fldChar w:fldCharType="begin"/>
            </w:r>
            <w:r>
              <w:rPr>
                <w:rFonts w:ascii="Times New Roman" w:hAnsi="Times New Roman"/>
                <w:sz w:val="24"/>
                <w:szCs w:val="24"/>
              </w:rPr>
              <w:instrText xml:space="preserve"> REF _Ref377578652 \n \h </w:instrText>
            </w:r>
            <w:r w:rsidR="008B3881">
              <w:rPr>
                <w:rFonts w:ascii="Times New Roman" w:hAnsi="Times New Roman"/>
                <w:sz w:val="24"/>
                <w:szCs w:val="24"/>
              </w:rPr>
            </w:r>
            <w:r w:rsidR="008B3881">
              <w:rPr>
                <w:rFonts w:ascii="Times New Roman" w:hAnsi="Times New Roman"/>
                <w:sz w:val="24"/>
                <w:szCs w:val="24"/>
              </w:rPr>
              <w:fldChar w:fldCharType="separate"/>
            </w:r>
            <w:r w:rsidR="000750F5">
              <w:rPr>
                <w:rFonts w:ascii="Times New Roman" w:hAnsi="Times New Roman"/>
                <w:sz w:val="24"/>
                <w:szCs w:val="24"/>
              </w:rPr>
              <w:t>5.3</w:t>
            </w:r>
            <w:r w:rsidR="008B3881">
              <w:rPr>
                <w:rFonts w:ascii="Times New Roman" w:hAnsi="Times New Roman"/>
                <w:sz w:val="24"/>
                <w:szCs w:val="24"/>
              </w:rPr>
              <w:fldChar w:fldCharType="end"/>
            </w:r>
            <w:r>
              <w:rPr>
                <w:rFonts w:ascii="Times New Roman" w:hAnsi="Times New Roman"/>
                <w:sz w:val="24"/>
                <w:szCs w:val="24"/>
              </w:rPr>
              <w:t>).</w:t>
            </w:r>
          </w:p>
        </w:tc>
      </w:tr>
    </w:tbl>
    <w:p w:rsidR="0095392A" w:rsidRPr="0002385B" w:rsidRDefault="009B007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525" w:name="_Toc375675784"/>
      <w:bookmarkStart w:id="526" w:name="_Toc375764380"/>
      <w:bookmarkStart w:id="527" w:name="_Toc375830056"/>
      <w:bookmarkStart w:id="528" w:name="_Toc375835736"/>
      <w:bookmarkStart w:id="529" w:name="_Toc377576786"/>
      <w:bookmarkStart w:id="530" w:name="_Toc377581688"/>
      <w:bookmarkStart w:id="531" w:name="_Ref377578652"/>
      <w:bookmarkStart w:id="532" w:name="_Toc412042047"/>
      <w:bookmarkStart w:id="533" w:name="_Toc484101990"/>
      <w:bookmarkStart w:id="534" w:name="_Ref312242289"/>
      <w:bookmarkEnd w:id="525"/>
      <w:bookmarkEnd w:id="526"/>
      <w:bookmarkEnd w:id="527"/>
      <w:bookmarkEnd w:id="528"/>
      <w:bookmarkEnd w:id="529"/>
      <w:bookmarkEnd w:id="530"/>
      <w:r w:rsidRPr="00704AEF">
        <w:rPr>
          <w:rFonts w:ascii="Times New Roman" w:hAnsi="Times New Roman" w:cs="Times New Roman"/>
          <w:i w:val="0"/>
          <w:lang w:val="ru-RU"/>
        </w:rPr>
        <w:t>Формат запроса на получение участником</w:t>
      </w:r>
      <w:r w:rsidR="0095392A" w:rsidRPr="0002385B">
        <w:rPr>
          <w:rFonts w:ascii="Times New Roman" w:hAnsi="Times New Roman" w:cs="Times New Roman"/>
          <w:i w:val="0"/>
          <w:lang w:val="ru-RU"/>
        </w:rPr>
        <w:t xml:space="preserve"> статуса обработки пакета</w:t>
      </w:r>
      <w:bookmarkEnd w:id="531"/>
      <w:bookmarkEnd w:id="532"/>
      <w:bookmarkEnd w:id="533"/>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В результате выполнения запросов </w:t>
      </w:r>
      <w:r w:rsidR="00716E2F">
        <w:rPr>
          <w:rFonts w:ascii="Times New Roman" w:hAnsi="Times New Roman"/>
          <w:sz w:val="28"/>
          <w:szCs w:val="28"/>
        </w:rPr>
        <w:t xml:space="preserve">на </w:t>
      </w:r>
      <w:r w:rsidR="005C6F11">
        <w:rPr>
          <w:rFonts w:ascii="Times New Roman" w:hAnsi="Times New Roman"/>
          <w:sz w:val="28"/>
          <w:szCs w:val="28"/>
        </w:rPr>
        <w:t>предоставлени</w:t>
      </w:r>
      <w:r w:rsidR="00716E2F">
        <w:rPr>
          <w:rFonts w:ascii="Times New Roman" w:hAnsi="Times New Roman"/>
          <w:sz w:val="28"/>
          <w:szCs w:val="28"/>
        </w:rPr>
        <w:t>е</w:t>
      </w:r>
      <w:r w:rsidR="005C6F11">
        <w:rPr>
          <w:rFonts w:ascii="Times New Roman" w:hAnsi="Times New Roman"/>
          <w:sz w:val="28"/>
          <w:szCs w:val="28"/>
        </w:rPr>
        <w:t xml:space="preserve"> участником информации</w:t>
      </w:r>
      <w:r w:rsidRPr="0002385B">
        <w:rPr>
          <w:rFonts w:ascii="Times New Roman" w:hAnsi="Times New Roman"/>
          <w:sz w:val="28"/>
          <w:szCs w:val="28"/>
        </w:rPr>
        <w:t xml:space="preserve">обеспечивается предварительный прием в ГИС ГМП пакета сущностей. Полный форматно-логический контроль осуществляется после отправки системой участнику сообщения </w:t>
      </w:r>
      <w:r w:rsidRPr="0002385B">
        <w:rPr>
          <w:rFonts w:ascii="Times New Roman" w:hAnsi="Times New Roman"/>
          <w:i/>
          <w:sz w:val="28"/>
          <w:szCs w:val="28"/>
        </w:rPr>
        <w:t>ResponseMessage</w:t>
      </w:r>
      <w:r w:rsidRPr="0002385B">
        <w:rPr>
          <w:rFonts w:ascii="Times New Roman" w:hAnsi="Times New Roman"/>
          <w:sz w:val="28"/>
          <w:szCs w:val="28"/>
        </w:rPr>
        <w:t>. Для того, чтобы получить информацию о принятии / откл</w:t>
      </w:r>
      <w:r w:rsidR="00B97518">
        <w:rPr>
          <w:rFonts w:ascii="Times New Roman" w:hAnsi="Times New Roman"/>
          <w:sz w:val="28"/>
          <w:szCs w:val="28"/>
        </w:rPr>
        <w:t>онении извещений на стороне ГИС </w:t>
      </w:r>
      <w:r w:rsidRPr="0002385B">
        <w:rPr>
          <w:rFonts w:ascii="Times New Roman" w:hAnsi="Times New Roman"/>
          <w:sz w:val="28"/>
          <w:szCs w:val="28"/>
        </w:rPr>
        <w:t xml:space="preserve">ГМП, необходимо отправить запрос на получение </w:t>
      </w:r>
      <w:r w:rsidR="005E70ED">
        <w:rPr>
          <w:rFonts w:ascii="Times New Roman" w:hAnsi="Times New Roman"/>
          <w:sz w:val="28"/>
          <w:szCs w:val="28"/>
        </w:rPr>
        <w:t>статуса</w:t>
      </w:r>
      <w:r w:rsidRPr="0002385B">
        <w:rPr>
          <w:rFonts w:ascii="Times New Roman" w:hAnsi="Times New Roman"/>
          <w:sz w:val="28"/>
          <w:szCs w:val="28"/>
        </w:rPr>
        <w:t xml:space="preserve">обработки </w:t>
      </w:r>
      <w:r w:rsidR="007E6FC3">
        <w:rPr>
          <w:rFonts w:ascii="Times New Roman" w:hAnsi="Times New Roman"/>
          <w:sz w:val="28"/>
          <w:szCs w:val="28"/>
        </w:rPr>
        <w:t xml:space="preserve">предоставленного </w:t>
      </w:r>
      <w:r w:rsidRPr="0002385B">
        <w:rPr>
          <w:rFonts w:ascii="Times New Roman" w:hAnsi="Times New Roman"/>
          <w:sz w:val="28"/>
          <w:szCs w:val="28"/>
        </w:rPr>
        <w:t>пакета</w:t>
      </w:r>
      <w:r w:rsidR="00F72257">
        <w:rPr>
          <w:rFonts w:ascii="Times New Roman" w:hAnsi="Times New Roman"/>
          <w:sz w:val="28"/>
          <w:szCs w:val="28"/>
        </w:rPr>
        <w:t>. Рекомендуемый интервал отправки запроса на получение статуса обработки пакета –</w:t>
      </w:r>
      <w:r w:rsidR="0015467E" w:rsidRPr="0015467E">
        <w:rPr>
          <w:rFonts w:ascii="Times New Roman" w:hAnsi="Times New Roman"/>
          <w:sz w:val="28"/>
          <w:szCs w:val="28"/>
        </w:rPr>
        <w:t xml:space="preserve">не ранее чем через </w:t>
      </w:r>
      <w:r w:rsidR="0015467E">
        <w:rPr>
          <w:rFonts w:ascii="Times New Roman" w:hAnsi="Times New Roman"/>
          <w:sz w:val="28"/>
          <w:szCs w:val="28"/>
        </w:rPr>
        <w:t>30 секунд</w:t>
      </w:r>
      <w:r w:rsidR="00F72257">
        <w:rPr>
          <w:rFonts w:ascii="Times New Roman" w:hAnsi="Times New Roman"/>
          <w:sz w:val="28"/>
          <w:szCs w:val="28"/>
        </w:rPr>
        <w:t>, но не позднее чем через 30 дней</w:t>
      </w:r>
      <w:r w:rsidR="0015467E" w:rsidRPr="0015467E">
        <w:rPr>
          <w:rFonts w:ascii="Times New Roman" w:hAnsi="Times New Roman"/>
          <w:sz w:val="28"/>
          <w:szCs w:val="28"/>
        </w:rPr>
        <w:t xml:space="preserve"> после</w:t>
      </w:r>
      <w:r w:rsidR="00F72257">
        <w:rPr>
          <w:rFonts w:ascii="Times New Roman" w:hAnsi="Times New Roman"/>
          <w:sz w:val="28"/>
          <w:szCs w:val="28"/>
        </w:rPr>
        <w:t xml:space="preserve"> получения ответа на запрос предоставления участником информации, уточнения участником ранее предоставленной информации в ГИС ГМП (описание см. в разделе </w:t>
      </w:r>
      <w:r w:rsidR="008B3881">
        <w:rPr>
          <w:rFonts w:ascii="Times New Roman" w:hAnsi="Times New Roman"/>
          <w:sz w:val="28"/>
          <w:szCs w:val="28"/>
        </w:rPr>
        <w:fldChar w:fldCharType="begin"/>
      </w:r>
      <w:r w:rsidR="00F72257">
        <w:rPr>
          <w:rFonts w:ascii="Times New Roman" w:hAnsi="Times New Roman"/>
          <w:sz w:val="28"/>
          <w:szCs w:val="28"/>
        </w:rPr>
        <w:instrText xml:space="preserve"> REF _Ref484003327 \n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5.2</w:t>
      </w:r>
      <w:r w:rsidR="008B3881">
        <w:rPr>
          <w:rFonts w:ascii="Times New Roman" w:hAnsi="Times New Roman"/>
          <w:sz w:val="28"/>
          <w:szCs w:val="28"/>
        </w:rPr>
        <w:fldChar w:fldCharType="end"/>
      </w:r>
      <w:r w:rsidR="00F72257">
        <w:rPr>
          <w:rFonts w:ascii="Times New Roman" w:hAnsi="Times New Roman"/>
          <w:sz w:val="28"/>
          <w:szCs w:val="28"/>
        </w:rPr>
        <w:t>)</w:t>
      </w:r>
      <w:r w:rsidR="0015467E">
        <w:rPr>
          <w:rFonts w:ascii="Times New Roman" w:hAnsi="Times New Roman"/>
          <w:sz w:val="28"/>
          <w:szCs w:val="28"/>
        </w:rPr>
        <w:t>.</w:t>
      </w:r>
    </w:p>
    <w:p w:rsidR="0095392A" w:rsidRPr="007738CB" w:rsidRDefault="0095392A" w:rsidP="0050277B">
      <w:pPr>
        <w:pStyle w:val="32"/>
        <w:numPr>
          <w:ilvl w:val="2"/>
          <w:numId w:val="5"/>
        </w:numPr>
      </w:pPr>
      <w:bookmarkStart w:id="535" w:name="_Toc412042048"/>
      <w:bookmarkStart w:id="536" w:name="_Toc484101991"/>
      <w:r w:rsidRPr="007738CB">
        <w:t>Формат запроса</w:t>
      </w:r>
      <w:bookmarkEnd w:id="535"/>
      <w:bookmarkEnd w:id="536"/>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В сообщении запроса в теге </w:t>
      </w:r>
      <w:r w:rsidRPr="0002385B">
        <w:rPr>
          <w:rFonts w:ascii="Times New Roman" w:hAnsi="Times New Roman"/>
          <w:i/>
          <w:sz w:val="28"/>
          <w:szCs w:val="28"/>
          <w:lang w:val="en-US"/>
        </w:rPr>
        <w:t>RequestMessage</w:t>
      </w:r>
      <w:r w:rsidRPr="0002385B">
        <w:rPr>
          <w:rFonts w:ascii="Times New Roman" w:hAnsi="Times New Roman"/>
          <w:sz w:val="28"/>
          <w:szCs w:val="28"/>
        </w:rPr>
        <w:t xml:space="preserve"> должен передаваться тег </w:t>
      </w:r>
      <w:r w:rsidRPr="0002385B">
        <w:rPr>
          <w:rFonts w:ascii="Times New Roman" w:hAnsi="Times New Roman"/>
          <w:i/>
          <w:sz w:val="28"/>
          <w:szCs w:val="28"/>
        </w:rPr>
        <w:t>PackageStatusRequest</w:t>
      </w:r>
      <w:r w:rsidRPr="0002385B">
        <w:rPr>
          <w:rFonts w:ascii="Times New Roman" w:hAnsi="Times New Roman"/>
          <w:sz w:val="28"/>
          <w:szCs w:val="28"/>
        </w:rPr>
        <w:t xml:space="preserve">, содержащий идентификатор пакета, статус которого необходимо проверить </w:t>
      </w:r>
      <w:r w:rsidRPr="0002385B">
        <w:rPr>
          <w:rFonts w:ascii="Times New Roman" w:hAnsi="Times New Roman"/>
          <w:i/>
          <w:sz w:val="28"/>
          <w:szCs w:val="28"/>
        </w:rPr>
        <w:t>PackageID</w:t>
      </w:r>
      <w:r w:rsidRPr="0002385B">
        <w:rPr>
          <w:rFonts w:ascii="Times New Roman" w:hAnsi="Times New Roman"/>
          <w:sz w:val="28"/>
          <w:szCs w:val="28"/>
        </w:rPr>
        <w:t xml:space="preserve">. В качестве идентификатора пакета используется идентификатор, возвращенный участнику в теге </w:t>
      </w:r>
      <w:r w:rsidRPr="0002385B">
        <w:rPr>
          <w:rFonts w:ascii="Times New Roman" w:hAnsi="Times New Roman"/>
          <w:i/>
          <w:sz w:val="28"/>
          <w:szCs w:val="28"/>
        </w:rPr>
        <w:t>ResponseMessage/Ticket/RequestProcessResult/ResultData</w:t>
      </w:r>
      <w:r w:rsidRPr="0002385B">
        <w:rPr>
          <w:rFonts w:ascii="Times New Roman" w:hAnsi="Times New Roman"/>
          <w:sz w:val="28"/>
          <w:szCs w:val="28"/>
        </w:rPr>
        <w:t>.</w:t>
      </w:r>
    </w:p>
    <w:p w:rsidR="0095392A" w:rsidRPr="007738CB" w:rsidRDefault="0095392A" w:rsidP="0050277B">
      <w:pPr>
        <w:pStyle w:val="32"/>
        <w:numPr>
          <w:ilvl w:val="2"/>
          <w:numId w:val="5"/>
        </w:numPr>
      </w:pPr>
      <w:bookmarkStart w:id="537" w:name="_Toc412042049"/>
      <w:bookmarkStart w:id="538" w:name="_Toc484101992"/>
      <w:r w:rsidRPr="007738CB">
        <w:t>Формат ответа</w:t>
      </w:r>
      <w:bookmarkEnd w:id="537"/>
      <w:bookmarkEnd w:id="538"/>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В случае, </w:t>
      </w:r>
      <w:r w:rsidRPr="00F961AB">
        <w:rPr>
          <w:rFonts w:ascii="Times New Roman" w:hAnsi="Times New Roman"/>
          <w:sz w:val="28"/>
          <w:szCs w:val="28"/>
          <w:u w:val="single"/>
        </w:rPr>
        <w:t>если обработка пакета на стороне ГИС ГМП еще не завершена</w:t>
      </w:r>
      <w:r w:rsidRPr="0002385B">
        <w:rPr>
          <w:rFonts w:ascii="Times New Roman" w:hAnsi="Times New Roman"/>
          <w:sz w:val="28"/>
          <w:szCs w:val="28"/>
        </w:rPr>
        <w:t xml:space="preserve">, в сообщении ответа в теге </w:t>
      </w:r>
      <w:r w:rsidRPr="0002385B">
        <w:rPr>
          <w:rFonts w:ascii="Times New Roman" w:hAnsi="Times New Roman"/>
          <w:i/>
          <w:sz w:val="28"/>
          <w:szCs w:val="28"/>
          <w:lang w:val="en-US"/>
        </w:rPr>
        <w:t>AppData</w:t>
      </w:r>
      <w:r w:rsidRPr="0002385B">
        <w:rPr>
          <w:rFonts w:ascii="Times New Roman" w:hAnsi="Times New Roman"/>
          <w:sz w:val="28"/>
          <w:szCs w:val="28"/>
        </w:rPr>
        <w:t xml:space="preserve"> будет присутствовать тег</w:t>
      </w:r>
      <w:r w:rsidRPr="0002385B">
        <w:rPr>
          <w:rFonts w:ascii="Times New Roman" w:hAnsi="Times New Roman"/>
          <w:i/>
          <w:sz w:val="28"/>
          <w:szCs w:val="28"/>
        </w:rPr>
        <w:t xml:space="preserve"> ResponseMessage/</w:t>
      </w:r>
      <w:r w:rsidRPr="0002385B">
        <w:rPr>
          <w:rFonts w:ascii="Times New Roman" w:hAnsi="Times New Roman"/>
          <w:i/>
          <w:sz w:val="28"/>
          <w:szCs w:val="28"/>
          <w:lang w:val="en-US"/>
        </w:rPr>
        <w:t>Ticket</w:t>
      </w:r>
      <w:r w:rsidRPr="0002385B">
        <w:rPr>
          <w:rFonts w:ascii="Times New Roman" w:hAnsi="Times New Roman"/>
          <w:i/>
          <w:sz w:val="28"/>
          <w:szCs w:val="28"/>
        </w:rPr>
        <w:t>/</w:t>
      </w:r>
      <w:r w:rsidRPr="0002385B">
        <w:rPr>
          <w:rFonts w:ascii="Times New Roman" w:hAnsi="Times New Roman"/>
          <w:i/>
          <w:sz w:val="28"/>
          <w:szCs w:val="28"/>
          <w:lang w:val="en-US"/>
        </w:rPr>
        <w:t>RequestProcessResult</w:t>
      </w:r>
      <w:r w:rsidRPr="0002385B">
        <w:rPr>
          <w:rFonts w:ascii="Times New Roman" w:hAnsi="Times New Roman"/>
          <w:sz w:val="28"/>
          <w:szCs w:val="28"/>
        </w:rPr>
        <w:t xml:space="preserve"> с типом</w:t>
      </w:r>
      <w:r>
        <w:rPr>
          <w:rFonts w:ascii="Times New Roman" w:hAnsi="Times New Roman"/>
          <w:sz w:val="28"/>
          <w:szCs w:val="28"/>
        </w:rPr>
        <w:t>данных</w:t>
      </w:r>
      <w:r w:rsidRPr="0002385B">
        <w:rPr>
          <w:rFonts w:ascii="Times New Roman" w:hAnsi="Times New Roman"/>
          <w:i/>
          <w:sz w:val="28"/>
          <w:szCs w:val="28"/>
        </w:rPr>
        <w:t xml:space="preserve"> ResultInfo</w:t>
      </w:r>
      <w:r w:rsidRPr="0002385B">
        <w:rPr>
          <w:rFonts w:ascii="Times New Roman" w:hAnsi="Times New Roman"/>
          <w:sz w:val="28"/>
          <w:szCs w:val="28"/>
        </w:rPr>
        <w:t xml:space="preserve"> (см. описание типа </w:t>
      </w:r>
      <w:r>
        <w:rPr>
          <w:rFonts w:ascii="Times New Roman" w:hAnsi="Times New Roman"/>
          <w:sz w:val="28"/>
          <w:szCs w:val="28"/>
        </w:rPr>
        <w:t>данных</w:t>
      </w:r>
      <w:r w:rsidRPr="0002385B">
        <w:rPr>
          <w:rFonts w:ascii="Times New Roman" w:hAnsi="Times New Roman"/>
          <w:i/>
          <w:sz w:val="28"/>
          <w:szCs w:val="28"/>
        </w:rPr>
        <w:t>ResultInfo</w:t>
      </w:r>
      <w:r w:rsidRPr="0002385B">
        <w:rPr>
          <w:rFonts w:ascii="Times New Roman" w:hAnsi="Times New Roman"/>
          <w:sz w:val="28"/>
          <w:szCs w:val="28"/>
        </w:rPr>
        <w:t xml:space="preserve"> в </w:t>
      </w:r>
      <w:r>
        <w:rPr>
          <w:rFonts w:ascii="Times New Roman" w:hAnsi="Times New Roman"/>
          <w:sz w:val="28"/>
          <w:szCs w:val="28"/>
        </w:rPr>
        <w:t>разделе </w:t>
      </w:r>
      <w:r w:rsidR="009273BE">
        <w:fldChar w:fldCharType="begin"/>
      </w:r>
      <w:r w:rsidR="009273BE">
        <w:instrText xml:space="preserve"> REF _Ref375764145 \r \h  \* MERGEFORMAT </w:instrText>
      </w:r>
      <w:r w:rsidR="009273BE">
        <w:fldChar w:fldCharType="separate"/>
      </w:r>
      <w:r w:rsidR="000750F5" w:rsidRPr="0050277B">
        <w:rPr>
          <w:rFonts w:ascii="Times New Roman" w:hAnsi="Times New Roman"/>
          <w:sz w:val="28"/>
          <w:szCs w:val="28"/>
        </w:rPr>
        <w:t>5.2.3</w:t>
      </w:r>
      <w:r w:rsidR="009273BE">
        <w:fldChar w:fldCharType="end"/>
      </w:r>
      <w:r w:rsidRPr="0002385B">
        <w:rPr>
          <w:rFonts w:ascii="Times New Roman" w:hAnsi="Times New Roman"/>
          <w:sz w:val="28"/>
          <w:szCs w:val="28"/>
        </w:rPr>
        <w:t>)</w:t>
      </w:r>
      <w:r>
        <w:rPr>
          <w:rFonts w:ascii="Times New Roman" w:hAnsi="Times New Roman"/>
          <w:sz w:val="28"/>
          <w:szCs w:val="28"/>
        </w:rPr>
        <w:t>.П</w:t>
      </w:r>
      <w:r w:rsidRPr="0002385B">
        <w:rPr>
          <w:rFonts w:ascii="Times New Roman" w:hAnsi="Times New Roman"/>
          <w:sz w:val="28"/>
          <w:szCs w:val="28"/>
        </w:rPr>
        <w:t xml:space="preserve">ри этом </w:t>
      </w:r>
      <w:r w:rsidRPr="0002385B">
        <w:rPr>
          <w:rFonts w:ascii="Times New Roman" w:hAnsi="Times New Roman"/>
          <w:i/>
          <w:sz w:val="28"/>
          <w:szCs w:val="28"/>
        </w:rPr>
        <w:t>ResultCode</w:t>
      </w:r>
      <w:r w:rsidRPr="0002385B">
        <w:rPr>
          <w:rFonts w:ascii="Times New Roman" w:hAnsi="Times New Roman"/>
          <w:sz w:val="28"/>
          <w:szCs w:val="28"/>
        </w:rPr>
        <w:t xml:space="preserve"> будет равен значению</w:t>
      </w:r>
      <w:r>
        <w:rPr>
          <w:rFonts w:ascii="Times New Roman" w:hAnsi="Times New Roman"/>
          <w:sz w:val="28"/>
          <w:szCs w:val="28"/>
        </w:rPr>
        <w:t> </w:t>
      </w:r>
      <w:r w:rsidRPr="0002385B">
        <w:rPr>
          <w:rFonts w:ascii="Times New Roman" w:hAnsi="Times New Roman"/>
          <w:sz w:val="28"/>
          <w:szCs w:val="28"/>
        </w:rPr>
        <w:t xml:space="preserve">«50». </w:t>
      </w:r>
    </w:p>
    <w:p w:rsidR="0095392A" w:rsidRDefault="0095392A" w:rsidP="0095392A">
      <w:pPr>
        <w:pStyle w:val="af9"/>
        <w:spacing w:before="0" w:after="0" w:line="240" w:lineRule="auto"/>
        <w:ind w:left="0" w:firstLine="720"/>
        <w:contextualSpacing/>
        <w:rPr>
          <w:rFonts w:ascii="Times New Roman" w:hAnsi="Times New Roman"/>
          <w:sz w:val="28"/>
          <w:szCs w:val="28"/>
        </w:rPr>
      </w:pPr>
      <w:r w:rsidRPr="0002385B">
        <w:rPr>
          <w:rFonts w:ascii="Times New Roman" w:hAnsi="Times New Roman"/>
          <w:sz w:val="28"/>
          <w:szCs w:val="28"/>
        </w:rPr>
        <w:t xml:space="preserve">В случае, </w:t>
      </w:r>
      <w:r w:rsidRPr="00F961AB">
        <w:rPr>
          <w:rFonts w:ascii="Times New Roman" w:hAnsi="Times New Roman"/>
          <w:sz w:val="28"/>
          <w:szCs w:val="28"/>
          <w:u w:val="single"/>
        </w:rPr>
        <w:t>если обработка пакета на стороне ГИС ГМП завершена</w:t>
      </w:r>
      <w:r w:rsidRPr="0002385B">
        <w:rPr>
          <w:rFonts w:ascii="Times New Roman" w:hAnsi="Times New Roman"/>
          <w:sz w:val="28"/>
          <w:szCs w:val="28"/>
        </w:rPr>
        <w:t xml:space="preserve">, в сообщении ответа в теге </w:t>
      </w:r>
      <w:r w:rsidRPr="0002385B">
        <w:rPr>
          <w:rFonts w:ascii="Times New Roman" w:hAnsi="Times New Roman"/>
          <w:i/>
          <w:sz w:val="28"/>
          <w:szCs w:val="28"/>
          <w:lang w:val="en-US"/>
        </w:rPr>
        <w:t>AppData</w:t>
      </w:r>
      <w:r w:rsidRPr="0002385B">
        <w:rPr>
          <w:rFonts w:ascii="Times New Roman" w:hAnsi="Times New Roman"/>
          <w:sz w:val="28"/>
          <w:szCs w:val="28"/>
        </w:rPr>
        <w:t xml:space="preserve"> будет присутствовать тег </w:t>
      </w:r>
      <w:r w:rsidRPr="0002385B">
        <w:rPr>
          <w:rFonts w:ascii="Times New Roman" w:hAnsi="Times New Roman"/>
          <w:i/>
          <w:sz w:val="28"/>
          <w:szCs w:val="28"/>
        </w:rPr>
        <w:t>ResponseMessage/</w:t>
      </w:r>
      <w:r w:rsidRPr="0002385B">
        <w:rPr>
          <w:rFonts w:ascii="Times New Roman" w:hAnsi="Times New Roman"/>
          <w:i/>
          <w:sz w:val="28"/>
          <w:szCs w:val="28"/>
          <w:lang w:val="en-US"/>
        </w:rPr>
        <w:t>Ticket</w:t>
      </w:r>
      <w:r w:rsidRPr="0095283D">
        <w:rPr>
          <w:rFonts w:ascii="Times New Roman" w:hAnsi="Times New Roman"/>
          <w:i/>
          <w:sz w:val="28"/>
          <w:szCs w:val="28"/>
        </w:rPr>
        <w:t>/</w:t>
      </w:r>
      <w:r w:rsidRPr="0002385B">
        <w:rPr>
          <w:rFonts w:ascii="Times New Roman" w:hAnsi="Times New Roman"/>
          <w:i/>
          <w:sz w:val="28"/>
          <w:szCs w:val="28"/>
          <w:lang w:val="en-US"/>
        </w:rPr>
        <w:t>PackageProcessResult</w:t>
      </w:r>
      <w:r w:rsidRPr="0002385B">
        <w:rPr>
          <w:rFonts w:ascii="Times New Roman" w:hAnsi="Times New Roman"/>
          <w:sz w:val="28"/>
          <w:szCs w:val="28"/>
        </w:rPr>
        <w:t>.</w:t>
      </w:r>
    </w:p>
    <w:p w:rsidR="0095392A" w:rsidRPr="0002385B" w:rsidRDefault="0095392A" w:rsidP="0095392A">
      <w:pPr>
        <w:pStyle w:val="af9"/>
        <w:spacing w:before="0" w:after="0" w:line="240" w:lineRule="auto"/>
        <w:ind w:left="0" w:firstLine="720"/>
        <w:rPr>
          <w:rFonts w:ascii="Times New Roman" w:hAnsi="Times New Roman"/>
          <w:sz w:val="28"/>
          <w:szCs w:val="28"/>
        </w:rPr>
      </w:pPr>
      <w:r w:rsidRPr="00F961AB">
        <w:rPr>
          <w:rFonts w:ascii="Times New Roman" w:hAnsi="Times New Roman"/>
          <w:sz w:val="28"/>
          <w:szCs w:val="28"/>
          <w:u w:val="single"/>
        </w:rPr>
        <w:t>По истечении срока хранения статуса обработки пакета</w:t>
      </w:r>
      <w:r>
        <w:rPr>
          <w:rFonts w:ascii="Times New Roman" w:hAnsi="Times New Roman"/>
          <w:sz w:val="28"/>
          <w:szCs w:val="28"/>
        </w:rPr>
        <w:t xml:space="preserve"> в ГИС ГМП </w:t>
      </w:r>
      <w:r w:rsidRPr="00F961AB">
        <w:rPr>
          <w:rFonts w:ascii="Times New Roman" w:hAnsi="Times New Roman"/>
          <w:sz w:val="28"/>
          <w:szCs w:val="28"/>
          <w:u w:val="single"/>
        </w:rPr>
        <w:t>и в случае, если в запросе передан ошибочный идентификатор пакета</w:t>
      </w:r>
      <w:r>
        <w:rPr>
          <w:rFonts w:ascii="Times New Roman" w:hAnsi="Times New Roman"/>
          <w:sz w:val="28"/>
          <w:szCs w:val="28"/>
        </w:rPr>
        <w:t xml:space="preserve">, в сообщении ответа </w:t>
      </w:r>
      <w:r w:rsidRPr="0002385B">
        <w:rPr>
          <w:rFonts w:ascii="Times New Roman" w:hAnsi="Times New Roman"/>
          <w:sz w:val="28"/>
          <w:szCs w:val="28"/>
        </w:rPr>
        <w:t xml:space="preserve">в теге </w:t>
      </w:r>
      <w:r w:rsidRPr="0002385B">
        <w:rPr>
          <w:rFonts w:ascii="Times New Roman" w:hAnsi="Times New Roman"/>
          <w:i/>
          <w:sz w:val="28"/>
          <w:szCs w:val="28"/>
          <w:lang w:val="en-US"/>
        </w:rPr>
        <w:t>AppData</w:t>
      </w:r>
      <w:r w:rsidRPr="0002385B">
        <w:rPr>
          <w:rFonts w:ascii="Times New Roman" w:hAnsi="Times New Roman"/>
          <w:sz w:val="28"/>
          <w:szCs w:val="28"/>
        </w:rPr>
        <w:t xml:space="preserve"> будет присутствовать тег</w:t>
      </w:r>
      <w:r w:rsidRPr="0002385B">
        <w:rPr>
          <w:rFonts w:ascii="Times New Roman" w:hAnsi="Times New Roman"/>
          <w:i/>
          <w:sz w:val="28"/>
          <w:szCs w:val="28"/>
        </w:rPr>
        <w:t xml:space="preserve"> ResponseMessage/</w:t>
      </w:r>
      <w:r w:rsidRPr="0002385B">
        <w:rPr>
          <w:rFonts w:ascii="Times New Roman" w:hAnsi="Times New Roman"/>
          <w:i/>
          <w:sz w:val="28"/>
          <w:szCs w:val="28"/>
          <w:lang w:val="en-US"/>
        </w:rPr>
        <w:t>Ticket</w:t>
      </w:r>
      <w:r w:rsidRPr="0002385B">
        <w:rPr>
          <w:rFonts w:ascii="Times New Roman" w:hAnsi="Times New Roman"/>
          <w:i/>
          <w:sz w:val="28"/>
          <w:szCs w:val="28"/>
        </w:rPr>
        <w:t>/</w:t>
      </w:r>
      <w:r w:rsidRPr="0002385B">
        <w:rPr>
          <w:rFonts w:ascii="Times New Roman" w:hAnsi="Times New Roman"/>
          <w:i/>
          <w:sz w:val="28"/>
          <w:szCs w:val="28"/>
          <w:lang w:val="en-US"/>
        </w:rPr>
        <w:t>RequestProcessResult</w:t>
      </w:r>
      <w:r w:rsidRPr="0002385B">
        <w:rPr>
          <w:rFonts w:ascii="Times New Roman" w:hAnsi="Times New Roman"/>
          <w:sz w:val="28"/>
          <w:szCs w:val="28"/>
        </w:rPr>
        <w:t xml:space="preserve"> с типом</w:t>
      </w:r>
      <w:r>
        <w:rPr>
          <w:rFonts w:ascii="Times New Roman" w:hAnsi="Times New Roman"/>
          <w:sz w:val="28"/>
          <w:szCs w:val="28"/>
        </w:rPr>
        <w:t>данных</w:t>
      </w:r>
      <w:r w:rsidRPr="0002385B">
        <w:rPr>
          <w:rFonts w:ascii="Times New Roman" w:hAnsi="Times New Roman"/>
          <w:i/>
          <w:sz w:val="28"/>
          <w:szCs w:val="28"/>
        </w:rPr>
        <w:t>ResultInfo</w:t>
      </w:r>
      <w:r w:rsidRPr="0002385B">
        <w:rPr>
          <w:rFonts w:ascii="Times New Roman" w:hAnsi="Times New Roman"/>
          <w:sz w:val="28"/>
          <w:szCs w:val="28"/>
        </w:rPr>
        <w:t xml:space="preserve"> (см.</w:t>
      </w:r>
      <w:r>
        <w:rPr>
          <w:rFonts w:ascii="Times New Roman" w:hAnsi="Times New Roman"/>
          <w:sz w:val="28"/>
          <w:szCs w:val="28"/>
        </w:rPr>
        <w:t> </w:t>
      </w:r>
      <w:r w:rsidRPr="0002385B">
        <w:rPr>
          <w:rFonts w:ascii="Times New Roman" w:hAnsi="Times New Roman"/>
          <w:sz w:val="28"/>
          <w:szCs w:val="28"/>
        </w:rPr>
        <w:t xml:space="preserve">описание типа </w:t>
      </w:r>
      <w:r>
        <w:rPr>
          <w:rFonts w:ascii="Times New Roman" w:hAnsi="Times New Roman"/>
          <w:sz w:val="28"/>
          <w:szCs w:val="28"/>
        </w:rPr>
        <w:t>данных</w:t>
      </w:r>
      <w:r w:rsidRPr="0002385B">
        <w:rPr>
          <w:rFonts w:ascii="Times New Roman" w:hAnsi="Times New Roman"/>
          <w:i/>
          <w:sz w:val="28"/>
          <w:szCs w:val="28"/>
        </w:rPr>
        <w:t>ResultInfo</w:t>
      </w:r>
      <w:r w:rsidRPr="0002385B">
        <w:rPr>
          <w:rFonts w:ascii="Times New Roman" w:hAnsi="Times New Roman"/>
          <w:sz w:val="28"/>
          <w:szCs w:val="28"/>
        </w:rPr>
        <w:t xml:space="preserve"> в </w:t>
      </w:r>
      <w:r>
        <w:rPr>
          <w:rFonts w:ascii="Times New Roman" w:hAnsi="Times New Roman"/>
          <w:sz w:val="28"/>
          <w:szCs w:val="28"/>
        </w:rPr>
        <w:t>разделе </w:t>
      </w:r>
      <w:r w:rsidR="009273BE">
        <w:fldChar w:fldCharType="begin"/>
      </w:r>
      <w:r w:rsidR="009273BE">
        <w:instrText xml:space="preserve"> REF _Ref375764145 \r \h  \* MERGEFORMAT </w:instrText>
      </w:r>
      <w:r w:rsidR="009273BE">
        <w:fldChar w:fldCharType="separate"/>
      </w:r>
      <w:r w:rsidR="000750F5" w:rsidRPr="0050277B">
        <w:rPr>
          <w:rFonts w:ascii="Times New Roman" w:hAnsi="Times New Roman"/>
          <w:sz w:val="28"/>
          <w:szCs w:val="28"/>
        </w:rPr>
        <w:t>5.2.3</w:t>
      </w:r>
      <w:r w:rsidR="009273BE">
        <w:fldChar w:fldCharType="end"/>
      </w:r>
      <w:r>
        <w:rPr>
          <w:rFonts w:ascii="Times New Roman" w:hAnsi="Times New Roman"/>
          <w:sz w:val="28"/>
          <w:szCs w:val="28"/>
        </w:rPr>
        <w:t>). П</w:t>
      </w:r>
      <w:r w:rsidRPr="0002385B">
        <w:rPr>
          <w:rFonts w:ascii="Times New Roman" w:hAnsi="Times New Roman"/>
          <w:sz w:val="28"/>
          <w:szCs w:val="28"/>
        </w:rPr>
        <w:t xml:space="preserve">ри этом </w:t>
      </w:r>
      <w:r w:rsidRPr="0002385B">
        <w:rPr>
          <w:rFonts w:ascii="Times New Roman" w:hAnsi="Times New Roman"/>
          <w:i/>
          <w:sz w:val="28"/>
          <w:szCs w:val="28"/>
        </w:rPr>
        <w:t>ResultCode</w:t>
      </w:r>
      <w:r>
        <w:rPr>
          <w:rFonts w:ascii="Times New Roman" w:hAnsi="Times New Roman"/>
          <w:sz w:val="28"/>
          <w:szCs w:val="28"/>
        </w:rPr>
        <w:t xml:space="preserve"> будет равен значению «60</w:t>
      </w:r>
      <w:r w:rsidR="00E1673F">
        <w:rPr>
          <w:rFonts w:ascii="Times New Roman" w:hAnsi="Times New Roman"/>
          <w:sz w:val="28"/>
          <w:szCs w:val="28"/>
        </w:rPr>
        <w:t>».</w:t>
      </w:r>
    </w:p>
    <w:p w:rsidR="0095392A" w:rsidRPr="0002385B" w:rsidRDefault="0095392A" w:rsidP="0095392A">
      <w:pPr>
        <w:pStyle w:val="af9"/>
        <w:spacing w:before="0" w:after="0" w:line="240" w:lineRule="auto"/>
        <w:ind w:left="0" w:firstLine="720"/>
        <w:contextualSpacing/>
        <w:rPr>
          <w:rFonts w:ascii="Times New Roman" w:hAnsi="Times New Roman"/>
          <w:sz w:val="28"/>
          <w:szCs w:val="28"/>
        </w:rPr>
      </w:pPr>
      <w:r w:rsidRPr="0002385B">
        <w:rPr>
          <w:rFonts w:ascii="Times New Roman" w:hAnsi="Times New Roman"/>
          <w:sz w:val="28"/>
          <w:szCs w:val="28"/>
        </w:rPr>
        <w:t xml:space="preserve">Описание параметров приведено в </w:t>
      </w:r>
      <w:r>
        <w:rPr>
          <w:rFonts w:ascii="Times New Roman" w:hAnsi="Times New Roman"/>
          <w:sz w:val="28"/>
          <w:szCs w:val="28"/>
        </w:rPr>
        <w:t>т</w:t>
      </w:r>
      <w:r w:rsidRPr="0002385B">
        <w:rPr>
          <w:rFonts w:ascii="Times New Roman" w:hAnsi="Times New Roman"/>
          <w:sz w:val="28"/>
          <w:szCs w:val="28"/>
        </w:rPr>
        <w:t>аблице</w:t>
      </w:r>
      <w:r>
        <w:rPr>
          <w:rFonts w:ascii="Times New Roman" w:hAnsi="Times New Roman"/>
          <w:sz w:val="28"/>
          <w:szCs w:val="28"/>
        </w:rPr>
        <w:t xml:space="preserve"> ниже (Таблица № 21</w:t>
      </w:r>
      <w:r w:rsidRPr="00541E2E">
        <w:rPr>
          <w:rFonts w:ascii="Times New Roman" w:hAnsi="Times New Roman"/>
          <w:sz w:val="28"/>
          <w:szCs w:val="28"/>
        </w:rPr>
        <w:t xml:space="preserve">. «Структура ответа на запрос статуса обработки </w:t>
      </w:r>
      <w:r w:rsidR="005E70ED">
        <w:rPr>
          <w:rFonts w:ascii="Times New Roman" w:hAnsi="Times New Roman"/>
          <w:sz w:val="28"/>
          <w:szCs w:val="28"/>
        </w:rPr>
        <w:t>предоставленного участником</w:t>
      </w:r>
      <w:r w:rsidRPr="00541E2E">
        <w:rPr>
          <w:rFonts w:ascii="Times New Roman" w:hAnsi="Times New Roman"/>
          <w:sz w:val="28"/>
          <w:szCs w:val="28"/>
        </w:rPr>
        <w:t>пакета (если обработка пакета завершена</w:t>
      </w:r>
      <w:r>
        <w:rPr>
          <w:rFonts w:ascii="Times New Roman" w:hAnsi="Times New Roman"/>
          <w:sz w:val="28"/>
          <w:szCs w:val="28"/>
        </w:rPr>
        <w:t>)».</w:t>
      </w:r>
    </w:p>
    <w:p w:rsidR="0095392A" w:rsidRPr="0002385B" w:rsidRDefault="0095392A" w:rsidP="0095392A">
      <w:pPr>
        <w:pStyle w:val="2fe"/>
        <w:keepNext/>
        <w:jc w:val="both"/>
      </w:pPr>
      <w:r w:rsidRPr="0002385B">
        <w:t xml:space="preserve">Таблица № </w:t>
      </w:r>
      <w:r w:rsidR="009273BE">
        <w:fldChar w:fldCharType="begin"/>
      </w:r>
      <w:r w:rsidR="009273BE">
        <w:instrText xml:space="preserve"> SEQ Таблица_№ \* ARABIC </w:instrText>
      </w:r>
      <w:r w:rsidR="009273BE">
        <w:fldChar w:fldCharType="separate"/>
      </w:r>
      <w:r w:rsidR="000750F5">
        <w:rPr>
          <w:noProof/>
        </w:rPr>
        <w:t>21</w:t>
      </w:r>
      <w:r w:rsidR="009273BE">
        <w:rPr>
          <w:noProof/>
        </w:rPr>
        <w:fldChar w:fldCharType="end"/>
      </w:r>
      <w:r w:rsidRPr="0002385B">
        <w:t xml:space="preserve">. «Структура ответа на запрос статуса обработки </w:t>
      </w:r>
      <w:r w:rsidR="005E70ED">
        <w:rPr>
          <w:szCs w:val="28"/>
        </w:rPr>
        <w:t xml:space="preserve">предоставляемого </w:t>
      </w:r>
      <w:r w:rsidRPr="0002385B">
        <w:t>пакета (если обработка пакета завершена)»</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2268"/>
        <w:gridCol w:w="1701"/>
        <w:gridCol w:w="2941"/>
      </w:tblGrid>
      <w:tr w:rsidR="0095392A" w:rsidRPr="0002385B" w:rsidTr="00017651">
        <w:trPr>
          <w:tblHeader/>
        </w:trPr>
        <w:tc>
          <w:tcPr>
            <w:tcW w:w="2943"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Наименование</w:t>
            </w:r>
          </w:p>
        </w:tc>
        <w:tc>
          <w:tcPr>
            <w:tcW w:w="2268"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rPr>
              <w:t>Кол-во тегов, обязательность тега или атрибута</w:t>
            </w:r>
          </w:p>
        </w:tc>
        <w:tc>
          <w:tcPr>
            <w:tcW w:w="1701"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Тип данных</w:t>
            </w:r>
          </w:p>
        </w:tc>
        <w:tc>
          <w:tcPr>
            <w:tcW w:w="2941"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Комментарий</w:t>
            </w:r>
          </w:p>
        </w:tc>
      </w:tr>
      <w:tr w:rsidR="0095392A" w:rsidRPr="0002385B" w:rsidTr="00017651">
        <w:tc>
          <w:tcPr>
            <w:tcW w:w="29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PackageProcessResult</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w:t>
            </w:r>
            <w:r w:rsidRPr="0002385B">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Контейнер</w:t>
            </w:r>
          </w:p>
        </w:tc>
        <w:tc>
          <w:tcPr>
            <w:tcW w:w="294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Корневой тег ответа.</w:t>
            </w:r>
          </w:p>
        </w:tc>
      </w:tr>
      <w:tr w:rsidR="0095392A" w:rsidRPr="0002385B" w:rsidTr="00017651">
        <w:tc>
          <w:tcPr>
            <w:tcW w:w="29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360"/>
              <w:rPr>
                <w:rFonts w:ascii="Times New Roman" w:hAnsi="Times New Roman"/>
                <w:sz w:val="24"/>
                <w:szCs w:val="28"/>
              </w:rPr>
            </w:pPr>
            <w:r w:rsidRPr="0002385B">
              <w:rPr>
                <w:rFonts w:ascii="Times New Roman" w:hAnsi="Times New Roman"/>
                <w:sz w:val="24"/>
                <w:szCs w:val="24"/>
                <w:lang w:val="en-US"/>
              </w:rPr>
              <w:t>EntityProcessResult</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w:t>
            </w:r>
            <w:r w:rsidRPr="0002385B">
              <w:rPr>
                <w:rFonts w:ascii="Times New Roman" w:hAnsi="Times New Roman"/>
                <w:sz w:val="24"/>
                <w:szCs w:val="28"/>
                <w:lang w:val="en-US"/>
              </w:rPr>
              <w:t>n</w:t>
            </w:r>
            <w:r w:rsidRPr="0002385B">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Контейнер</w:t>
            </w:r>
          </w:p>
        </w:tc>
        <w:tc>
          <w:tcPr>
            <w:tcW w:w="294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Статус обработки каждой из сущностей в составе пакета.</w:t>
            </w:r>
          </w:p>
        </w:tc>
      </w:tr>
      <w:tr w:rsidR="0095392A" w:rsidRPr="0002385B" w:rsidTr="00017651">
        <w:tc>
          <w:tcPr>
            <w:tcW w:w="29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360"/>
              <w:rPr>
                <w:rFonts w:ascii="Times New Roman" w:hAnsi="Times New Roman"/>
                <w:sz w:val="24"/>
                <w:szCs w:val="24"/>
                <w:lang w:val="en-US"/>
              </w:rPr>
            </w:pPr>
            <w:r w:rsidRPr="0002385B">
              <w:rPr>
                <w:rFonts w:ascii="Times New Roman" w:hAnsi="Times New Roman"/>
                <w:sz w:val="24"/>
                <w:szCs w:val="28"/>
                <w:lang w:val="en-US"/>
              </w:rPr>
              <w:t>ResultCode</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w:t>
            </w:r>
            <w:r w:rsidRPr="0002385B">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lang w:val="en-US"/>
              </w:rPr>
              <w:t>Token</w:t>
            </w:r>
          </w:p>
        </w:tc>
        <w:tc>
          <w:tcPr>
            <w:tcW w:w="2941" w:type="dxa"/>
            <w:tcBorders>
              <w:top w:val="single" w:sz="4" w:space="0" w:color="auto"/>
              <w:left w:val="single" w:sz="4" w:space="0" w:color="auto"/>
              <w:bottom w:val="single" w:sz="4" w:space="0" w:color="auto"/>
              <w:right w:val="single" w:sz="4" w:space="0" w:color="auto"/>
            </w:tcBorders>
          </w:tcPr>
          <w:p w:rsidR="0095392A" w:rsidRPr="0002385B" w:rsidRDefault="0095392A" w:rsidP="00D8698C">
            <w:pPr>
              <w:pStyle w:val="aff"/>
              <w:rPr>
                <w:rFonts w:ascii="Times New Roman" w:hAnsi="Times New Roman"/>
                <w:sz w:val="24"/>
                <w:szCs w:val="28"/>
              </w:rPr>
            </w:pPr>
            <w:r w:rsidRPr="0002385B">
              <w:rPr>
                <w:rFonts w:ascii="Times New Roman" w:hAnsi="Times New Roman"/>
                <w:sz w:val="24"/>
                <w:szCs w:val="28"/>
              </w:rPr>
              <w:t xml:space="preserve">Код результата обработки: 0 — если сущность успешно принята или код ошибки в случае неуспешного </w:t>
            </w:r>
            <w:r w:rsidR="00D8698C">
              <w:rPr>
                <w:rFonts w:ascii="Times New Roman" w:hAnsi="Times New Roman"/>
                <w:sz w:val="24"/>
                <w:szCs w:val="28"/>
              </w:rPr>
              <w:t>предоставлении участником информации</w:t>
            </w:r>
            <w:r w:rsidRPr="0002385B">
              <w:rPr>
                <w:rFonts w:ascii="Times New Roman" w:hAnsi="Times New Roman"/>
                <w:sz w:val="24"/>
                <w:szCs w:val="28"/>
              </w:rPr>
              <w:t xml:space="preserve">(см. перечень кодов в </w:t>
            </w:r>
            <w:r>
              <w:rPr>
                <w:rFonts w:ascii="Times New Roman" w:hAnsi="Times New Roman"/>
                <w:sz w:val="24"/>
                <w:szCs w:val="28"/>
              </w:rPr>
              <w:t>разделе </w:t>
            </w:r>
            <w:r w:rsidR="009273BE">
              <w:fldChar w:fldCharType="begin"/>
            </w:r>
            <w:r w:rsidR="009273BE">
              <w:instrText xml:space="preserve"> REF _Ref410064352 \w \h  \* MERGEFORMAT </w:instrText>
            </w:r>
            <w:r w:rsidR="009273BE">
              <w:fldChar w:fldCharType="separate"/>
            </w:r>
            <w:r w:rsidR="000750F5">
              <w:t>6</w:t>
            </w:r>
            <w:r w:rsidR="009273BE">
              <w:fldChar w:fldCharType="end"/>
            </w:r>
            <w:r w:rsidRPr="0002385B">
              <w:rPr>
                <w:rFonts w:ascii="Times New Roman" w:hAnsi="Times New Roman"/>
                <w:sz w:val="24"/>
                <w:szCs w:val="28"/>
              </w:rPr>
              <w:t>).</w:t>
            </w:r>
          </w:p>
        </w:tc>
      </w:tr>
      <w:tr w:rsidR="0095392A" w:rsidRPr="0002385B" w:rsidTr="00017651">
        <w:tc>
          <w:tcPr>
            <w:tcW w:w="29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360"/>
              <w:rPr>
                <w:rFonts w:ascii="Times New Roman" w:hAnsi="Times New Roman"/>
                <w:sz w:val="24"/>
                <w:szCs w:val="24"/>
              </w:rPr>
            </w:pPr>
            <w:r w:rsidRPr="0002385B">
              <w:rPr>
                <w:rFonts w:ascii="Times New Roman" w:hAnsi="Times New Roman"/>
                <w:sz w:val="24"/>
                <w:szCs w:val="28"/>
                <w:lang w:val="en-US"/>
              </w:rPr>
              <w:t>ResultDescription</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8"/>
              </w:rPr>
              <w:t>0..1, необязательно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294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8"/>
              </w:rPr>
              <w:t xml:space="preserve">Описание результата обработки (см. перечень описаний результатов обработки в </w:t>
            </w:r>
            <w:r>
              <w:rPr>
                <w:rFonts w:ascii="Times New Roman" w:hAnsi="Times New Roman"/>
                <w:sz w:val="24"/>
                <w:szCs w:val="28"/>
              </w:rPr>
              <w:t>разделе</w:t>
            </w:r>
            <w:r w:rsidR="009273BE">
              <w:fldChar w:fldCharType="begin"/>
            </w:r>
            <w:r w:rsidR="009273BE">
              <w:instrText xml:space="preserve"> REF _Ref410064352 \w \h  \* MERGEFORMAT </w:instrText>
            </w:r>
            <w:r w:rsidR="009273BE">
              <w:fldChar w:fldCharType="separate"/>
            </w:r>
            <w:r w:rsidR="000750F5">
              <w:t>6</w:t>
            </w:r>
            <w:r w:rsidR="009273BE">
              <w:fldChar w:fldCharType="end"/>
            </w:r>
            <w:r w:rsidRPr="0002385B">
              <w:rPr>
                <w:rFonts w:ascii="Times New Roman" w:hAnsi="Times New Roman"/>
                <w:sz w:val="24"/>
                <w:szCs w:val="28"/>
              </w:rPr>
              <w:t>).</w:t>
            </w:r>
          </w:p>
        </w:tc>
      </w:tr>
      <w:tr w:rsidR="0095392A" w:rsidRPr="0002385B" w:rsidTr="00017651">
        <w:tc>
          <w:tcPr>
            <w:tcW w:w="29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360"/>
              <w:rPr>
                <w:rFonts w:ascii="Times New Roman" w:hAnsi="Times New Roman"/>
                <w:sz w:val="24"/>
                <w:szCs w:val="24"/>
                <w:lang w:val="en-US"/>
              </w:rPr>
            </w:pPr>
            <w:r w:rsidRPr="0002385B">
              <w:rPr>
                <w:rFonts w:ascii="Times New Roman" w:hAnsi="Times New Roman"/>
                <w:sz w:val="24"/>
                <w:szCs w:val="28"/>
                <w:lang w:val="en-US"/>
              </w:rPr>
              <w:t>Result</w:t>
            </w:r>
            <w:r w:rsidRPr="0002385B">
              <w:rPr>
                <w:rFonts w:ascii="Times New Roman" w:hAnsi="Times New Roman"/>
                <w:sz w:val="24"/>
                <w:szCs w:val="24"/>
                <w:lang w:val="en-US"/>
              </w:rPr>
              <w:t>Data</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String</w:t>
            </w:r>
          </w:p>
        </w:tc>
        <w:tc>
          <w:tcPr>
            <w:tcW w:w="294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 xml:space="preserve">Данные </w:t>
            </w:r>
            <w:r w:rsidRPr="0002385B">
              <w:rPr>
                <w:rFonts w:ascii="Times New Roman" w:hAnsi="Times New Roman"/>
                <w:sz w:val="24"/>
                <w:szCs w:val="28"/>
              </w:rPr>
              <w:t>результата обработки</w:t>
            </w:r>
            <w:r w:rsidRPr="0002385B">
              <w:rPr>
                <w:rFonts w:ascii="Times New Roman" w:hAnsi="Times New Roman"/>
                <w:sz w:val="24"/>
                <w:szCs w:val="24"/>
              </w:rPr>
              <w:t xml:space="preserve"> (для системного анализа). Для кода обработки «11» (Формат запроса (файла) не соответствует xsd-схеме) в теге содержится детальная информация о выявленных несоответствиях.</w:t>
            </w:r>
          </w:p>
        </w:tc>
      </w:tr>
      <w:tr w:rsidR="0095392A" w:rsidRPr="0002385B" w:rsidTr="00017651">
        <w:tc>
          <w:tcPr>
            <w:tcW w:w="29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360"/>
              <w:rPr>
                <w:rFonts w:ascii="Times New Roman" w:hAnsi="Times New Roman"/>
                <w:sz w:val="24"/>
                <w:szCs w:val="28"/>
                <w:lang w:val="en-US"/>
              </w:rPr>
            </w:pPr>
            <w:r w:rsidRPr="0002385B">
              <w:rPr>
                <w:rFonts w:ascii="Times New Roman" w:hAnsi="Times New Roman"/>
                <w:sz w:val="24"/>
                <w:szCs w:val="28"/>
                <w:lang w:val="en-US"/>
              </w:rPr>
              <w:t>entityId (</w:t>
            </w:r>
            <w:r w:rsidRPr="0002385B">
              <w:rPr>
                <w:rFonts w:ascii="Times New Roman" w:hAnsi="Times New Roman"/>
                <w:sz w:val="24"/>
                <w:szCs w:val="28"/>
              </w:rPr>
              <w:t>атрибут</w:t>
            </w:r>
            <w:r w:rsidRPr="0002385B">
              <w:rPr>
                <w:rFonts w:ascii="Times New Roman" w:hAnsi="Times New Roman"/>
                <w:sz w:val="24"/>
                <w:szCs w:val="28"/>
                <w:lang w:val="en-US"/>
              </w:rPr>
              <w:t>)</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8"/>
              </w:rPr>
              <w:t>1</w:t>
            </w:r>
            <w:r w:rsidRPr="0002385B">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Token</w:t>
            </w:r>
          </w:p>
        </w:tc>
        <w:tc>
          <w:tcPr>
            <w:tcW w:w="294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 xml:space="preserve">Идентификатор элемента. Соответствует атрибуту </w:t>
            </w:r>
            <w:r w:rsidRPr="0002385B">
              <w:rPr>
                <w:rFonts w:ascii="Times New Roman" w:hAnsi="Times New Roman"/>
                <w:i/>
                <w:sz w:val="24"/>
                <w:szCs w:val="24"/>
              </w:rPr>
              <w:t>Id</w:t>
            </w:r>
            <w:r w:rsidRPr="0002385B">
              <w:rPr>
                <w:rFonts w:ascii="Times New Roman" w:hAnsi="Times New Roman"/>
                <w:sz w:val="24"/>
                <w:szCs w:val="24"/>
              </w:rPr>
              <w:t xml:space="preserve"> обработанной сущности.</w:t>
            </w:r>
          </w:p>
        </w:tc>
      </w:tr>
    </w:tbl>
    <w:p w:rsidR="0095392A" w:rsidRPr="0002385B" w:rsidRDefault="00A879AB"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539" w:name="_Ref397001849"/>
      <w:bookmarkStart w:id="540" w:name="_Toc412042050"/>
      <w:bookmarkStart w:id="541" w:name="_Toc484101993"/>
      <w:bookmarkEnd w:id="534"/>
      <w:r>
        <w:rPr>
          <w:rFonts w:ascii="Times New Roman" w:hAnsi="Times New Roman" w:cs="Times New Roman"/>
          <w:i w:val="0"/>
          <w:lang w:val="ru-RU"/>
        </w:rPr>
        <w:t>Формат запроса на п</w:t>
      </w:r>
      <w:r w:rsidR="00D8698C">
        <w:rPr>
          <w:rFonts w:ascii="Times New Roman" w:hAnsi="Times New Roman" w:cs="Times New Roman"/>
          <w:i w:val="0"/>
          <w:lang w:val="ru-RU"/>
        </w:rPr>
        <w:t>олучение участником</w:t>
      </w:r>
      <w:r w:rsidR="0095392A" w:rsidRPr="0002385B">
        <w:rPr>
          <w:rFonts w:ascii="Times New Roman" w:hAnsi="Times New Roman" w:cs="Times New Roman"/>
          <w:i w:val="0"/>
          <w:lang w:val="ru-RU"/>
        </w:rPr>
        <w:t>сущностей из ГИС</w:t>
      </w:r>
      <w:r w:rsidR="00B97518">
        <w:rPr>
          <w:rFonts w:ascii="Times New Roman" w:hAnsi="Times New Roman" w:cs="Times New Roman"/>
          <w:i w:val="0"/>
          <w:lang w:val="ru-RU"/>
        </w:rPr>
        <w:t> </w:t>
      </w:r>
      <w:r w:rsidR="0095392A" w:rsidRPr="0002385B">
        <w:rPr>
          <w:rFonts w:ascii="Times New Roman" w:hAnsi="Times New Roman" w:cs="Times New Roman"/>
          <w:i w:val="0"/>
          <w:lang w:val="ru-RU"/>
        </w:rPr>
        <w:t>ГМП</w:t>
      </w:r>
      <w:bookmarkEnd w:id="539"/>
      <w:bookmarkEnd w:id="540"/>
      <w:bookmarkEnd w:id="541"/>
    </w:p>
    <w:p w:rsidR="0095392A" w:rsidRPr="007738CB" w:rsidRDefault="0095392A" w:rsidP="0050277B">
      <w:pPr>
        <w:pStyle w:val="32"/>
        <w:numPr>
          <w:ilvl w:val="2"/>
          <w:numId w:val="5"/>
        </w:numPr>
      </w:pPr>
      <w:bookmarkStart w:id="542" w:name="_Toc412042051"/>
      <w:bookmarkStart w:id="543" w:name="_Toc484101994"/>
      <w:r w:rsidRPr="007738CB">
        <w:t>Общий формат запроса</w:t>
      </w:r>
      <w:bookmarkEnd w:id="542"/>
      <w:bookmarkEnd w:id="543"/>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В сообщении запроса в теге </w:t>
      </w:r>
      <w:r w:rsidRPr="00F961AB">
        <w:rPr>
          <w:rFonts w:ascii="Times New Roman" w:hAnsi="Times New Roman"/>
          <w:sz w:val="28"/>
          <w:szCs w:val="28"/>
        </w:rPr>
        <w:t>RequestMessage</w:t>
      </w:r>
      <w:r w:rsidRPr="001D3E57">
        <w:rPr>
          <w:rFonts w:ascii="Times New Roman" w:hAnsi="Times New Roman"/>
          <w:sz w:val="28"/>
          <w:szCs w:val="28"/>
        </w:rPr>
        <w:t xml:space="preserve">должен передаваться тег </w:t>
      </w:r>
      <w:r w:rsidRPr="00F961AB">
        <w:rPr>
          <w:rFonts w:ascii="Times New Roman" w:hAnsi="Times New Roman"/>
          <w:sz w:val="28"/>
          <w:szCs w:val="28"/>
        </w:rPr>
        <w:t>ExportRequest</w:t>
      </w:r>
      <w:r w:rsidRPr="001D3E57">
        <w:rPr>
          <w:rFonts w:ascii="Times New Roman" w:hAnsi="Times New Roman"/>
          <w:sz w:val="28"/>
          <w:szCs w:val="28"/>
        </w:rPr>
        <w:t xml:space="preserve">, </w:t>
      </w:r>
      <w:r w:rsidRPr="003C7F49">
        <w:rPr>
          <w:rFonts w:ascii="Times New Roman" w:hAnsi="Times New Roman"/>
          <w:sz w:val="28"/>
          <w:szCs w:val="28"/>
        </w:rPr>
        <w:t xml:space="preserve">структура которого приведена в </w:t>
      </w:r>
      <w:r w:rsidRPr="00ED5DC1">
        <w:rPr>
          <w:rFonts w:ascii="Times New Roman" w:hAnsi="Times New Roman"/>
          <w:sz w:val="28"/>
          <w:szCs w:val="28"/>
        </w:rPr>
        <w:t>файле MessageData.xsd (см. раздел 7). Описание параметров приведено в таблице ниже (</w:t>
      </w:r>
      <w:r w:rsidR="009273BE">
        <w:fldChar w:fldCharType="begin"/>
      </w:r>
      <w:r w:rsidR="009273BE">
        <w:instrText xml:space="preserve"> REF _Ref311034819 \h  \* MERGEFORMAT </w:instrText>
      </w:r>
      <w:r w:rsidR="009273BE">
        <w:fldChar w:fldCharType="separate"/>
      </w:r>
      <w:r w:rsidR="000750F5" w:rsidRPr="0050277B">
        <w:rPr>
          <w:rFonts w:ascii="Times New Roman" w:hAnsi="Times New Roman"/>
          <w:sz w:val="28"/>
          <w:szCs w:val="28"/>
        </w:rPr>
        <w:t>Таблица № 22. «Структура запроса на получение участником сущностей из ГИС ГМП»</w:t>
      </w:r>
      <w:r w:rsidR="009273BE">
        <w:fldChar w:fldCharType="end"/>
      </w:r>
      <w:r w:rsidRPr="006C146A">
        <w:rPr>
          <w:rFonts w:ascii="Times New Roman" w:hAnsi="Times New Roman"/>
          <w:sz w:val="28"/>
          <w:szCs w:val="28"/>
        </w:rPr>
        <w:t>).</w:t>
      </w:r>
    </w:p>
    <w:p w:rsidR="0095392A" w:rsidRPr="0002385B" w:rsidRDefault="0095392A" w:rsidP="0095392A">
      <w:pPr>
        <w:pStyle w:val="2fe"/>
        <w:jc w:val="both"/>
      </w:pPr>
      <w:bookmarkStart w:id="544" w:name="_Ref311034819"/>
      <w:r w:rsidRPr="0002385B">
        <w:t xml:space="preserve">Таблица № </w:t>
      </w:r>
      <w:r w:rsidR="009273BE">
        <w:fldChar w:fldCharType="begin"/>
      </w:r>
      <w:r w:rsidR="009273BE">
        <w:instrText xml:space="preserve"> SEQ Та</w:instrText>
      </w:r>
      <w:r w:rsidR="009273BE">
        <w:instrText xml:space="preserve">блица_№ \* ARABIC </w:instrText>
      </w:r>
      <w:r w:rsidR="009273BE">
        <w:fldChar w:fldCharType="separate"/>
      </w:r>
      <w:r w:rsidR="000750F5">
        <w:rPr>
          <w:noProof/>
        </w:rPr>
        <w:t>22</w:t>
      </w:r>
      <w:r w:rsidR="009273BE">
        <w:rPr>
          <w:noProof/>
        </w:rPr>
        <w:fldChar w:fldCharType="end"/>
      </w:r>
      <w:r w:rsidRPr="0002385B">
        <w:t xml:space="preserve">. «Структура запроса на </w:t>
      </w:r>
      <w:r w:rsidR="00BC5BAD">
        <w:t>получение участником сущностей из ГИС ГМП</w:t>
      </w:r>
      <w:r w:rsidRPr="0002385B">
        <w:t>»</w:t>
      </w:r>
      <w:bookmarkEnd w:id="5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7"/>
        <w:gridCol w:w="1754"/>
        <w:gridCol w:w="1559"/>
        <w:gridCol w:w="3933"/>
      </w:tblGrid>
      <w:tr w:rsidR="0095392A" w:rsidRPr="0002385B" w:rsidTr="00017651">
        <w:trPr>
          <w:tblHeader/>
        </w:trPr>
        <w:tc>
          <w:tcPr>
            <w:tcW w:w="1323" w:type="pct"/>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Наименование</w:t>
            </w:r>
          </w:p>
        </w:tc>
        <w:tc>
          <w:tcPr>
            <w:tcW w:w="890" w:type="pct"/>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791" w:type="pct"/>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 данных</w:t>
            </w:r>
          </w:p>
        </w:tc>
        <w:tc>
          <w:tcPr>
            <w:tcW w:w="1996" w:type="pct"/>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Комментарий</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ExportRequest</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DataRequest</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8"/>
              </w:rPr>
              <w:t xml:space="preserve">Корневой тег запроса. </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rPr>
            </w:pPr>
            <w:r w:rsidRPr="0002385B">
              <w:rPr>
                <w:rFonts w:ascii="Times New Roman" w:hAnsi="Times New Roman"/>
                <w:sz w:val="24"/>
                <w:szCs w:val="28"/>
                <w:lang w:val="en-US"/>
              </w:rPr>
              <w:t>Id</w:t>
            </w:r>
            <w:r w:rsidRPr="0002385B">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необязателен</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ID</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rPr>
              <w:t xml:space="preserve">Необходим для наложения ЭП в формате </w:t>
            </w:r>
            <w:r w:rsidRPr="0002385B">
              <w:rPr>
                <w:rFonts w:ascii="Times New Roman" w:hAnsi="Times New Roman"/>
                <w:sz w:val="24"/>
                <w:szCs w:val="24"/>
                <w:lang w:val="en-US"/>
              </w:rPr>
              <w:t>XadES</w:t>
            </w:r>
            <w:r w:rsidRPr="0002385B">
              <w:rPr>
                <w:rFonts w:ascii="Times New Roman" w:hAnsi="Times New Roman"/>
                <w:sz w:val="24"/>
                <w:szCs w:val="24"/>
              </w:rPr>
              <w:t>. Должен иметь структуру &lt;</w:t>
            </w:r>
            <w:r w:rsidRPr="0002385B">
              <w:rPr>
                <w:rFonts w:ascii="Times New Roman" w:hAnsi="Times New Roman"/>
                <w:i/>
                <w:sz w:val="24"/>
                <w:szCs w:val="24"/>
              </w:rPr>
              <w:t>буква [</w:t>
            </w:r>
            <w:r w:rsidRPr="0002385B">
              <w:rPr>
                <w:rFonts w:ascii="Times New Roman" w:hAnsi="Times New Roman"/>
                <w:i/>
                <w:sz w:val="24"/>
                <w:szCs w:val="24"/>
                <w:lang w:val="en-US"/>
              </w:rPr>
              <w:t>A</w:t>
            </w:r>
            <w:r w:rsidRPr="0002385B">
              <w:rPr>
                <w:rFonts w:ascii="Times New Roman" w:hAnsi="Times New Roman"/>
                <w:i/>
                <w:sz w:val="24"/>
                <w:szCs w:val="24"/>
              </w:rPr>
              <w:t>-</w:t>
            </w:r>
            <w:r w:rsidRPr="0002385B">
              <w:rPr>
                <w:rFonts w:ascii="Times New Roman" w:hAnsi="Times New Roman"/>
                <w:i/>
                <w:sz w:val="24"/>
                <w:szCs w:val="24"/>
                <w:lang w:val="en-US"/>
              </w:rPr>
              <w:t>Z</w:t>
            </w:r>
            <w:r w:rsidRPr="0002385B">
              <w:rPr>
                <w:rFonts w:ascii="Times New Roman" w:hAnsi="Times New Roman"/>
                <w:i/>
                <w:sz w:val="24"/>
                <w:szCs w:val="24"/>
              </w:rPr>
              <w:t>]</w:t>
            </w:r>
            <w:r w:rsidRPr="0002385B">
              <w:rPr>
                <w:rFonts w:ascii="Times New Roman" w:hAnsi="Times New Roman"/>
                <w:sz w:val="24"/>
                <w:szCs w:val="24"/>
              </w:rPr>
              <w:t>&gt;</w:t>
            </w:r>
            <w:r w:rsidRPr="0002385B">
              <w:rPr>
                <w:rFonts w:ascii="Times New Roman" w:hAnsi="Times New Roman"/>
                <w:b/>
                <w:sz w:val="24"/>
                <w:szCs w:val="24"/>
              </w:rPr>
              <w:t>_</w:t>
            </w:r>
            <w:r w:rsidRPr="0002385B">
              <w:rPr>
                <w:rFonts w:ascii="Times New Roman" w:hAnsi="Times New Roman"/>
                <w:sz w:val="24"/>
                <w:szCs w:val="24"/>
              </w:rPr>
              <w:t>&lt;</w:t>
            </w:r>
            <w:r w:rsidRPr="0002385B">
              <w:rPr>
                <w:rFonts w:ascii="Times New Roman" w:hAnsi="Times New Roman"/>
                <w:i/>
                <w:sz w:val="24"/>
                <w:szCs w:val="24"/>
                <w:lang w:val="en-US"/>
              </w:rPr>
              <w:t>GUID</w:t>
            </w:r>
            <w:r w:rsidRPr="0002385B">
              <w:rPr>
                <w:rFonts w:ascii="Times New Roman" w:hAnsi="Times New Roman"/>
                <w:sz w:val="24"/>
                <w:szCs w:val="24"/>
              </w:rPr>
              <w:t>&gt;. Обязателен при наложении ЭП под запросом.</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lang w:val="en-US"/>
              </w:rPr>
            </w:pPr>
            <w:r w:rsidRPr="0002385B">
              <w:rPr>
                <w:rFonts w:ascii="Times New Roman" w:hAnsi="Times New Roman"/>
                <w:sz w:val="24"/>
                <w:szCs w:val="24"/>
                <w:lang w:val="en-US"/>
              </w:rPr>
              <w:t>kind</w:t>
            </w:r>
            <w:r w:rsidRPr="0002385B">
              <w:rPr>
                <w:rFonts w:ascii="Times New Roman" w:hAnsi="Times New Roman"/>
                <w:sz w:val="24"/>
                <w:szCs w:val="24"/>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5804E1">
            <w:pPr>
              <w:pStyle w:val="aff"/>
              <w:rPr>
                <w:rFonts w:ascii="Times New Roman" w:hAnsi="Times New Roman"/>
                <w:sz w:val="24"/>
                <w:szCs w:val="28"/>
              </w:rPr>
            </w:pPr>
            <w:r w:rsidRPr="0002385B">
              <w:rPr>
                <w:rFonts w:ascii="Times New Roman" w:hAnsi="Times New Roman"/>
                <w:sz w:val="24"/>
                <w:szCs w:val="28"/>
              </w:rPr>
              <w:t xml:space="preserve">Атрибут, устанавливающий тип запроса. Допустимые значения описаны в </w:t>
            </w:r>
            <w:r>
              <w:rPr>
                <w:rFonts w:ascii="Times New Roman" w:hAnsi="Times New Roman"/>
                <w:sz w:val="24"/>
                <w:szCs w:val="28"/>
              </w:rPr>
              <w:t>разделах</w:t>
            </w:r>
            <w:r w:rsidR="008B3881">
              <w:rPr>
                <w:rFonts w:ascii="Times New Roman" w:hAnsi="Times New Roman"/>
                <w:sz w:val="24"/>
                <w:szCs w:val="28"/>
              </w:rPr>
              <w:fldChar w:fldCharType="begin"/>
            </w:r>
            <w:r w:rsidR="005804E1">
              <w:rPr>
                <w:rFonts w:ascii="Times New Roman" w:hAnsi="Times New Roman"/>
                <w:sz w:val="24"/>
                <w:szCs w:val="28"/>
              </w:rPr>
              <w:instrText xml:space="preserve"> REF _Ref484102428 \r \h </w:instrText>
            </w:r>
            <w:r w:rsidR="008B3881">
              <w:rPr>
                <w:rFonts w:ascii="Times New Roman" w:hAnsi="Times New Roman"/>
                <w:sz w:val="24"/>
                <w:szCs w:val="28"/>
              </w:rPr>
            </w:r>
            <w:r w:rsidR="008B3881">
              <w:rPr>
                <w:rFonts w:ascii="Times New Roman" w:hAnsi="Times New Roman"/>
                <w:sz w:val="24"/>
                <w:szCs w:val="28"/>
              </w:rPr>
              <w:fldChar w:fldCharType="separate"/>
            </w:r>
            <w:r w:rsidR="000750F5">
              <w:rPr>
                <w:rFonts w:ascii="Times New Roman" w:hAnsi="Times New Roman"/>
                <w:sz w:val="24"/>
                <w:szCs w:val="28"/>
              </w:rPr>
              <w:t>5.4.1.1</w:t>
            </w:r>
            <w:r w:rsidR="008B3881">
              <w:rPr>
                <w:rFonts w:ascii="Times New Roman" w:hAnsi="Times New Roman"/>
                <w:sz w:val="24"/>
                <w:szCs w:val="28"/>
              </w:rPr>
              <w:fldChar w:fldCharType="end"/>
            </w:r>
            <w:r w:rsidR="005804E1">
              <w:rPr>
                <w:rFonts w:ascii="Times New Roman" w:hAnsi="Times New Roman"/>
                <w:sz w:val="24"/>
                <w:szCs w:val="28"/>
              </w:rPr>
              <w:t xml:space="preserve">, </w:t>
            </w:r>
            <w:r w:rsidR="008B3881">
              <w:rPr>
                <w:rFonts w:ascii="Times New Roman" w:hAnsi="Times New Roman"/>
                <w:sz w:val="24"/>
                <w:szCs w:val="28"/>
              </w:rPr>
              <w:fldChar w:fldCharType="begin"/>
            </w:r>
            <w:r w:rsidR="005804E1">
              <w:rPr>
                <w:rFonts w:ascii="Times New Roman" w:hAnsi="Times New Roman"/>
                <w:sz w:val="24"/>
                <w:szCs w:val="28"/>
              </w:rPr>
              <w:instrText xml:space="preserve"> REF _Ref484102435 \r \h </w:instrText>
            </w:r>
            <w:r w:rsidR="008B3881">
              <w:rPr>
                <w:rFonts w:ascii="Times New Roman" w:hAnsi="Times New Roman"/>
                <w:sz w:val="24"/>
                <w:szCs w:val="28"/>
              </w:rPr>
            </w:r>
            <w:r w:rsidR="008B3881">
              <w:rPr>
                <w:rFonts w:ascii="Times New Roman" w:hAnsi="Times New Roman"/>
                <w:sz w:val="24"/>
                <w:szCs w:val="28"/>
              </w:rPr>
              <w:fldChar w:fldCharType="separate"/>
            </w:r>
            <w:r w:rsidR="000750F5">
              <w:rPr>
                <w:rFonts w:ascii="Times New Roman" w:hAnsi="Times New Roman"/>
                <w:sz w:val="24"/>
                <w:szCs w:val="28"/>
              </w:rPr>
              <w:t>5.4.1.2</w:t>
            </w:r>
            <w:r w:rsidR="008B3881">
              <w:rPr>
                <w:rFonts w:ascii="Times New Roman" w:hAnsi="Times New Roman"/>
                <w:sz w:val="24"/>
                <w:szCs w:val="28"/>
              </w:rPr>
              <w:fldChar w:fldCharType="end"/>
            </w:r>
            <w:r w:rsidR="005804E1">
              <w:rPr>
                <w:rFonts w:ascii="Times New Roman" w:hAnsi="Times New Roman"/>
                <w:sz w:val="24"/>
                <w:szCs w:val="28"/>
              </w:rPr>
              <w:t xml:space="preserve">, </w:t>
            </w:r>
            <w:r w:rsidR="008B3881">
              <w:rPr>
                <w:rFonts w:ascii="Times New Roman" w:hAnsi="Times New Roman"/>
                <w:sz w:val="24"/>
                <w:szCs w:val="28"/>
              </w:rPr>
              <w:fldChar w:fldCharType="begin"/>
            </w:r>
            <w:r w:rsidR="005804E1">
              <w:rPr>
                <w:rFonts w:ascii="Times New Roman" w:hAnsi="Times New Roman"/>
                <w:sz w:val="24"/>
                <w:szCs w:val="28"/>
              </w:rPr>
              <w:instrText xml:space="preserve"> REF _Ref484102436 \r \h </w:instrText>
            </w:r>
            <w:r w:rsidR="008B3881">
              <w:rPr>
                <w:rFonts w:ascii="Times New Roman" w:hAnsi="Times New Roman"/>
                <w:sz w:val="24"/>
                <w:szCs w:val="28"/>
              </w:rPr>
            </w:r>
            <w:r w:rsidR="008B3881">
              <w:rPr>
                <w:rFonts w:ascii="Times New Roman" w:hAnsi="Times New Roman"/>
                <w:sz w:val="24"/>
                <w:szCs w:val="28"/>
              </w:rPr>
              <w:fldChar w:fldCharType="separate"/>
            </w:r>
            <w:r w:rsidR="000750F5">
              <w:rPr>
                <w:rFonts w:ascii="Times New Roman" w:hAnsi="Times New Roman"/>
                <w:sz w:val="24"/>
                <w:szCs w:val="28"/>
              </w:rPr>
              <w:t>5.4.1.3</w:t>
            </w:r>
            <w:r w:rsidR="008B3881">
              <w:rPr>
                <w:rFonts w:ascii="Times New Roman" w:hAnsi="Times New Roman"/>
                <w:sz w:val="24"/>
                <w:szCs w:val="28"/>
              </w:rPr>
              <w:fldChar w:fldCharType="end"/>
            </w:r>
            <w:r w:rsidRPr="0002385B">
              <w:rPr>
                <w:rFonts w:ascii="Times New Roman" w:hAnsi="Times New Roman"/>
                <w:sz w:val="24"/>
                <w:szCs w:val="28"/>
              </w:rPr>
              <w:t>.</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lang w:val="en-US"/>
              </w:rPr>
            </w:pPr>
            <w:r w:rsidRPr="0002385B">
              <w:rPr>
                <w:rFonts w:ascii="Times New Roman" w:hAnsi="Times New Roman"/>
                <w:sz w:val="24"/>
                <w:szCs w:val="28"/>
                <w:lang w:val="en-US"/>
              </w:rPr>
              <w:t>originatorID</w:t>
            </w:r>
            <w:r w:rsidRPr="0002385B">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URNType</w:t>
            </w:r>
            <w:r w:rsidRPr="0002385B">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_Ref461473073 \n \h </w:instrText>
            </w:r>
            <w:r w:rsidR="008B3881">
              <w:fldChar w:fldCharType="separate"/>
            </w:r>
            <w:r w:rsidR="000750F5">
              <w:rPr>
                <w:rFonts w:ascii="Times New Roman" w:hAnsi="Times New Roman"/>
                <w:sz w:val="24"/>
                <w:szCs w:val="24"/>
              </w:rPr>
              <w:t>2.6.6.10</w:t>
            </w:r>
            <w:r w:rsidR="008B3881">
              <w:fldChar w:fldCharType="end"/>
            </w:r>
            <w:r w:rsidRPr="0002385B">
              <w:rPr>
                <w:rFonts w:ascii="Times New Roman" w:hAnsi="Times New Roman"/>
                <w:sz w:val="24"/>
                <w:szCs w:val="24"/>
              </w:rPr>
              <w:t>)</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УРН участника, сформировавшего запрос. </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Если запрос сформировал участник косвенного взаимодействия, то заполнение тега является обязательным.</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284"/>
              <w:rPr>
                <w:rFonts w:ascii="Times New Roman" w:hAnsi="Times New Roman"/>
                <w:sz w:val="24"/>
                <w:szCs w:val="28"/>
                <w:lang w:val="en-US"/>
              </w:rPr>
            </w:pPr>
            <w:r w:rsidRPr="002C149F">
              <w:rPr>
                <w:rFonts w:ascii="Times New Roman" w:hAnsi="Times New Roman"/>
                <w:sz w:val="24"/>
                <w:szCs w:val="28"/>
                <w:lang w:val="en-US"/>
              </w:rPr>
              <w:t>EsiaUserInfo</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95283D">
              <w:rPr>
                <w:rFonts w:ascii="Times New Roman" w:hAnsi="Times New Roman"/>
                <w:sz w:val="24"/>
                <w:szCs w:val="24"/>
              </w:rPr>
              <w:t>0..</w:t>
            </w:r>
            <w:r w:rsidRPr="002C149F">
              <w:rPr>
                <w:rFonts w:ascii="Times New Roman" w:hAnsi="Times New Roman"/>
                <w:sz w:val="24"/>
                <w:szCs w:val="24"/>
              </w:rPr>
              <w:t>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Информация, подтверждающая аутентификацию плательщика (пользователя) в ЕСИА.</w:t>
            </w:r>
          </w:p>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 xml:space="preserve">Данный блок заполняется при запросе на </w:t>
            </w:r>
            <w:r w:rsidR="00242FDC">
              <w:rPr>
                <w:rFonts w:ascii="Times New Roman" w:hAnsi="Times New Roman"/>
                <w:sz w:val="24"/>
                <w:szCs w:val="28"/>
              </w:rPr>
              <w:t>получение участником информации из ГИС ГМП</w:t>
            </w:r>
            <w:r w:rsidRPr="002C149F">
              <w:rPr>
                <w:rFonts w:ascii="Times New Roman" w:hAnsi="Times New Roman"/>
                <w:sz w:val="24"/>
                <w:szCs w:val="28"/>
              </w:rPr>
              <w:t>по идентификатору плательщика извещений о начислениях, администрируемых налоговыми органами Российской Федерации.</w:t>
            </w:r>
          </w:p>
          <w:p w:rsidR="0095392A" w:rsidRPr="002C149F" w:rsidRDefault="0095392A" w:rsidP="00017651">
            <w:pPr>
              <w:pStyle w:val="aff"/>
              <w:rPr>
                <w:rFonts w:ascii="Times New Roman" w:hAnsi="Times New Roman"/>
                <w:sz w:val="24"/>
                <w:szCs w:val="28"/>
              </w:rPr>
            </w:pPr>
            <w:r w:rsidRPr="002C149F">
              <w:rPr>
                <w:rFonts w:ascii="Times New Roman" w:hAnsi="Times New Roman"/>
                <w:i/>
                <w:sz w:val="24"/>
                <w:szCs w:val="28"/>
              </w:rPr>
              <w:t>Обязательность заполнения данного блока определяется внутренними настройками ГИС ГМП</w:t>
            </w:r>
            <w:r w:rsidRPr="002C149F">
              <w:rPr>
                <w:rFonts w:ascii="Times New Roman" w:hAnsi="Times New Roman"/>
                <w:sz w:val="24"/>
                <w:szCs w:val="28"/>
              </w:rPr>
              <w:t>.</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454"/>
              <w:rPr>
                <w:rFonts w:ascii="Times New Roman" w:hAnsi="Times New Roman"/>
                <w:sz w:val="24"/>
                <w:szCs w:val="28"/>
              </w:rPr>
            </w:pPr>
            <w:r w:rsidRPr="002C149F">
              <w:rPr>
                <w:rFonts w:ascii="Times New Roman" w:hAnsi="Times New Roman"/>
                <w:sz w:val="24"/>
                <w:szCs w:val="28"/>
                <w:lang w:val="en-US"/>
              </w:rPr>
              <w:t>userId</w:t>
            </w:r>
            <w:r w:rsidRPr="002C149F">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lang w:val="en-US"/>
              </w:rPr>
              <w:t>Integer</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Уникальный идентификатор учетной записи плательщика (пользователя) в системе ЕСИА.</w:t>
            </w:r>
          </w:p>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Соответствует числовому идентификатору учетной записи пользователя, полученному поставщиком услуг (Участником ГИС ГМП) из ЕСИА.</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454"/>
              <w:rPr>
                <w:rFonts w:ascii="Times New Roman" w:hAnsi="Times New Roman"/>
                <w:sz w:val="24"/>
                <w:szCs w:val="28"/>
              </w:rPr>
            </w:pPr>
            <w:r w:rsidRPr="002C149F">
              <w:rPr>
                <w:rFonts w:ascii="Times New Roman" w:hAnsi="Times New Roman"/>
                <w:sz w:val="24"/>
                <w:szCs w:val="28"/>
                <w:lang w:val="en-US"/>
              </w:rPr>
              <w:t xml:space="preserve">sessionIndex </w:t>
            </w:r>
            <w:r w:rsidRPr="002C149F">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95392A" w:rsidRPr="0095283D" w:rsidRDefault="0095392A" w:rsidP="00017651">
            <w:pPr>
              <w:pStyle w:val="aff"/>
              <w:spacing w:after="0"/>
              <w:rPr>
                <w:rFonts w:ascii="Times New Roman" w:hAnsi="Times New Roman"/>
                <w:sz w:val="24"/>
                <w:szCs w:val="24"/>
              </w:rPr>
            </w:pPr>
            <w:r w:rsidRPr="0095283D">
              <w:rPr>
                <w:rFonts w:ascii="Times New Roman" w:hAnsi="Times New Roman"/>
                <w:sz w:val="24"/>
                <w:szCs w:val="24"/>
              </w:rPr>
              <w:t xml:space="preserve">0..1, </w:t>
            </w:r>
            <w:r w:rsidRPr="002C149F">
              <w:rPr>
                <w:rFonts w:ascii="Times New Roman" w:hAnsi="Times New Roman"/>
                <w:sz w:val="24"/>
                <w:szCs w:val="24"/>
              </w:rPr>
              <w:t>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95283D" w:rsidRDefault="0095392A" w:rsidP="00017651">
            <w:pPr>
              <w:pStyle w:val="aff"/>
              <w:spacing w:after="0"/>
              <w:rPr>
                <w:rFonts w:ascii="Times New Roman" w:hAnsi="Times New Roman"/>
                <w:sz w:val="24"/>
                <w:szCs w:val="24"/>
              </w:rPr>
            </w:pPr>
            <w:r w:rsidRPr="002C149F">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Уникальный идентификатор сессии плательщика (пользователя) в системе ЕСИА</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95283D" w:rsidRDefault="0095392A" w:rsidP="00017651">
            <w:pPr>
              <w:pStyle w:val="aff"/>
              <w:spacing w:after="0"/>
              <w:ind w:left="454"/>
              <w:rPr>
                <w:rFonts w:ascii="Times New Roman" w:hAnsi="Times New Roman"/>
                <w:sz w:val="24"/>
                <w:szCs w:val="28"/>
              </w:rPr>
            </w:pPr>
            <w:r w:rsidRPr="002C149F">
              <w:rPr>
                <w:rFonts w:ascii="Times New Roman" w:hAnsi="Times New Roman"/>
                <w:sz w:val="24"/>
                <w:szCs w:val="28"/>
              </w:rPr>
              <w:t>sessionDate(атрибут)</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Pr>
                <w:rFonts w:ascii="Times New Roman" w:hAnsi="Times New Roman"/>
                <w:sz w:val="24"/>
                <w:szCs w:val="24"/>
                <w:lang w:val="en-US"/>
              </w:rPr>
              <w:t>0..</w:t>
            </w:r>
            <w:r w:rsidRPr="002C149F">
              <w:rPr>
                <w:rFonts w:ascii="Times New Roman" w:hAnsi="Times New Roman"/>
                <w:sz w:val="24"/>
                <w:szCs w:val="24"/>
              </w:rPr>
              <w:t>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lang w:val="en-US"/>
              </w:rPr>
              <w:t>DateTime</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Дата и время аутентификации пользователя в системе ЕСИА.</w:t>
            </w:r>
          </w:p>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Соответствует дате начала действия сессии (</w:t>
            </w:r>
            <w:r w:rsidRPr="002C149F">
              <w:rPr>
                <w:rFonts w:ascii="Times New Roman" w:hAnsi="Times New Roman"/>
                <w:sz w:val="24"/>
                <w:szCs w:val="28"/>
                <w:lang w:val="en-US"/>
              </w:rPr>
              <w:t>sessionIndex</w:t>
            </w:r>
            <w:r w:rsidRPr="002C149F">
              <w:rPr>
                <w:rFonts w:ascii="Times New Roman" w:hAnsi="Times New Roman"/>
                <w:sz w:val="24"/>
                <w:szCs w:val="28"/>
              </w:rPr>
              <w:t>) пользователя, предоставленной системой ЕСИА, на запрос поставщика услуг (Участника ГИС ГМП).</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454"/>
              <w:rPr>
                <w:rFonts w:ascii="Times New Roman" w:hAnsi="Times New Roman"/>
                <w:sz w:val="24"/>
                <w:szCs w:val="28"/>
              </w:rPr>
            </w:pPr>
            <w:r w:rsidRPr="002C149F">
              <w:rPr>
                <w:rFonts w:ascii="Times New Roman" w:hAnsi="Times New Roman"/>
                <w:sz w:val="24"/>
                <w:szCs w:val="28"/>
                <w:lang w:val="en-US"/>
              </w:rPr>
              <w:t>Person</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Сведения о плательщике (физическом лице).</w:t>
            </w:r>
          </w:p>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 xml:space="preserve">Указывается в случае, если осуществляется </w:t>
            </w:r>
            <w:r w:rsidR="00242FDC">
              <w:rPr>
                <w:rFonts w:ascii="Times New Roman" w:hAnsi="Times New Roman"/>
                <w:sz w:val="24"/>
                <w:szCs w:val="28"/>
              </w:rPr>
              <w:t>получение участником</w:t>
            </w:r>
            <w:r w:rsidRPr="002C149F">
              <w:rPr>
                <w:rFonts w:ascii="Times New Roman" w:hAnsi="Times New Roman"/>
                <w:sz w:val="24"/>
                <w:szCs w:val="28"/>
              </w:rPr>
              <w:t>налоговых извещений о начислениях, плательщиком которых является физическое лицо.</w:t>
            </w:r>
          </w:p>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 xml:space="preserve">Соответствует данным учетной записи </w:t>
            </w:r>
            <w:r w:rsidRPr="002C149F">
              <w:rPr>
                <w:rFonts w:ascii="Times New Roman" w:hAnsi="Times New Roman"/>
                <w:sz w:val="24"/>
                <w:szCs w:val="28"/>
                <w:lang w:val="en-US"/>
              </w:rPr>
              <w:t>userId</w:t>
            </w:r>
            <w:r w:rsidRPr="002C149F">
              <w:rPr>
                <w:rFonts w:ascii="Times New Roman" w:hAnsi="Times New Roman"/>
                <w:sz w:val="24"/>
                <w:szCs w:val="28"/>
              </w:rPr>
              <w:t>, полученным Участником ГИС ГМП из системы ЕСИА.</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738"/>
              <w:rPr>
                <w:rFonts w:ascii="Times New Roman" w:hAnsi="Times New Roman"/>
                <w:sz w:val="24"/>
                <w:szCs w:val="28"/>
                <w:lang w:val="en-US"/>
              </w:rPr>
            </w:pPr>
            <w:r w:rsidRPr="002C149F">
              <w:rPr>
                <w:rFonts w:ascii="Times New Roman" w:hAnsi="Times New Roman"/>
                <w:sz w:val="24"/>
                <w:szCs w:val="28"/>
                <w:lang w:val="en-US"/>
              </w:rPr>
              <w:t>snils (</w:t>
            </w:r>
            <w:r w:rsidRPr="002C149F">
              <w:rPr>
                <w:rFonts w:ascii="Times New Roman" w:hAnsi="Times New Roman"/>
                <w:sz w:val="24"/>
                <w:szCs w:val="28"/>
              </w:rPr>
              <w:t>атрибут</w:t>
            </w:r>
            <w:r w:rsidRPr="002C149F">
              <w:rPr>
                <w:rFonts w:ascii="Times New Roman" w:hAnsi="Times New Roman"/>
                <w:sz w:val="24"/>
                <w:szCs w:val="28"/>
                <w:lang w:val="en-US"/>
              </w:rPr>
              <w:t>)</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lang w:val="en-US"/>
              </w:rPr>
            </w:pPr>
            <w:r w:rsidRPr="002C149F">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СНИЛС физического лица, полученный из системы ЕСИА</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738"/>
              <w:rPr>
                <w:rFonts w:ascii="Times New Roman" w:hAnsi="Times New Roman"/>
                <w:sz w:val="24"/>
                <w:szCs w:val="28"/>
                <w:lang w:val="en-US"/>
              </w:rPr>
            </w:pPr>
            <w:r w:rsidRPr="002C149F">
              <w:rPr>
                <w:rFonts w:ascii="Times New Roman" w:hAnsi="Times New Roman"/>
                <w:sz w:val="24"/>
                <w:szCs w:val="28"/>
                <w:lang w:val="en-US"/>
              </w:rPr>
              <w:t>personINN (</w:t>
            </w:r>
            <w:r w:rsidRPr="002C149F">
              <w:rPr>
                <w:rFonts w:ascii="Times New Roman" w:hAnsi="Times New Roman"/>
                <w:sz w:val="24"/>
                <w:szCs w:val="28"/>
              </w:rPr>
              <w:t>атрибут</w:t>
            </w:r>
            <w:r w:rsidRPr="002C149F">
              <w:rPr>
                <w:rFonts w:ascii="Times New Roman" w:hAnsi="Times New Roman"/>
                <w:sz w:val="24"/>
                <w:szCs w:val="28"/>
                <w:lang w:val="en-US"/>
              </w:rPr>
              <w:t>)</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95283D">
              <w:rPr>
                <w:rFonts w:ascii="Times New Roman" w:hAnsi="Times New Roman"/>
                <w:sz w:val="24"/>
                <w:szCs w:val="24"/>
              </w:rPr>
              <w:t>0..</w:t>
            </w:r>
            <w:r w:rsidRPr="002C149F">
              <w:rPr>
                <w:rFonts w:ascii="Times New Roman" w:hAnsi="Times New Roman"/>
                <w:sz w:val="24"/>
                <w:szCs w:val="24"/>
              </w:rPr>
              <w:t>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lang w:val="en-US"/>
              </w:rPr>
              <w:t>personINNType</w:t>
            </w:r>
          </w:p>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 xml:space="preserve">(см. описание в разделе </w:t>
            </w:r>
            <w:r w:rsidR="008B3881" w:rsidRPr="002C149F">
              <w:rPr>
                <w:rFonts w:ascii="Times New Roman" w:hAnsi="Times New Roman"/>
                <w:sz w:val="24"/>
                <w:szCs w:val="24"/>
                <w:lang w:val="en-US"/>
              </w:rPr>
              <w:fldChar w:fldCharType="begin"/>
            </w:r>
            <w:r w:rsidRPr="002C149F">
              <w:rPr>
                <w:rFonts w:ascii="Times New Roman" w:hAnsi="Times New Roman"/>
                <w:sz w:val="24"/>
                <w:szCs w:val="24"/>
              </w:rPr>
              <w:instrText xml:space="preserve"> REF _Ref461473099 \n \h </w:instrText>
            </w:r>
            <w:r w:rsidR="008B3881" w:rsidRPr="002C149F">
              <w:rPr>
                <w:rFonts w:ascii="Times New Roman" w:hAnsi="Times New Roman"/>
                <w:sz w:val="24"/>
                <w:szCs w:val="24"/>
                <w:lang w:val="en-US"/>
              </w:rPr>
            </w:r>
            <w:r w:rsidR="008B3881" w:rsidRPr="002C149F">
              <w:rPr>
                <w:rFonts w:ascii="Times New Roman" w:hAnsi="Times New Roman"/>
                <w:sz w:val="24"/>
                <w:szCs w:val="24"/>
                <w:lang w:val="en-US"/>
              </w:rPr>
              <w:fldChar w:fldCharType="separate"/>
            </w:r>
            <w:r w:rsidR="000750F5">
              <w:rPr>
                <w:rFonts w:ascii="Times New Roman" w:hAnsi="Times New Roman"/>
                <w:sz w:val="24"/>
                <w:szCs w:val="24"/>
              </w:rPr>
              <w:t>2.6.6.11</w:t>
            </w:r>
            <w:r w:rsidR="008B3881" w:rsidRPr="002C149F">
              <w:rPr>
                <w:rFonts w:ascii="Times New Roman" w:hAnsi="Times New Roman"/>
                <w:sz w:val="24"/>
                <w:szCs w:val="24"/>
                <w:lang w:val="en-US"/>
              </w:rPr>
              <w:fldChar w:fldCharType="end"/>
            </w:r>
            <w:r w:rsidRPr="002C149F">
              <w:rPr>
                <w:rFonts w:ascii="Times New Roman" w:hAnsi="Times New Roman"/>
                <w:sz w:val="24"/>
                <w:szCs w:val="24"/>
              </w:rPr>
              <w:t>)</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ИНН физического лица, полученный из системы ЕСИА.</w:t>
            </w:r>
          </w:p>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Необходимо заполнять, если заявитель – гражданин РФ.</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880"/>
              <w:rPr>
                <w:rFonts w:ascii="Times New Roman" w:hAnsi="Times New Roman"/>
                <w:sz w:val="24"/>
                <w:szCs w:val="28"/>
                <w:lang w:val="en-US"/>
              </w:rPr>
            </w:pPr>
            <w:r w:rsidRPr="002C149F">
              <w:rPr>
                <w:rFonts w:ascii="Times New Roman" w:hAnsi="Times New Roman"/>
                <w:sz w:val="24"/>
                <w:szCs w:val="28"/>
                <w:lang w:val="en-US"/>
              </w:rPr>
              <w:t>DocumentIdentity</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Реквизиты документа, удостоверяющего личность физического лица, полученные из системы ЕСИА.</w:t>
            </w:r>
          </w:p>
        </w:tc>
      </w:tr>
      <w:tr w:rsidR="0095392A" w:rsidRPr="007B3A0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1163"/>
              <w:rPr>
                <w:rFonts w:ascii="Times New Roman" w:hAnsi="Times New Roman"/>
                <w:sz w:val="24"/>
                <w:szCs w:val="28"/>
                <w:lang w:val="en-US"/>
              </w:rPr>
            </w:pPr>
            <w:r w:rsidRPr="002C149F">
              <w:rPr>
                <w:rFonts w:ascii="Times New Roman" w:hAnsi="Times New Roman"/>
                <w:sz w:val="24"/>
                <w:szCs w:val="28"/>
              </w:rPr>
              <w:t>code</w:t>
            </w:r>
            <w:r w:rsidRPr="002C149F">
              <w:rPr>
                <w:rFonts w:ascii="Times New Roman" w:hAnsi="Times New Roman"/>
                <w:sz w:val="24"/>
                <w:szCs w:val="28"/>
                <w:lang w:val="en-US"/>
              </w:rPr>
              <w:t xml:space="preserve"> (</w:t>
            </w:r>
            <w:r w:rsidRPr="002C149F">
              <w:rPr>
                <w:rFonts w:ascii="Times New Roman" w:hAnsi="Times New Roman"/>
                <w:sz w:val="24"/>
                <w:szCs w:val="28"/>
              </w:rPr>
              <w:t>атрибут</w:t>
            </w:r>
            <w:r w:rsidRPr="002C149F">
              <w:rPr>
                <w:rFonts w:ascii="Times New Roman" w:hAnsi="Times New Roman"/>
                <w:sz w:val="24"/>
                <w:szCs w:val="28"/>
                <w:lang w:val="en-US"/>
              </w:rPr>
              <w:t>)</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lang w:val="en-US"/>
              </w:rPr>
            </w:pPr>
            <w:r w:rsidRPr="002C149F">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Код документа, удостоверяющего личность физического лица. Допустимые значения:</w:t>
            </w:r>
          </w:p>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1 – паспорт гражданина Российской Федерации;</w:t>
            </w:r>
          </w:p>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 xml:space="preserve">2 – документ иностранного гражданина. </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1163"/>
              <w:rPr>
                <w:rFonts w:ascii="Times New Roman" w:hAnsi="Times New Roman"/>
                <w:sz w:val="24"/>
                <w:szCs w:val="28"/>
              </w:rPr>
            </w:pPr>
            <w:r w:rsidRPr="002C149F">
              <w:rPr>
                <w:rFonts w:ascii="Times New Roman" w:hAnsi="Times New Roman"/>
                <w:sz w:val="24"/>
                <w:szCs w:val="28"/>
              </w:rPr>
              <w:t>series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95283D">
              <w:rPr>
                <w:rFonts w:ascii="Times New Roman" w:hAnsi="Times New Roman"/>
                <w:sz w:val="24"/>
                <w:szCs w:val="24"/>
              </w:rPr>
              <w:t>0..</w:t>
            </w:r>
            <w:r w:rsidRPr="002C149F">
              <w:rPr>
                <w:rFonts w:ascii="Times New Roman" w:hAnsi="Times New Roman"/>
                <w:sz w:val="24"/>
                <w:szCs w:val="24"/>
              </w:rPr>
              <w:t>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95283D" w:rsidRDefault="0095392A" w:rsidP="00017651">
            <w:pPr>
              <w:pStyle w:val="aff"/>
              <w:spacing w:after="0"/>
              <w:rPr>
                <w:rFonts w:ascii="Times New Roman" w:hAnsi="Times New Roman"/>
                <w:sz w:val="24"/>
                <w:szCs w:val="24"/>
              </w:rPr>
            </w:pPr>
            <w:r w:rsidRPr="002C149F">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Серия документа, удостоверяющего личность физического лица.</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95283D" w:rsidRDefault="0095392A" w:rsidP="00017651">
            <w:pPr>
              <w:pStyle w:val="aff"/>
              <w:spacing w:after="0"/>
              <w:ind w:left="1163"/>
              <w:rPr>
                <w:rFonts w:ascii="Times New Roman" w:hAnsi="Times New Roman"/>
                <w:sz w:val="24"/>
                <w:szCs w:val="28"/>
              </w:rPr>
            </w:pPr>
            <w:r w:rsidRPr="002C149F">
              <w:rPr>
                <w:rFonts w:ascii="Times New Roman" w:hAnsi="Times New Roman"/>
                <w:sz w:val="24"/>
                <w:szCs w:val="28"/>
              </w:rPr>
              <w:t>number (атрибут</w:t>
            </w:r>
            <w:r w:rsidRPr="0095283D">
              <w:rPr>
                <w:rFonts w:ascii="Times New Roman" w:hAnsi="Times New Roman"/>
                <w:sz w:val="24"/>
                <w:szCs w:val="28"/>
              </w:rPr>
              <w:t>)</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Номер документа, удостоверяющего личность физического лица.</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1163" w:hanging="879"/>
              <w:rPr>
                <w:rFonts w:ascii="Times New Roman" w:hAnsi="Times New Roman"/>
                <w:sz w:val="24"/>
                <w:szCs w:val="28"/>
              </w:rPr>
            </w:pPr>
            <w:r w:rsidRPr="002C149F">
              <w:rPr>
                <w:rFonts w:ascii="Times New Roman" w:hAnsi="Times New Roman"/>
                <w:sz w:val="24"/>
                <w:szCs w:val="28"/>
                <w:lang w:val="en-US"/>
              </w:rPr>
              <w:t>IndividualBussnes</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lang w:val="en-US"/>
              </w:rPr>
            </w:pPr>
            <w:r w:rsidRPr="002C149F">
              <w:rPr>
                <w:rFonts w:ascii="Times New Roman" w:hAnsi="Times New Roman"/>
                <w:sz w:val="24"/>
                <w:szCs w:val="24"/>
              </w:rPr>
              <w:t>Контейне</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Сведения о плательщике (индивидуальном предпринимателе).</w:t>
            </w:r>
          </w:p>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 xml:space="preserve">Указывается в случае, если осуществляется </w:t>
            </w:r>
            <w:r w:rsidR="00242FDC">
              <w:rPr>
                <w:rFonts w:ascii="Times New Roman" w:hAnsi="Times New Roman"/>
                <w:sz w:val="24"/>
                <w:szCs w:val="28"/>
              </w:rPr>
              <w:t>получение участником</w:t>
            </w:r>
            <w:r w:rsidRPr="002C149F">
              <w:rPr>
                <w:rFonts w:ascii="Times New Roman" w:hAnsi="Times New Roman"/>
                <w:sz w:val="24"/>
                <w:szCs w:val="28"/>
              </w:rPr>
              <w:t>налоговых извещений о начислениях, плательщиком которых является индивидуальный предприниматель</w:t>
            </w:r>
          </w:p>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 xml:space="preserve">Соответствует данным учетной записи </w:t>
            </w:r>
            <w:r w:rsidRPr="002C149F">
              <w:rPr>
                <w:rFonts w:ascii="Times New Roman" w:hAnsi="Times New Roman"/>
                <w:sz w:val="24"/>
                <w:szCs w:val="28"/>
                <w:lang w:val="en-US"/>
              </w:rPr>
              <w:t>userId</w:t>
            </w:r>
            <w:r w:rsidRPr="002C149F">
              <w:rPr>
                <w:rFonts w:ascii="Times New Roman" w:hAnsi="Times New Roman"/>
                <w:sz w:val="24"/>
                <w:szCs w:val="28"/>
              </w:rPr>
              <w:t>, полученным Участником ГИС ГМП из системы ЕСИА.</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567"/>
              <w:rPr>
                <w:rFonts w:ascii="Times New Roman" w:hAnsi="Times New Roman"/>
                <w:sz w:val="24"/>
                <w:szCs w:val="28"/>
              </w:rPr>
            </w:pPr>
            <w:r w:rsidRPr="002C149F">
              <w:rPr>
                <w:rFonts w:ascii="Times New Roman" w:hAnsi="Times New Roman"/>
                <w:sz w:val="24"/>
                <w:szCs w:val="28"/>
                <w:lang w:val="en-US"/>
              </w:rPr>
              <w:t>personINN</w:t>
            </w:r>
            <w:r w:rsidRPr="002C149F">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lang w:val="en-US"/>
              </w:rPr>
              <w:t>personINNType</w:t>
            </w:r>
          </w:p>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 xml:space="preserve">(см. описание в разделе </w:t>
            </w:r>
            <w:r w:rsidR="009273BE">
              <w:fldChar w:fldCharType="begin"/>
            </w:r>
            <w:r w:rsidR="009273BE">
              <w:instrText xml:space="preserve"> REF _Ref461473099 \n \h  \* MERGEFORMAT</w:instrText>
            </w:r>
            <w:r w:rsidR="009273BE">
              <w:fldChar w:fldCharType="separate"/>
            </w:r>
            <w:r w:rsidR="000750F5">
              <w:rPr>
                <w:rFonts w:ascii="Times New Roman" w:hAnsi="Times New Roman"/>
                <w:sz w:val="24"/>
                <w:szCs w:val="24"/>
              </w:rPr>
              <w:t>2.6.6.11</w:t>
            </w:r>
            <w:r w:rsidR="009273BE">
              <w:fldChar w:fldCharType="end"/>
            </w:r>
            <w:r w:rsidRPr="002C149F">
              <w:t>)</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8"/>
              </w:rPr>
            </w:pPr>
            <w:r w:rsidRPr="002C149F">
              <w:rPr>
                <w:rFonts w:ascii="Times New Roman" w:hAnsi="Times New Roman"/>
                <w:sz w:val="24"/>
                <w:szCs w:val="28"/>
              </w:rPr>
              <w:t>ИНН индивидуального предпринимателя, полученный из системы ЕСИА.</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6267D4" w:rsidRDefault="0095392A" w:rsidP="00017651">
            <w:pPr>
              <w:pStyle w:val="aff"/>
              <w:spacing w:after="0"/>
              <w:ind w:left="284"/>
              <w:rPr>
                <w:rFonts w:ascii="Times New Roman" w:hAnsi="Times New Roman"/>
                <w:sz w:val="24"/>
                <w:szCs w:val="24"/>
              </w:rPr>
            </w:pPr>
            <w:r w:rsidRPr="0002385B">
              <w:rPr>
                <w:rFonts w:ascii="Times New Roman" w:hAnsi="Times New Roman"/>
                <w:sz w:val="24"/>
                <w:szCs w:val="24"/>
                <w:lang w:val="en-US"/>
              </w:rPr>
              <w:t>Filter</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Фильтр для получения сущностей из ГИС ГМП.</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5F3BC2" w:rsidRDefault="0095392A" w:rsidP="00017651">
            <w:pPr>
              <w:pStyle w:val="aff"/>
              <w:spacing w:after="0"/>
              <w:ind w:left="454"/>
              <w:rPr>
                <w:rFonts w:ascii="Times New Roman" w:hAnsi="Times New Roman"/>
                <w:sz w:val="24"/>
                <w:szCs w:val="24"/>
              </w:rPr>
            </w:pPr>
            <w:r w:rsidRPr="0002385B">
              <w:rPr>
                <w:rFonts w:ascii="Times New Roman" w:hAnsi="Times New Roman"/>
                <w:sz w:val="24"/>
                <w:szCs w:val="24"/>
                <w:lang w:val="en-US"/>
              </w:rPr>
              <w:t>Conditions</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Default="0095392A" w:rsidP="00017651">
            <w:pPr>
              <w:pStyle w:val="aff"/>
              <w:rPr>
                <w:rFonts w:ascii="Times New Roman" w:hAnsi="Times New Roman"/>
                <w:sz w:val="24"/>
                <w:szCs w:val="28"/>
              </w:rPr>
            </w:pPr>
            <w:r w:rsidRPr="0002385B">
              <w:rPr>
                <w:rFonts w:ascii="Times New Roman" w:hAnsi="Times New Roman"/>
                <w:sz w:val="24"/>
                <w:szCs w:val="28"/>
              </w:rPr>
              <w:t>Условие для получения сущностей из ГИС ГМП.</w:t>
            </w:r>
          </w:p>
          <w:p w:rsidR="0095392A" w:rsidRPr="00C859B5" w:rsidRDefault="0095392A" w:rsidP="00017651">
            <w:pPr>
              <w:pStyle w:val="aff"/>
              <w:rPr>
                <w:rFonts w:ascii="Times New Roman" w:hAnsi="Times New Roman"/>
                <w:sz w:val="24"/>
                <w:szCs w:val="24"/>
              </w:rPr>
            </w:pPr>
            <w:r>
              <w:rPr>
                <w:rFonts w:ascii="Times New Roman" w:hAnsi="Times New Roman"/>
                <w:sz w:val="24"/>
                <w:szCs w:val="28"/>
              </w:rPr>
              <w:t xml:space="preserve">При формировании запроса на </w:t>
            </w:r>
            <w:r w:rsidR="00242FDC">
              <w:rPr>
                <w:rFonts w:ascii="Times New Roman" w:hAnsi="Times New Roman"/>
                <w:sz w:val="24"/>
                <w:szCs w:val="28"/>
              </w:rPr>
              <w:t xml:space="preserve">получение участником </w:t>
            </w:r>
            <w:r>
              <w:rPr>
                <w:rFonts w:ascii="Times New Roman" w:hAnsi="Times New Roman"/>
                <w:sz w:val="24"/>
                <w:szCs w:val="28"/>
              </w:rPr>
              <w:t xml:space="preserve">сущностей </w:t>
            </w:r>
            <w:r w:rsidR="00242FDC">
              <w:rPr>
                <w:rFonts w:ascii="Times New Roman" w:hAnsi="Times New Roman"/>
                <w:sz w:val="24"/>
                <w:szCs w:val="28"/>
              </w:rPr>
              <w:t xml:space="preserve">из ГИС ГМП </w:t>
            </w:r>
            <w:r>
              <w:rPr>
                <w:rFonts w:ascii="Times New Roman" w:hAnsi="Times New Roman"/>
                <w:sz w:val="24"/>
                <w:szCs w:val="28"/>
              </w:rPr>
              <w:t>обязательно должен быть заполнен хотя бы один из следующих контейнеров:</w:t>
            </w:r>
            <w:r w:rsidRPr="0002385B">
              <w:rPr>
                <w:rFonts w:ascii="Times New Roman" w:hAnsi="Times New Roman"/>
                <w:sz w:val="24"/>
                <w:szCs w:val="24"/>
                <w:lang w:val="en-US"/>
              </w:rPr>
              <w:t>ChargesIdentifiers</w:t>
            </w:r>
            <w:r>
              <w:rPr>
                <w:rFonts w:ascii="Times New Roman" w:hAnsi="Times New Roman"/>
                <w:sz w:val="24"/>
                <w:szCs w:val="24"/>
              </w:rPr>
              <w:t xml:space="preserve">, </w:t>
            </w:r>
            <w:r w:rsidRPr="0002385B">
              <w:rPr>
                <w:rFonts w:ascii="Times New Roman" w:hAnsi="Times New Roman"/>
                <w:sz w:val="24"/>
                <w:szCs w:val="24"/>
                <w:lang w:val="en-US"/>
              </w:rPr>
              <w:t>Payers</w:t>
            </w:r>
            <w:r>
              <w:rPr>
                <w:rFonts w:ascii="Times New Roman" w:hAnsi="Times New Roman"/>
                <w:sz w:val="24"/>
                <w:szCs w:val="24"/>
              </w:rPr>
              <w:t xml:space="preserve"> или </w:t>
            </w:r>
            <w:r w:rsidRPr="00C859B5">
              <w:rPr>
                <w:rFonts w:ascii="Times New Roman" w:hAnsi="Times New Roman"/>
                <w:sz w:val="24"/>
                <w:szCs w:val="24"/>
                <w:lang w:val="en-US"/>
              </w:rPr>
              <w:t>PaymentsIdentifiers</w:t>
            </w:r>
            <w:r>
              <w:rPr>
                <w:rFonts w:ascii="Times New Roman" w:hAnsi="Times New Roman"/>
                <w:sz w:val="24"/>
                <w:szCs w:val="24"/>
              </w:rPr>
              <w:t>.</w:t>
            </w:r>
          </w:p>
          <w:p w:rsidR="0095392A" w:rsidRDefault="0095392A" w:rsidP="00017651">
            <w:pPr>
              <w:pStyle w:val="aff"/>
              <w:rPr>
                <w:rFonts w:ascii="Times New Roman" w:hAnsi="Times New Roman"/>
                <w:sz w:val="24"/>
                <w:szCs w:val="28"/>
              </w:rPr>
            </w:pPr>
            <w:r>
              <w:rPr>
                <w:rFonts w:ascii="Times New Roman" w:hAnsi="Times New Roman"/>
                <w:sz w:val="24"/>
                <w:szCs w:val="28"/>
              </w:rPr>
              <w:t xml:space="preserve">Допускается указывать в запросе на </w:t>
            </w:r>
            <w:r w:rsidR="00242FDC">
              <w:rPr>
                <w:rFonts w:ascii="Times New Roman" w:hAnsi="Times New Roman"/>
                <w:sz w:val="24"/>
                <w:szCs w:val="28"/>
              </w:rPr>
              <w:t xml:space="preserve">получение участником </w:t>
            </w:r>
            <w:r>
              <w:rPr>
                <w:rFonts w:ascii="Times New Roman" w:hAnsi="Times New Roman"/>
                <w:sz w:val="24"/>
                <w:szCs w:val="28"/>
              </w:rPr>
              <w:t xml:space="preserve">сущностей только условие по </w:t>
            </w:r>
            <w:r>
              <w:rPr>
                <w:rFonts w:ascii="Times New Roman" w:hAnsi="Times New Roman"/>
                <w:sz w:val="24"/>
                <w:szCs w:val="24"/>
              </w:rPr>
              <w:t>в</w:t>
            </w:r>
            <w:r w:rsidRPr="0002385B">
              <w:rPr>
                <w:rFonts w:ascii="Times New Roman" w:hAnsi="Times New Roman"/>
                <w:sz w:val="24"/>
                <w:szCs w:val="24"/>
              </w:rPr>
              <w:t>ременно</w:t>
            </w:r>
            <w:r>
              <w:rPr>
                <w:rFonts w:ascii="Times New Roman" w:hAnsi="Times New Roman"/>
                <w:sz w:val="24"/>
                <w:szCs w:val="24"/>
              </w:rPr>
              <w:t>му</w:t>
            </w:r>
            <w:r w:rsidRPr="0002385B">
              <w:rPr>
                <w:rFonts w:ascii="Times New Roman" w:hAnsi="Times New Roman"/>
                <w:sz w:val="24"/>
                <w:szCs w:val="24"/>
              </w:rPr>
              <w:t xml:space="preserve"> интервал</w:t>
            </w:r>
            <w:r>
              <w:rPr>
                <w:rFonts w:ascii="Times New Roman" w:hAnsi="Times New Roman"/>
                <w:sz w:val="24"/>
                <w:szCs w:val="24"/>
              </w:rPr>
              <w:t>у в следующих случаях:</w:t>
            </w:r>
          </w:p>
          <w:p w:rsidR="0095392A" w:rsidRDefault="0095392A" w:rsidP="00140A9C">
            <w:pPr>
              <w:pStyle w:val="aff"/>
              <w:numPr>
                <w:ilvl w:val="0"/>
                <w:numId w:val="64"/>
              </w:numPr>
              <w:ind w:left="601" w:hanging="241"/>
              <w:rPr>
                <w:rFonts w:ascii="Times New Roman" w:hAnsi="Times New Roman"/>
                <w:sz w:val="24"/>
                <w:szCs w:val="28"/>
              </w:rPr>
            </w:pPr>
            <w:r>
              <w:rPr>
                <w:rFonts w:ascii="Times New Roman" w:hAnsi="Times New Roman"/>
                <w:sz w:val="24"/>
                <w:szCs w:val="28"/>
              </w:rPr>
              <w:t xml:space="preserve">при </w:t>
            </w:r>
            <w:r w:rsidR="00242FDC">
              <w:rPr>
                <w:rFonts w:ascii="Times New Roman" w:hAnsi="Times New Roman"/>
                <w:sz w:val="24"/>
                <w:szCs w:val="28"/>
              </w:rPr>
              <w:t xml:space="preserve">получении </w:t>
            </w:r>
            <w:r>
              <w:rPr>
                <w:rFonts w:ascii="Times New Roman" w:hAnsi="Times New Roman"/>
                <w:sz w:val="24"/>
                <w:szCs w:val="28"/>
              </w:rPr>
              <w:t>сушностей участниками с полномочиями АН/ГАН</w:t>
            </w:r>
            <w:r w:rsidR="003C13BD">
              <w:rPr>
                <w:rFonts w:ascii="Times New Roman" w:hAnsi="Times New Roman"/>
                <w:sz w:val="24"/>
                <w:szCs w:val="28"/>
              </w:rPr>
              <w:t>, кроме</w:t>
            </w:r>
            <w:r w:rsidR="006E329A">
              <w:rPr>
                <w:rFonts w:ascii="Times New Roman" w:hAnsi="Times New Roman"/>
                <w:sz w:val="24"/>
                <w:szCs w:val="28"/>
              </w:rPr>
              <w:t xml:space="preserve"> запросов </w:t>
            </w:r>
            <w:r w:rsidR="00242FDC">
              <w:rPr>
                <w:rFonts w:ascii="Times New Roman" w:hAnsi="Times New Roman"/>
                <w:sz w:val="24"/>
                <w:szCs w:val="28"/>
              </w:rPr>
              <w:t xml:space="preserve">извещений о приеме к исполнению распоряжений </w:t>
            </w:r>
            <w:r w:rsidR="006E329A">
              <w:rPr>
                <w:rFonts w:ascii="Times New Roman" w:hAnsi="Times New Roman"/>
                <w:sz w:val="24"/>
                <w:szCs w:val="28"/>
              </w:rPr>
              <w:t xml:space="preserve">по связанным </w:t>
            </w:r>
            <w:r w:rsidR="00242FDC">
              <w:rPr>
                <w:rFonts w:ascii="Times New Roman" w:hAnsi="Times New Roman"/>
                <w:sz w:val="24"/>
                <w:szCs w:val="28"/>
              </w:rPr>
              <w:t xml:space="preserve">извещениям по начислениям </w:t>
            </w:r>
            <w:r w:rsidR="006E329A">
              <w:rPr>
                <w:rFonts w:ascii="Times New Roman" w:hAnsi="Times New Roman"/>
                <w:sz w:val="24"/>
                <w:szCs w:val="28"/>
              </w:rPr>
              <w:t>(атрибут «</w:t>
            </w:r>
            <w:r w:rsidR="006E329A">
              <w:rPr>
                <w:rFonts w:ascii="Times New Roman" w:hAnsi="Times New Roman"/>
                <w:sz w:val="24"/>
                <w:szCs w:val="28"/>
                <w:lang w:val="en-US"/>
              </w:rPr>
              <w:t>kind</w:t>
            </w:r>
            <w:r w:rsidR="006E329A">
              <w:rPr>
                <w:rFonts w:ascii="Times New Roman" w:hAnsi="Times New Roman"/>
                <w:sz w:val="24"/>
                <w:szCs w:val="28"/>
              </w:rPr>
              <w:t>» запроса «</w:t>
            </w:r>
            <w:r w:rsidR="006E329A">
              <w:rPr>
                <w:rFonts w:ascii="Times New Roman" w:hAnsi="Times New Roman"/>
                <w:sz w:val="24"/>
                <w:szCs w:val="28"/>
                <w:lang w:val="en-US"/>
              </w:rPr>
              <w:t>ExportRequest</w:t>
            </w:r>
            <w:r w:rsidR="006E329A">
              <w:rPr>
                <w:rFonts w:ascii="Times New Roman" w:hAnsi="Times New Roman"/>
                <w:sz w:val="24"/>
                <w:szCs w:val="28"/>
              </w:rPr>
              <w:t>»</w:t>
            </w:r>
            <w:r w:rsidR="00140A9C">
              <w:rPr>
                <w:rFonts w:ascii="Times New Roman" w:hAnsi="Times New Roman"/>
                <w:sz w:val="24"/>
                <w:szCs w:val="28"/>
              </w:rPr>
              <w:t xml:space="preserve"> равен «</w:t>
            </w:r>
            <w:r w:rsidR="00140A9C" w:rsidRPr="00140A9C">
              <w:rPr>
                <w:rFonts w:ascii="Times New Roman" w:hAnsi="Times New Roman"/>
                <w:sz w:val="24"/>
                <w:szCs w:val="28"/>
              </w:rPr>
              <w:t>PAYMENTMAINCHARGE</w:t>
            </w:r>
            <w:r w:rsidR="00140A9C">
              <w:rPr>
                <w:rFonts w:ascii="Times New Roman" w:hAnsi="Times New Roman"/>
                <w:sz w:val="24"/>
                <w:szCs w:val="28"/>
              </w:rPr>
              <w:t>»)</w:t>
            </w:r>
            <w:r>
              <w:rPr>
                <w:rFonts w:ascii="Times New Roman" w:hAnsi="Times New Roman"/>
                <w:sz w:val="24"/>
                <w:szCs w:val="28"/>
              </w:rPr>
              <w:t>;</w:t>
            </w:r>
          </w:p>
          <w:p w:rsidR="0095392A" w:rsidRDefault="0095392A" w:rsidP="00140A9C">
            <w:pPr>
              <w:pStyle w:val="aff"/>
              <w:numPr>
                <w:ilvl w:val="0"/>
                <w:numId w:val="64"/>
              </w:numPr>
              <w:ind w:left="601" w:hanging="241"/>
              <w:rPr>
                <w:rFonts w:ascii="Times New Roman" w:hAnsi="Times New Roman"/>
                <w:sz w:val="24"/>
                <w:szCs w:val="28"/>
              </w:rPr>
            </w:pPr>
            <w:r>
              <w:rPr>
                <w:rFonts w:ascii="Times New Roman" w:hAnsi="Times New Roman"/>
                <w:sz w:val="24"/>
                <w:szCs w:val="28"/>
              </w:rPr>
              <w:t xml:space="preserve">при </w:t>
            </w:r>
            <w:r w:rsidR="00242FDC">
              <w:rPr>
                <w:rFonts w:ascii="Times New Roman" w:hAnsi="Times New Roman"/>
                <w:sz w:val="24"/>
                <w:szCs w:val="28"/>
              </w:rPr>
              <w:t xml:space="preserve">получении </w:t>
            </w:r>
            <w:r>
              <w:rPr>
                <w:rFonts w:ascii="Times New Roman" w:hAnsi="Times New Roman"/>
                <w:sz w:val="24"/>
                <w:szCs w:val="28"/>
              </w:rPr>
              <w:t xml:space="preserve">участниками с полномочиями АП/ГАП ранее загруженных ими </w:t>
            </w:r>
            <w:r w:rsidR="00242FDC">
              <w:rPr>
                <w:rFonts w:ascii="Times New Roman" w:hAnsi="Times New Roman"/>
                <w:sz w:val="24"/>
                <w:szCs w:val="28"/>
              </w:rPr>
              <w:t>извещений о приеме к исполнению распоряжений</w:t>
            </w:r>
            <w:r>
              <w:rPr>
                <w:rFonts w:ascii="Times New Roman" w:hAnsi="Times New Roman"/>
                <w:sz w:val="24"/>
                <w:szCs w:val="28"/>
              </w:rPr>
              <w:t>;</w:t>
            </w:r>
          </w:p>
          <w:p w:rsidR="0095392A" w:rsidRPr="00964AD6" w:rsidRDefault="0095392A" w:rsidP="00242FDC">
            <w:pPr>
              <w:pStyle w:val="aff"/>
              <w:numPr>
                <w:ilvl w:val="0"/>
                <w:numId w:val="64"/>
              </w:numPr>
              <w:ind w:left="601" w:hanging="241"/>
              <w:rPr>
                <w:rFonts w:ascii="Times New Roman" w:hAnsi="Times New Roman"/>
                <w:sz w:val="24"/>
                <w:szCs w:val="28"/>
              </w:rPr>
            </w:pPr>
            <w:r w:rsidRPr="00230A4C">
              <w:rPr>
                <w:rFonts w:ascii="Times New Roman" w:hAnsi="Times New Roman"/>
                <w:sz w:val="24"/>
                <w:szCs w:val="28"/>
              </w:rPr>
              <w:t xml:space="preserve">при </w:t>
            </w:r>
            <w:r w:rsidR="00242FDC">
              <w:rPr>
                <w:rFonts w:ascii="Times New Roman" w:hAnsi="Times New Roman"/>
                <w:sz w:val="24"/>
                <w:szCs w:val="28"/>
              </w:rPr>
              <w:t>получении</w:t>
            </w:r>
            <w:r w:rsidRPr="00230A4C">
              <w:rPr>
                <w:rFonts w:ascii="Times New Roman" w:hAnsi="Times New Roman"/>
                <w:sz w:val="24"/>
                <w:szCs w:val="28"/>
              </w:rPr>
              <w:t>сущностей участниками с полномочиями АЗ/ГАЗ в случае наличия ограничения предоставляемой информации из ГИС ГМП по КБК (для видов «16», 22).</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624"/>
              <w:rPr>
                <w:rFonts w:ascii="Times New Roman" w:hAnsi="Times New Roman"/>
                <w:sz w:val="24"/>
                <w:szCs w:val="24"/>
                <w:lang w:val="en-US"/>
              </w:rPr>
            </w:pPr>
            <w:r w:rsidRPr="0002385B">
              <w:rPr>
                <w:rFonts w:ascii="Times New Roman" w:hAnsi="Times New Roman"/>
                <w:sz w:val="24"/>
                <w:szCs w:val="24"/>
                <w:lang w:val="en-US"/>
              </w:rPr>
              <w:t>ChargesIdentifiers</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Список УИН, по которым запрашиваются сущности. </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794"/>
              <w:rPr>
                <w:rFonts w:ascii="Times New Roman" w:hAnsi="Times New Roman"/>
                <w:sz w:val="24"/>
                <w:szCs w:val="24"/>
                <w:lang w:val="en-US"/>
              </w:rPr>
            </w:pPr>
            <w:r w:rsidRPr="0002385B">
              <w:rPr>
                <w:rFonts w:ascii="Times New Roman" w:hAnsi="Times New Roman"/>
                <w:sz w:val="24"/>
                <w:szCs w:val="24"/>
                <w:lang w:val="en-US"/>
              </w:rPr>
              <w:t>SupplierBillID</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w:t>
            </w:r>
            <w:r w:rsidRPr="0095283D">
              <w:rPr>
                <w:rFonts w:ascii="Times New Roman" w:hAnsi="Times New Roman"/>
                <w:sz w:val="24"/>
                <w:szCs w:val="24"/>
              </w:rPr>
              <w:t>..</w:t>
            </w:r>
            <w:r>
              <w:rPr>
                <w:rFonts w:ascii="Times New Roman" w:hAnsi="Times New Roman"/>
                <w:sz w:val="24"/>
                <w:szCs w:val="24"/>
                <w:lang w:val="en-US"/>
              </w:rPr>
              <w:t>100</w:t>
            </w:r>
            <w:r w:rsidRPr="0002385B">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343188" w:rsidRDefault="0095392A" w:rsidP="00017651">
            <w:pPr>
              <w:pStyle w:val="aff"/>
              <w:spacing w:after="0"/>
              <w:rPr>
                <w:rFonts w:ascii="Times New Roman" w:hAnsi="Times New Roman"/>
                <w:sz w:val="24"/>
                <w:szCs w:val="24"/>
              </w:rPr>
            </w:pPr>
            <w:r>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УИН.</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При запросе </w:t>
            </w:r>
            <w:r w:rsidR="00242FDC">
              <w:rPr>
                <w:rFonts w:ascii="Times New Roman" w:hAnsi="Times New Roman"/>
                <w:sz w:val="24"/>
                <w:szCs w:val="24"/>
              </w:rPr>
              <w:t>информации, необходимой для уплаты денежных средств,</w:t>
            </w:r>
            <w:r w:rsidRPr="0002385B">
              <w:rPr>
                <w:rFonts w:ascii="Times New Roman" w:hAnsi="Times New Roman"/>
                <w:sz w:val="24"/>
                <w:szCs w:val="24"/>
              </w:rPr>
              <w:t xml:space="preserve">соответствует атрибуту </w:t>
            </w:r>
            <w:r w:rsidRPr="0002385B">
              <w:rPr>
                <w:rFonts w:ascii="Times New Roman" w:hAnsi="Times New Roman"/>
                <w:i/>
                <w:sz w:val="24"/>
                <w:szCs w:val="24"/>
                <w:lang w:val="en-US"/>
              </w:rPr>
              <w:t>supplierBillID</w:t>
            </w:r>
            <w:r w:rsidR="00242FDC">
              <w:rPr>
                <w:rFonts w:ascii="Times New Roman" w:hAnsi="Times New Roman"/>
                <w:sz w:val="24"/>
                <w:szCs w:val="24"/>
              </w:rPr>
              <w:t>извещения о начислении</w:t>
            </w:r>
            <w:r w:rsidRPr="0002385B">
              <w:rPr>
                <w:rFonts w:ascii="Times New Roman" w:hAnsi="Times New Roman"/>
                <w:sz w:val="24"/>
                <w:szCs w:val="24"/>
              </w:rPr>
              <w:t>.</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При запросе </w:t>
            </w:r>
            <w:r w:rsidR="00242FDC">
              <w:rPr>
                <w:rFonts w:ascii="Times New Roman" w:hAnsi="Times New Roman"/>
                <w:sz w:val="24"/>
                <w:szCs w:val="24"/>
              </w:rPr>
              <w:t>информации об уплате денежных средств</w:t>
            </w:r>
            <w:r w:rsidRPr="0002385B">
              <w:rPr>
                <w:rFonts w:ascii="Times New Roman" w:hAnsi="Times New Roman"/>
                <w:sz w:val="24"/>
                <w:szCs w:val="24"/>
              </w:rPr>
              <w:t xml:space="preserve">соответствует тегу </w:t>
            </w:r>
            <w:r w:rsidRPr="0002385B">
              <w:rPr>
                <w:rFonts w:ascii="Times New Roman" w:hAnsi="Times New Roman"/>
                <w:i/>
                <w:sz w:val="24"/>
                <w:szCs w:val="24"/>
                <w:lang w:val="en-US"/>
              </w:rPr>
              <w:t>SupplierBillID</w:t>
            </w:r>
            <w:r w:rsidR="00242FDC">
              <w:rPr>
                <w:rFonts w:ascii="Times New Roman" w:hAnsi="Times New Roman"/>
                <w:sz w:val="24"/>
                <w:szCs w:val="24"/>
              </w:rPr>
              <w:t>извещения о приеме к исполнению распоряжения</w:t>
            </w:r>
            <w:r w:rsidRPr="0002385B">
              <w:rPr>
                <w:rFonts w:ascii="Times New Roman" w:hAnsi="Times New Roman"/>
                <w:sz w:val="24"/>
                <w:szCs w:val="24"/>
              </w:rPr>
              <w:t>.</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При запросе квитанций соответствует УИН </w:t>
            </w:r>
            <w:r w:rsidR="00242FDC">
              <w:rPr>
                <w:rFonts w:ascii="Times New Roman" w:hAnsi="Times New Roman"/>
                <w:sz w:val="24"/>
                <w:szCs w:val="24"/>
              </w:rPr>
              <w:t>извещения о начислении</w:t>
            </w:r>
            <w:r w:rsidRPr="0002385B">
              <w:rPr>
                <w:rFonts w:ascii="Times New Roman" w:hAnsi="Times New Roman"/>
                <w:sz w:val="24"/>
                <w:szCs w:val="24"/>
              </w:rPr>
              <w:t xml:space="preserve">(указан в атрибуте </w:t>
            </w:r>
            <w:r w:rsidRPr="0002385B">
              <w:rPr>
                <w:rFonts w:ascii="Times New Roman" w:hAnsi="Times New Roman"/>
                <w:i/>
                <w:sz w:val="24"/>
                <w:szCs w:val="24"/>
                <w:lang w:val="en-US"/>
              </w:rPr>
              <w:t>supplierBillID</w:t>
            </w:r>
            <w:r w:rsidRPr="0002385B">
              <w:rPr>
                <w:rFonts w:ascii="Times New Roman" w:hAnsi="Times New Roman"/>
                <w:sz w:val="24"/>
                <w:szCs w:val="24"/>
              </w:rPr>
              <w:t>), на которое ссылаются квитанции.</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rPr>
              <w:t>Может быть множественным, при этом итоговая выгрузка будет являться объединением выгрузок по каждому из указанных УИН.</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624"/>
              <w:rPr>
                <w:rFonts w:ascii="Times New Roman" w:hAnsi="Times New Roman"/>
                <w:sz w:val="24"/>
                <w:szCs w:val="24"/>
                <w:lang w:val="en-US"/>
              </w:rPr>
            </w:pPr>
            <w:r w:rsidRPr="0002385B">
              <w:rPr>
                <w:rFonts w:ascii="Times New Roman" w:hAnsi="Times New Roman"/>
                <w:sz w:val="24"/>
                <w:szCs w:val="24"/>
                <w:lang w:val="en-US"/>
              </w:rPr>
              <w:t>Payers</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Список идентификаторов плательщиков, по которым запрашиваются сущности.</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794"/>
              <w:rPr>
                <w:rFonts w:ascii="Times New Roman" w:hAnsi="Times New Roman"/>
                <w:sz w:val="24"/>
                <w:szCs w:val="24"/>
                <w:lang w:val="en-US"/>
              </w:rPr>
            </w:pPr>
            <w:r w:rsidRPr="0002385B">
              <w:rPr>
                <w:rFonts w:ascii="Times New Roman" w:hAnsi="Times New Roman"/>
                <w:sz w:val="24"/>
                <w:szCs w:val="24"/>
                <w:lang w:val="en-US"/>
              </w:rPr>
              <w:t>PayerIdentifier</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w:t>
            </w:r>
            <w:r w:rsidRPr="0095283D">
              <w:rPr>
                <w:rFonts w:ascii="Times New Roman" w:hAnsi="Times New Roman"/>
                <w:sz w:val="24"/>
                <w:szCs w:val="24"/>
              </w:rPr>
              <w:t>..</w:t>
            </w:r>
            <w:r>
              <w:rPr>
                <w:rFonts w:ascii="Times New Roman" w:hAnsi="Times New Roman"/>
                <w:sz w:val="24"/>
                <w:szCs w:val="24"/>
                <w:lang w:val="en-US"/>
              </w:rPr>
              <w:t>100</w:t>
            </w:r>
            <w:r w:rsidRPr="0002385B">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343188" w:rsidRDefault="0095392A" w:rsidP="00017651">
            <w:pPr>
              <w:pStyle w:val="aff"/>
              <w:spacing w:after="0"/>
              <w:rPr>
                <w:rFonts w:ascii="Times New Roman" w:hAnsi="Times New Roman"/>
                <w:sz w:val="24"/>
                <w:szCs w:val="24"/>
              </w:rPr>
            </w:pPr>
            <w:r>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Идентификатор плательщика.</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При запросе начислений соответствует значению тега </w:t>
            </w:r>
            <w:r w:rsidRPr="0002385B">
              <w:rPr>
                <w:rFonts w:ascii="Times New Roman" w:hAnsi="Times New Roman"/>
                <w:i/>
                <w:sz w:val="24"/>
                <w:szCs w:val="24"/>
                <w:lang w:val="en-US"/>
              </w:rPr>
              <w:t>UnifiedPayerIdentifier</w:t>
            </w:r>
            <w:r w:rsidRPr="0002385B">
              <w:rPr>
                <w:rFonts w:ascii="Times New Roman" w:hAnsi="Times New Roman"/>
                <w:sz w:val="24"/>
                <w:szCs w:val="24"/>
              </w:rPr>
              <w:t xml:space="preserve">или </w:t>
            </w:r>
            <w:r w:rsidRPr="0002385B">
              <w:rPr>
                <w:rFonts w:ascii="Times New Roman" w:hAnsi="Times New Roman"/>
                <w:i/>
                <w:sz w:val="24"/>
                <w:szCs w:val="24"/>
                <w:lang w:val="en-US"/>
              </w:rPr>
              <w:t>AltPayerIdentifier</w:t>
            </w:r>
            <w:r w:rsidRPr="0002385B">
              <w:rPr>
                <w:rFonts w:ascii="Times New Roman" w:hAnsi="Times New Roman"/>
                <w:sz w:val="24"/>
                <w:szCs w:val="24"/>
              </w:rPr>
              <w:t>.</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При запросе платежей соответствует значению тега </w:t>
            </w:r>
            <w:r w:rsidRPr="0002385B">
              <w:rPr>
                <w:rFonts w:ascii="Times New Roman" w:hAnsi="Times New Roman"/>
                <w:i/>
                <w:sz w:val="24"/>
                <w:szCs w:val="24"/>
                <w:lang w:val="en-US"/>
              </w:rPr>
              <w:t>PayerIdentifier</w:t>
            </w:r>
            <w:r w:rsidRPr="0002385B">
              <w:rPr>
                <w:rFonts w:ascii="Times New Roman" w:hAnsi="Times New Roman"/>
                <w:sz w:val="24"/>
                <w:szCs w:val="24"/>
              </w:rPr>
              <w:t>.</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 запросе платежей по связанным начислениям игнорируется.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При запросе квитанций соответствует значению тега </w:t>
            </w:r>
            <w:r w:rsidRPr="0002385B">
              <w:rPr>
                <w:rFonts w:ascii="Times New Roman" w:hAnsi="Times New Roman"/>
                <w:i/>
                <w:sz w:val="24"/>
                <w:szCs w:val="24"/>
                <w:lang w:val="en-US"/>
              </w:rPr>
              <w:t>UnifiedPayerIdentifier</w:t>
            </w:r>
            <w:r w:rsidRPr="0002385B">
              <w:rPr>
                <w:rFonts w:ascii="Times New Roman" w:hAnsi="Times New Roman"/>
                <w:sz w:val="24"/>
                <w:szCs w:val="24"/>
              </w:rPr>
              <w:t xml:space="preserve"> или </w:t>
            </w:r>
            <w:r w:rsidRPr="0002385B">
              <w:rPr>
                <w:rFonts w:ascii="Times New Roman" w:hAnsi="Times New Roman"/>
                <w:sz w:val="24"/>
                <w:szCs w:val="24"/>
                <w:lang w:val="en-US"/>
              </w:rPr>
              <w:t>Alt</w:t>
            </w:r>
            <w:r w:rsidRPr="0002385B">
              <w:rPr>
                <w:rFonts w:ascii="Times New Roman" w:hAnsi="Times New Roman"/>
                <w:i/>
                <w:sz w:val="24"/>
                <w:szCs w:val="24"/>
                <w:lang w:val="en-US"/>
              </w:rPr>
              <w:t>PayerIdentifier</w:t>
            </w:r>
            <w:r w:rsidRPr="0002385B">
              <w:rPr>
                <w:rFonts w:ascii="Times New Roman" w:hAnsi="Times New Roman"/>
                <w:sz w:val="24"/>
                <w:szCs w:val="24"/>
              </w:rPr>
              <w:t>, указанного в начислении, на которое ссылаются квитанции.</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rPr>
              <w:t>Может быть множественным, при этом итоговая выгрузка будет являться объединением выгрузок по каждому из указанных идентификаторов плательщика.</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58323A">
            <w:pPr>
              <w:pStyle w:val="aff"/>
              <w:spacing w:after="0"/>
              <w:ind w:left="624"/>
              <w:rPr>
                <w:rFonts w:ascii="Times New Roman" w:hAnsi="Times New Roman"/>
                <w:sz w:val="24"/>
                <w:szCs w:val="24"/>
                <w:lang w:val="en-US"/>
              </w:rPr>
            </w:pPr>
            <w:r w:rsidRPr="002C149F">
              <w:rPr>
                <w:rFonts w:ascii="Times New Roman" w:hAnsi="Times New Roman"/>
                <w:sz w:val="24"/>
                <w:szCs w:val="24"/>
                <w:lang w:val="en-US"/>
              </w:rPr>
              <w:t>PaymentsIdentifiers</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 xml:space="preserve">Список УИП, по которым запрашиваются сущности (только в запросах на </w:t>
            </w:r>
            <w:r w:rsidR="00242FDC">
              <w:rPr>
                <w:rFonts w:ascii="Times New Roman" w:hAnsi="Times New Roman"/>
                <w:sz w:val="24"/>
                <w:szCs w:val="24"/>
              </w:rPr>
              <w:t>предоставление информации об уплате денежных средств</w:t>
            </w:r>
            <w:r w:rsidRPr="002C149F">
              <w:rPr>
                <w:rFonts w:ascii="Times New Roman" w:hAnsi="Times New Roman"/>
                <w:sz w:val="24"/>
                <w:szCs w:val="24"/>
              </w:rPr>
              <w:t xml:space="preserve"> или  квитанций)</w:t>
            </w:r>
          </w:p>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Допускается указывать до 100 УИП</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ind w:left="794"/>
              <w:rPr>
                <w:rFonts w:ascii="Times New Roman" w:hAnsi="Times New Roman"/>
                <w:sz w:val="24"/>
                <w:szCs w:val="24"/>
                <w:lang w:val="en-US"/>
              </w:rPr>
            </w:pPr>
            <w:r w:rsidRPr="002C149F">
              <w:rPr>
                <w:rFonts w:ascii="Times New Roman" w:hAnsi="Times New Roman"/>
                <w:sz w:val="24"/>
                <w:szCs w:val="24"/>
              </w:rPr>
              <w:t>SystemIdentifier</w:t>
            </w:r>
          </w:p>
        </w:tc>
        <w:tc>
          <w:tcPr>
            <w:tcW w:w="890"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1</w:t>
            </w:r>
            <w:r w:rsidRPr="0095283D">
              <w:rPr>
                <w:rFonts w:ascii="Times New Roman" w:hAnsi="Times New Roman"/>
                <w:sz w:val="24"/>
                <w:szCs w:val="24"/>
              </w:rPr>
              <w:t>..</w:t>
            </w:r>
            <w:r>
              <w:rPr>
                <w:rFonts w:ascii="Times New Roman" w:hAnsi="Times New Roman"/>
                <w:sz w:val="24"/>
                <w:szCs w:val="24"/>
                <w:lang w:val="en-US"/>
              </w:rPr>
              <w:t>100</w:t>
            </w:r>
            <w:r w:rsidRPr="002C149F">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E6FF3" w:rsidRDefault="0095392A" w:rsidP="00017651">
            <w:pPr>
              <w:pStyle w:val="aff"/>
              <w:spacing w:after="0"/>
              <w:rPr>
                <w:rFonts w:ascii="Times New Roman" w:hAnsi="Times New Roman"/>
                <w:sz w:val="24"/>
                <w:szCs w:val="24"/>
              </w:rPr>
            </w:pPr>
            <w:r w:rsidRPr="002C149F">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 xml:space="preserve">УИП, по которому запрашиваются сущности (использовать только при запросах на </w:t>
            </w:r>
            <w:r w:rsidR="00242FDC">
              <w:rPr>
                <w:rFonts w:ascii="Times New Roman" w:hAnsi="Times New Roman"/>
                <w:sz w:val="24"/>
                <w:szCs w:val="24"/>
              </w:rPr>
              <w:t>предоставление информации об уплате денежных средств</w:t>
            </w:r>
            <w:r w:rsidRPr="002C149F">
              <w:rPr>
                <w:rFonts w:ascii="Times New Roman" w:hAnsi="Times New Roman"/>
                <w:sz w:val="24"/>
                <w:szCs w:val="24"/>
              </w:rPr>
              <w:t xml:space="preserve"> и квитанций).</w:t>
            </w:r>
          </w:p>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 xml:space="preserve">При запросе </w:t>
            </w:r>
            <w:r w:rsidR="00242FDC">
              <w:rPr>
                <w:rFonts w:ascii="Times New Roman" w:hAnsi="Times New Roman"/>
                <w:sz w:val="24"/>
                <w:szCs w:val="24"/>
              </w:rPr>
              <w:t>на предоставление информации об уплате денежных средств</w:t>
            </w:r>
            <w:r w:rsidRPr="002C149F">
              <w:rPr>
                <w:rFonts w:ascii="Times New Roman" w:hAnsi="Times New Roman"/>
                <w:sz w:val="24"/>
                <w:szCs w:val="24"/>
              </w:rPr>
              <w:t xml:space="preserve">соответствует тегу </w:t>
            </w:r>
            <w:r w:rsidRPr="002C149F">
              <w:rPr>
                <w:rFonts w:ascii="Times New Roman" w:hAnsi="Times New Roman"/>
                <w:i/>
                <w:sz w:val="24"/>
                <w:szCs w:val="24"/>
                <w:lang w:val="en-US"/>
              </w:rPr>
              <w:t>SystemIdentifier</w:t>
            </w:r>
            <w:r w:rsidR="00242FDC">
              <w:rPr>
                <w:rFonts w:ascii="Times New Roman" w:hAnsi="Times New Roman"/>
                <w:sz w:val="24"/>
                <w:szCs w:val="24"/>
              </w:rPr>
              <w:t>извещения о приеме к исполнению распоряжения</w:t>
            </w:r>
            <w:r w:rsidRPr="002C149F">
              <w:rPr>
                <w:rFonts w:ascii="Times New Roman" w:hAnsi="Times New Roman"/>
                <w:sz w:val="24"/>
                <w:szCs w:val="24"/>
              </w:rPr>
              <w:t>.</w:t>
            </w:r>
          </w:p>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 xml:space="preserve">При запросе квитанций соответствует УИП </w:t>
            </w:r>
            <w:r w:rsidR="00242FDC">
              <w:rPr>
                <w:rFonts w:ascii="Times New Roman" w:hAnsi="Times New Roman"/>
                <w:sz w:val="24"/>
                <w:szCs w:val="24"/>
              </w:rPr>
              <w:t>извещения о приеме к исполнению распоряжения</w:t>
            </w:r>
            <w:r w:rsidRPr="002C149F">
              <w:rPr>
                <w:rFonts w:ascii="Times New Roman" w:hAnsi="Times New Roman"/>
                <w:sz w:val="24"/>
                <w:szCs w:val="24"/>
              </w:rPr>
              <w:t xml:space="preserve">, на который ссылаются квитанции (указан в атрибуте </w:t>
            </w:r>
            <w:r w:rsidRPr="002C149F">
              <w:rPr>
                <w:rFonts w:ascii="Times New Roman" w:hAnsi="Times New Roman"/>
                <w:i/>
                <w:sz w:val="24"/>
                <w:szCs w:val="24"/>
                <w:lang w:val="en-US"/>
              </w:rPr>
              <w:t>SystemIdentifier</w:t>
            </w:r>
            <w:r w:rsidRPr="002C149F">
              <w:rPr>
                <w:rFonts w:ascii="Times New Roman" w:hAnsi="Times New Roman"/>
                <w:sz w:val="24"/>
                <w:szCs w:val="24"/>
              </w:rPr>
              <w:t xml:space="preserve">). УИП платежа при запросе квитанций может быть использован только когда </w:t>
            </w:r>
            <w:r w:rsidRPr="002C149F">
              <w:rPr>
                <w:rFonts w:ascii="Times New Roman" w:hAnsi="Times New Roman"/>
                <w:i/>
                <w:sz w:val="24"/>
                <w:szCs w:val="24"/>
                <w:lang w:val="en-US"/>
              </w:rPr>
              <w:t>kind</w:t>
            </w:r>
            <w:r w:rsidRPr="002C149F">
              <w:rPr>
                <w:rFonts w:ascii="Times New Roman" w:hAnsi="Times New Roman"/>
                <w:sz w:val="24"/>
                <w:szCs w:val="24"/>
              </w:rPr>
              <w:t xml:space="preserve">запроса </w:t>
            </w:r>
            <w:r w:rsidRPr="002C149F">
              <w:rPr>
                <w:rFonts w:ascii="Times New Roman" w:hAnsi="Times New Roman"/>
                <w:i/>
                <w:sz w:val="24"/>
                <w:szCs w:val="24"/>
                <w:lang w:val="en-US"/>
              </w:rPr>
              <w:t>ExportRequest</w:t>
            </w:r>
            <w:r w:rsidRPr="002C149F">
              <w:rPr>
                <w:rFonts w:ascii="Times New Roman" w:hAnsi="Times New Roman"/>
                <w:sz w:val="24"/>
                <w:szCs w:val="24"/>
              </w:rPr>
              <w:t xml:space="preserve"> принимает значение «</w:t>
            </w:r>
            <w:r w:rsidRPr="002C149F">
              <w:rPr>
                <w:rFonts w:ascii="Times New Roman" w:hAnsi="Times New Roman"/>
                <w:sz w:val="24"/>
                <w:szCs w:val="24"/>
                <w:lang w:val="en-US"/>
              </w:rPr>
              <w:t>ALLQUITTANCE</w:t>
            </w:r>
            <w:r w:rsidRPr="002C149F">
              <w:rPr>
                <w:rFonts w:ascii="Times New Roman" w:hAnsi="Times New Roman"/>
                <w:sz w:val="24"/>
                <w:szCs w:val="24"/>
              </w:rPr>
              <w:t>».</w:t>
            </w:r>
          </w:p>
          <w:p w:rsidR="0095392A" w:rsidRPr="002C149F" w:rsidRDefault="0095392A" w:rsidP="00017651">
            <w:pPr>
              <w:pStyle w:val="aff"/>
              <w:spacing w:after="0"/>
              <w:rPr>
                <w:rFonts w:ascii="Times New Roman" w:hAnsi="Times New Roman"/>
                <w:sz w:val="24"/>
                <w:szCs w:val="24"/>
              </w:rPr>
            </w:pPr>
            <w:r w:rsidRPr="002C149F">
              <w:rPr>
                <w:rFonts w:ascii="Times New Roman" w:hAnsi="Times New Roman"/>
                <w:sz w:val="24"/>
                <w:szCs w:val="24"/>
              </w:rPr>
              <w:t>Может быть множественным, в этом случае итоговая выгрузка будет являться объединением выгрузок по каждому из указанных УИП.</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624"/>
              <w:rPr>
                <w:rFonts w:ascii="Times New Roman" w:hAnsi="Times New Roman"/>
                <w:sz w:val="24"/>
                <w:szCs w:val="24"/>
                <w:lang w:val="en-US"/>
              </w:rPr>
            </w:pPr>
            <w:r w:rsidRPr="0002385B">
              <w:rPr>
                <w:rFonts w:ascii="Times New Roman" w:hAnsi="Times New Roman"/>
                <w:sz w:val="24"/>
                <w:szCs w:val="24"/>
                <w:lang w:val="en-US"/>
              </w:rPr>
              <w:t>Timeslot</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Временной интервал, </w:t>
            </w:r>
            <w:r w:rsidRPr="0002385B">
              <w:rPr>
                <w:rFonts w:ascii="Times New Roman" w:hAnsi="Times New Roman"/>
                <w:sz w:val="24"/>
                <w:szCs w:val="28"/>
              </w:rPr>
              <w:t>за который запрашиваются сущности</w:t>
            </w:r>
            <w:r w:rsidRPr="0002385B">
              <w:rPr>
                <w:rFonts w:ascii="Times New Roman" w:hAnsi="Times New Roman"/>
                <w:sz w:val="24"/>
                <w:szCs w:val="24"/>
              </w:rPr>
              <w:t xml:space="preserve">. </w:t>
            </w:r>
          </w:p>
          <w:p w:rsidR="0095392A" w:rsidRPr="0002385B" w:rsidRDefault="0095392A" w:rsidP="00B97518">
            <w:pPr>
              <w:pStyle w:val="aff"/>
              <w:rPr>
                <w:rFonts w:ascii="Times New Roman" w:hAnsi="Times New Roman"/>
                <w:sz w:val="24"/>
                <w:szCs w:val="24"/>
              </w:rPr>
            </w:pPr>
            <w:r w:rsidRPr="0002385B">
              <w:rPr>
                <w:rFonts w:ascii="Times New Roman" w:hAnsi="Times New Roman"/>
                <w:sz w:val="24"/>
                <w:szCs w:val="24"/>
              </w:rPr>
              <w:t xml:space="preserve">Если тег </w:t>
            </w:r>
            <w:r w:rsidRPr="0002385B">
              <w:rPr>
                <w:rFonts w:ascii="Times New Roman" w:hAnsi="Times New Roman"/>
                <w:i/>
                <w:sz w:val="24"/>
                <w:szCs w:val="24"/>
                <w:lang w:val="en-US"/>
              </w:rPr>
              <w:t>Timeslot</w:t>
            </w:r>
            <w:r w:rsidRPr="0002385B">
              <w:rPr>
                <w:rFonts w:ascii="Times New Roman" w:hAnsi="Times New Roman"/>
                <w:sz w:val="24"/>
                <w:szCs w:val="24"/>
              </w:rPr>
              <w:t xml:space="preserve">не указан в запросе, то возвращаются удовлетворяющие остальным параметрам запроса сущности, </w:t>
            </w:r>
            <w:r w:rsidR="00BC5BAD">
              <w:rPr>
                <w:rFonts w:ascii="Times New Roman" w:hAnsi="Times New Roman"/>
                <w:sz w:val="24"/>
                <w:szCs w:val="24"/>
              </w:rPr>
              <w:t>предоставленные участником</w:t>
            </w:r>
            <w:r w:rsidRPr="0002385B">
              <w:rPr>
                <w:rFonts w:ascii="Times New Roman" w:hAnsi="Times New Roman"/>
                <w:sz w:val="24"/>
                <w:szCs w:val="24"/>
              </w:rPr>
              <w:t>или созданные в ГИС</w:t>
            </w:r>
            <w:r w:rsidR="00B97518">
              <w:rPr>
                <w:rFonts w:ascii="Times New Roman" w:hAnsi="Times New Roman"/>
                <w:sz w:val="24"/>
                <w:szCs w:val="24"/>
              </w:rPr>
              <w:t> </w:t>
            </w:r>
            <w:r w:rsidRPr="0002385B">
              <w:rPr>
                <w:rFonts w:ascii="Times New Roman" w:hAnsi="Times New Roman"/>
                <w:sz w:val="24"/>
                <w:szCs w:val="24"/>
              </w:rPr>
              <w:t>ГМП за весь период функционирования системы.</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794"/>
              <w:rPr>
                <w:rFonts w:ascii="Times New Roman" w:hAnsi="Times New Roman"/>
                <w:sz w:val="24"/>
                <w:szCs w:val="24"/>
                <w:lang w:val="en-US"/>
              </w:rPr>
            </w:pPr>
            <w:r w:rsidRPr="0002385B">
              <w:rPr>
                <w:rFonts w:ascii="Times New Roman" w:hAnsi="Times New Roman"/>
                <w:sz w:val="24"/>
                <w:szCs w:val="24"/>
                <w:lang w:val="en-US"/>
              </w:rPr>
              <w:t xml:space="preserve">startDate </w:t>
            </w:r>
            <w:r w:rsidRPr="0002385B">
              <w:rPr>
                <w:rFonts w:ascii="Times New Roman" w:hAnsi="Times New Roman"/>
                <w:sz w:val="24"/>
                <w:szCs w:val="24"/>
              </w:rPr>
              <w:t>(атрибут)</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DateTime</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B97518">
            <w:pPr>
              <w:pStyle w:val="aff"/>
              <w:rPr>
                <w:rFonts w:ascii="Times New Roman" w:hAnsi="Times New Roman"/>
                <w:sz w:val="24"/>
                <w:szCs w:val="24"/>
              </w:rPr>
            </w:pPr>
            <w:r w:rsidRPr="0002385B">
              <w:rPr>
                <w:rFonts w:ascii="Times New Roman" w:hAnsi="Times New Roman"/>
                <w:sz w:val="24"/>
                <w:szCs w:val="24"/>
              </w:rPr>
              <w:t xml:space="preserve">Дата и время, не ранее которых была </w:t>
            </w:r>
            <w:r w:rsidR="00BC5BAD">
              <w:rPr>
                <w:rFonts w:ascii="Times New Roman" w:hAnsi="Times New Roman"/>
                <w:sz w:val="24"/>
                <w:szCs w:val="24"/>
              </w:rPr>
              <w:t>предоставлена участником</w:t>
            </w:r>
            <w:r w:rsidRPr="0002385B">
              <w:rPr>
                <w:rFonts w:ascii="Times New Roman" w:hAnsi="Times New Roman"/>
                <w:sz w:val="24"/>
                <w:szCs w:val="24"/>
              </w:rPr>
              <w:t>в ГИС</w:t>
            </w:r>
            <w:r w:rsidR="00B97518">
              <w:rPr>
                <w:rFonts w:ascii="Times New Roman" w:hAnsi="Times New Roman"/>
                <w:sz w:val="24"/>
                <w:szCs w:val="24"/>
              </w:rPr>
              <w:t> </w:t>
            </w:r>
            <w:r w:rsidRPr="0002385B">
              <w:rPr>
                <w:rFonts w:ascii="Times New Roman" w:hAnsi="Times New Roman"/>
                <w:sz w:val="24"/>
                <w:szCs w:val="24"/>
              </w:rPr>
              <w:t>ГМП самая старая из возвращаемых сущностей или была создана самая старая из возвращаемых квитанций.</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794"/>
              <w:rPr>
                <w:rFonts w:ascii="Times New Roman" w:hAnsi="Times New Roman"/>
                <w:sz w:val="24"/>
                <w:szCs w:val="24"/>
                <w:lang w:val="en-US"/>
              </w:rPr>
            </w:pPr>
            <w:r w:rsidRPr="0002385B">
              <w:rPr>
                <w:rFonts w:ascii="Times New Roman" w:hAnsi="Times New Roman"/>
                <w:sz w:val="24"/>
                <w:szCs w:val="24"/>
                <w:lang w:val="en-US"/>
              </w:rPr>
              <w:t xml:space="preserve">endDate </w:t>
            </w:r>
            <w:r w:rsidRPr="0002385B">
              <w:rPr>
                <w:rFonts w:ascii="Times New Roman" w:hAnsi="Times New Roman"/>
                <w:sz w:val="24"/>
                <w:szCs w:val="24"/>
              </w:rPr>
              <w:t>(атрибут)</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DateTime</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BC5BAD">
            <w:pPr>
              <w:pStyle w:val="aff"/>
              <w:rPr>
                <w:rFonts w:ascii="Times New Roman" w:hAnsi="Times New Roman"/>
                <w:sz w:val="24"/>
                <w:szCs w:val="24"/>
              </w:rPr>
            </w:pPr>
            <w:r w:rsidRPr="0002385B">
              <w:rPr>
                <w:rFonts w:ascii="Times New Roman" w:hAnsi="Times New Roman"/>
                <w:sz w:val="24"/>
                <w:szCs w:val="24"/>
              </w:rPr>
              <w:t xml:space="preserve">Дата и время, не позднее которых была </w:t>
            </w:r>
            <w:r w:rsidR="00BC5BAD">
              <w:rPr>
                <w:rFonts w:ascii="Times New Roman" w:hAnsi="Times New Roman"/>
                <w:sz w:val="24"/>
                <w:szCs w:val="24"/>
              </w:rPr>
              <w:t>предоставлена участником</w:t>
            </w:r>
            <w:r w:rsidR="00B97518">
              <w:rPr>
                <w:rFonts w:ascii="Times New Roman" w:hAnsi="Times New Roman"/>
                <w:sz w:val="24"/>
                <w:szCs w:val="24"/>
              </w:rPr>
              <w:t>в ГИС </w:t>
            </w:r>
            <w:r w:rsidRPr="0002385B">
              <w:rPr>
                <w:rFonts w:ascii="Times New Roman" w:hAnsi="Times New Roman"/>
                <w:sz w:val="24"/>
                <w:szCs w:val="24"/>
              </w:rPr>
              <w:t>ГМП самая новая из возвращаемых сущностей или была создана самая новая из возвращаемых квитанций.</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54"/>
              <w:rPr>
                <w:rFonts w:ascii="Times New Roman" w:hAnsi="Times New Roman"/>
                <w:sz w:val="24"/>
                <w:szCs w:val="24"/>
                <w:lang w:val="en-US"/>
              </w:rPr>
            </w:pPr>
            <w:r w:rsidRPr="0002385B">
              <w:rPr>
                <w:rFonts w:ascii="Times New Roman" w:hAnsi="Times New Roman"/>
                <w:sz w:val="24"/>
                <w:szCs w:val="24"/>
                <w:lang w:val="en-US"/>
              </w:rPr>
              <w:t>AdditionRestrictions</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Дополнительные ограничения.</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624"/>
              <w:rPr>
                <w:rFonts w:ascii="Times New Roman" w:hAnsi="Times New Roman"/>
                <w:sz w:val="24"/>
                <w:szCs w:val="24"/>
                <w:lang w:val="en-US"/>
              </w:rPr>
            </w:pPr>
            <w:r w:rsidRPr="0002385B">
              <w:rPr>
                <w:rFonts w:ascii="Times New Roman" w:hAnsi="Times New Roman"/>
                <w:sz w:val="24"/>
                <w:szCs w:val="24"/>
                <w:lang w:val="en-US"/>
              </w:rPr>
              <w:t>SubordinateIdList</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Список идентификаторов участников косвенного взаимодействия.</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794"/>
              <w:rPr>
                <w:rFonts w:ascii="Times New Roman" w:hAnsi="Times New Roman"/>
                <w:sz w:val="24"/>
                <w:szCs w:val="24"/>
                <w:lang w:val="en-US"/>
              </w:rPr>
            </w:pPr>
            <w:r w:rsidRPr="0002385B">
              <w:rPr>
                <w:rFonts w:ascii="Times New Roman" w:hAnsi="Times New Roman"/>
                <w:sz w:val="24"/>
                <w:szCs w:val="24"/>
                <w:lang w:val="en-US"/>
              </w:rPr>
              <w:t>TaxpayerIdentification</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1..100,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Идентификация получателя средств.</w:t>
            </w:r>
            <w:r w:rsidRPr="0002385B">
              <w:rPr>
                <w:rFonts w:ascii="Times New Roman" w:hAnsi="Times New Roman"/>
                <w:sz w:val="24"/>
                <w:szCs w:val="24"/>
              </w:rPr>
              <w:t xml:space="preserve"> Наличие данного/данных тега/тегов исключает наличие тега/тегов </w:t>
            </w:r>
            <w:r w:rsidRPr="0002385B">
              <w:rPr>
                <w:rFonts w:ascii="Times New Roman" w:hAnsi="Times New Roman"/>
                <w:i/>
                <w:sz w:val="24"/>
                <w:szCs w:val="24"/>
                <w:lang w:val="en-US"/>
              </w:rPr>
              <w:t>PayeeID</w:t>
            </w:r>
            <w:r w:rsidRPr="0002385B">
              <w:rPr>
                <w:rFonts w:ascii="Times New Roman" w:hAnsi="Times New Roman"/>
                <w:sz w:val="24"/>
                <w:szCs w:val="24"/>
              </w:rPr>
              <w:t>.</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021"/>
              <w:rPr>
                <w:rFonts w:ascii="Times New Roman" w:hAnsi="Times New Roman"/>
                <w:sz w:val="24"/>
                <w:szCs w:val="24"/>
              </w:rPr>
            </w:pPr>
            <w:r w:rsidRPr="0002385B">
              <w:rPr>
                <w:rFonts w:ascii="Times New Roman" w:hAnsi="Times New Roman"/>
                <w:sz w:val="24"/>
                <w:szCs w:val="24"/>
                <w:lang w:val="en-US"/>
              </w:rPr>
              <w:t>inn</w:t>
            </w:r>
            <w:r w:rsidRPr="0002385B">
              <w:rPr>
                <w:rFonts w:ascii="Times New Roman" w:hAnsi="Times New Roman"/>
                <w:sz w:val="24"/>
                <w:szCs w:val="24"/>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INNType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_Ref461471153 \n \h </w:instrText>
            </w:r>
            <w:r w:rsidR="008B3881">
              <w:fldChar w:fldCharType="separate"/>
            </w:r>
            <w:r w:rsidR="000750F5">
              <w:rPr>
                <w:rFonts w:ascii="Times New Roman" w:hAnsi="Times New Roman"/>
                <w:sz w:val="24"/>
                <w:szCs w:val="24"/>
              </w:rPr>
              <w:t>2.6.6.2</w:t>
            </w:r>
            <w:r w:rsidR="008B3881">
              <w:fldChar w:fldCharType="end"/>
            </w:r>
            <w:r w:rsidRPr="0002385B">
              <w:rPr>
                <w:rFonts w:ascii="Times New Roman" w:hAnsi="Times New Roman"/>
                <w:sz w:val="24"/>
                <w:szCs w:val="24"/>
              </w:rPr>
              <w:t>)</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ИНН получателя средств, указанный в возвращаемой сущности. </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 запросе квитанций соответствует ИНН получателя, указанному в начислении, на которое ссылается квитанция.</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rPr>
              <w:t xml:space="preserve">Если указано несколько тегов </w:t>
            </w:r>
            <w:r w:rsidRPr="0002385B">
              <w:rPr>
                <w:rFonts w:ascii="Times New Roman" w:hAnsi="Times New Roman"/>
                <w:i/>
                <w:sz w:val="24"/>
                <w:szCs w:val="24"/>
                <w:lang w:val="en-US"/>
              </w:rPr>
              <w:t>TaxpayerIdentification</w:t>
            </w:r>
            <w:r w:rsidRPr="0002385B">
              <w:rPr>
                <w:rFonts w:ascii="Times New Roman" w:hAnsi="Times New Roman"/>
                <w:sz w:val="24"/>
                <w:szCs w:val="24"/>
              </w:rPr>
              <w:t xml:space="preserve">, то итоговая выгрузка будет являться объединением выгрузок по всем участникам косвенного взаимодействия, каждая из которых определяется отдельным тегом </w:t>
            </w:r>
            <w:r w:rsidRPr="0002385B">
              <w:rPr>
                <w:rFonts w:ascii="Times New Roman" w:hAnsi="Times New Roman"/>
                <w:i/>
                <w:sz w:val="24"/>
                <w:szCs w:val="24"/>
                <w:lang w:val="en-US"/>
              </w:rPr>
              <w:t>TaxpayerIdentification</w:t>
            </w:r>
            <w:r w:rsidRPr="0002385B">
              <w:rPr>
                <w:rFonts w:ascii="Times New Roman" w:hAnsi="Times New Roman"/>
                <w:i/>
                <w:sz w:val="24"/>
                <w:szCs w:val="24"/>
              </w:rPr>
              <w:t>.</w:t>
            </w:r>
          </w:p>
        </w:tc>
      </w:tr>
      <w:tr w:rsidR="0095392A" w:rsidRPr="0002385B" w:rsidTr="00017651">
        <w:trPr>
          <w:trHeight w:val="1874"/>
        </w:trPr>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021"/>
              <w:rPr>
                <w:rFonts w:ascii="Times New Roman" w:hAnsi="Times New Roman"/>
                <w:sz w:val="24"/>
                <w:szCs w:val="24"/>
                <w:lang w:val="en-US"/>
              </w:rPr>
            </w:pPr>
            <w:r w:rsidRPr="0002385B">
              <w:rPr>
                <w:rFonts w:ascii="Times New Roman" w:hAnsi="Times New Roman"/>
                <w:sz w:val="24"/>
                <w:szCs w:val="24"/>
                <w:lang w:val="en-US"/>
              </w:rPr>
              <w:t>kpp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KPPType</w:t>
            </w:r>
            <w:r w:rsidRPr="0002385B">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_Ref461471198 \n \h </w:instrText>
            </w:r>
            <w:r w:rsidR="008B3881">
              <w:fldChar w:fldCharType="separate"/>
            </w:r>
            <w:r w:rsidR="000750F5">
              <w:rPr>
                <w:rFonts w:ascii="Times New Roman" w:hAnsi="Times New Roman"/>
                <w:sz w:val="24"/>
                <w:szCs w:val="24"/>
              </w:rPr>
              <w:t>2.6.6.3</w:t>
            </w:r>
            <w:r w:rsidR="008B3881">
              <w:fldChar w:fldCharType="end"/>
            </w:r>
            <w:r w:rsidRPr="0002385B">
              <w:rPr>
                <w:rFonts w:ascii="Times New Roman" w:hAnsi="Times New Roman"/>
                <w:sz w:val="24"/>
                <w:szCs w:val="24"/>
              </w:rPr>
              <w:t>)</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КПП получателя средств, указанный в возвращаемой сущности. </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При запросе квитанций соответствует КПП получателя, указанному в начислении, на которое ссылается квитанция.</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794"/>
              <w:rPr>
                <w:rFonts w:ascii="Times New Roman" w:hAnsi="Times New Roman"/>
                <w:sz w:val="24"/>
                <w:szCs w:val="24"/>
                <w:lang w:val="en-US"/>
              </w:rPr>
            </w:pPr>
            <w:r w:rsidRPr="0002385B">
              <w:rPr>
                <w:rFonts w:ascii="Times New Roman" w:hAnsi="Times New Roman"/>
                <w:sz w:val="24"/>
                <w:szCs w:val="24"/>
                <w:lang w:val="en-US"/>
              </w:rPr>
              <w:t>PayeeID</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1..1</w:t>
            </w:r>
            <w:r w:rsidRPr="0002385B">
              <w:rPr>
                <w:rFonts w:ascii="Times New Roman" w:hAnsi="Times New Roman"/>
                <w:sz w:val="24"/>
                <w:szCs w:val="24"/>
                <w:lang w:val="en-US"/>
              </w:rPr>
              <w:t>00</w:t>
            </w:r>
            <w:r w:rsidRPr="0002385B">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УРН участника, сформировавшего сущность. </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 запросе квитанций соответствует УРН участника, сформировавшего начисление, на которое ссылается квитанция.</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 xml:space="preserve">Если указано несколько тегов </w:t>
            </w:r>
            <w:r w:rsidRPr="0002385B">
              <w:rPr>
                <w:rFonts w:ascii="Times New Roman" w:hAnsi="Times New Roman"/>
                <w:i/>
                <w:sz w:val="24"/>
                <w:szCs w:val="24"/>
                <w:lang w:val="en-US"/>
              </w:rPr>
              <w:t>PayeeID</w:t>
            </w:r>
            <w:r w:rsidRPr="0002385B">
              <w:rPr>
                <w:rFonts w:ascii="Times New Roman" w:hAnsi="Times New Roman"/>
                <w:sz w:val="24"/>
                <w:szCs w:val="24"/>
              </w:rPr>
              <w:t xml:space="preserve">, то итоговая выгрузка будет являться объединением выгрузок по всем участникам косвенного взаимодействия, каждая из которых определяется отдельным тегом </w:t>
            </w:r>
            <w:r w:rsidRPr="0002385B">
              <w:rPr>
                <w:rFonts w:ascii="Times New Roman" w:hAnsi="Times New Roman"/>
                <w:i/>
                <w:sz w:val="24"/>
                <w:szCs w:val="24"/>
                <w:lang w:val="en-US"/>
              </w:rPr>
              <w:t>PayeeID</w:t>
            </w:r>
            <w:r w:rsidRPr="0002385B">
              <w:rPr>
                <w:rFonts w:ascii="Times New Roman" w:hAnsi="Times New Roman"/>
                <w:sz w:val="24"/>
                <w:szCs w:val="24"/>
              </w:rPr>
              <w:t>.</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rPr>
              <w:t xml:space="preserve">Наличие данного/данных тега/тегов исключает наличие тега/тегов </w:t>
            </w:r>
            <w:r w:rsidRPr="0002385B">
              <w:rPr>
                <w:rFonts w:ascii="Times New Roman" w:hAnsi="Times New Roman"/>
                <w:i/>
                <w:sz w:val="24"/>
                <w:szCs w:val="24"/>
                <w:lang w:val="en-US"/>
              </w:rPr>
              <w:t>TaxpayerIdentification</w:t>
            </w:r>
            <w:r w:rsidRPr="0002385B">
              <w:rPr>
                <w:rFonts w:ascii="Times New Roman" w:hAnsi="Times New Roman"/>
                <w:sz w:val="24"/>
                <w:szCs w:val="24"/>
              </w:rPr>
              <w:t>.</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624"/>
              <w:rPr>
                <w:rFonts w:ascii="Times New Roman" w:hAnsi="Times New Roman"/>
                <w:sz w:val="24"/>
                <w:szCs w:val="24"/>
                <w:lang w:val="en-US"/>
              </w:rPr>
            </w:pPr>
            <w:r w:rsidRPr="0002385B">
              <w:rPr>
                <w:rFonts w:ascii="Times New Roman" w:hAnsi="Times New Roman"/>
                <w:sz w:val="24"/>
                <w:szCs w:val="24"/>
                <w:lang w:val="en-US"/>
              </w:rPr>
              <w:t>KBKClassifier</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Перечень КБК.</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794"/>
              <w:rPr>
                <w:rFonts w:ascii="Times New Roman" w:hAnsi="Times New Roman"/>
                <w:sz w:val="24"/>
                <w:szCs w:val="24"/>
                <w:lang w:val="en-US"/>
              </w:rPr>
            </w:pPr>
            <w:r w:rsidRPr="0002385B">
              <w:rPr>
                <w:rFonts w:ascii="Times New Roman" w:hAnsi="Times New Roman"/>
                <w:sz w:val="24"/>
                <w:szCs w:val="24"/>
                <w:lang w:val="en-US"/>
              </w:rPr>
              <w:t>KBK</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1..1</w:t>
            </w:r>
            <w:r w:rsidRPr="0002385B">
              <w:rPr>
                <w:rFonts w:ascii="Times New Roman" w:hAnsi="Times New Roman"/>
                <w:sz w:val="24"/>
                <w:szCs w:val="24"/>
                <w:lang w:val="en-US"/>
              </w:rPr>
              <w:t>00</w:t>
            </w:r>
            <w:r w:rsidRPr="0002385B">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KBKType</w:t>
            </w:r>
            <w:r w:rsidRPr="0002385B">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_Ref461470656 \n \h </w:instrText>
            </w:r>
            <w:r w:rsidR="008B3881">
              <w:fldChar w:fldCharType="separate"/>
            </w:r>
            <w:r w:rsidR="000750F5">
              <w:rPr>
                <w:rFonts w:ascii="Times New Roman" w:hAnsi="Times New Roman"/>
                <w:sz w:val="24"/>
                <w:szCs w:val="24"/>
              </w:rPr>
              <w:t>2.6.6.5</w:t>
            </w:r>
            <w:r w:rsidR="008B3881">
              <w:fldChar w:fldCharType="end"/>
            </w:r>
            <w:r>
              <w:t>)</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КБК, указанный в сущности.</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 запросе начислений соответствует КБК, указанному в начислении.</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 запросе платежей соответствует КБК, указанному в платеже.</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 запросе платежей по связанным начислениям игнорируется.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 запросе квитанций соответствует КБК, указанному в начислении, на которое ссылаются квитанции.</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rPr>
              <w:t>Может быть множественным, при этом итоговая выгрузка будет являться объединением выгрузок по каждому из указанных КБК.</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624"/>
              <w:rPr>
                <w:rFonts w:ascii="Times New Roman" w:hAnsi="Times New Roman"/>
                <w:sz w:val="24"/>
                <w:szCs w:val="24"/>
                <w:lang w:val="en-US"/>
              </w:rPr>
            </w:pPr>
            <w:r w:rsidRPr="0002385B">
              <w:rPr>
                <w:rFonts w:ascii="Times New Roman" w:hAnsi="Times New Roman"/>
                <w:sz w:val="24"/>
                <w:szCs w:val="24"/>
                <w:lang w:val="en-US"/>
              </w:rPr>
              <w:t>OKTMOClassifier</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Коды </w:t>
            </w:r>
            <w:r>
              <w:rPr>
                <w:rFonts w:ascii="Times New Roman" w:hAnsi="Times New Roman"/>
                <w:sz w:val="24"/>
                <w:szCs w:val="24"/>
              </w:rPr>
              <w:t xml:space="preserve">по </w:t>
            </w:r>
            <w:r w:rsidRPr="0002385B">
              <w:rPr>
                <w:rFonts w:ascii="Times New Roman" w:hAnsi="Times New Roman"/>
                <w:sz w:val="24"/>
                <w:szCs w:val="24"/>
              </w:rPr>
              <w:t>ОКТМО.</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794"/>
              <w:rPr>
                <w:rFonts w:ascii="Times New Roman" w:hAnsi="Times New Roman"/>
                <w:sz w:val="24"/>
                <w:szCs w:val="24"/>
                <w:lang w:val="en-US"/>
              </w:rPr>
            </w:pPr>
            <w:r w:rsidRPr="0002385B">
              <w:rPr>
                <w:rFonts w:ascii="Times New Roman" w:hAnsi="Times New Roman"/>
                <w:sz w:val="24"/>
                <w:szCs w:val="24"/>
                <w:lang w:val="en-US"/>
              </w:rPr>
              <w:t>OKTMO</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1..1</w:t>
            </w:r>
            <w:r w:rsidRPr="0002385B">
              <w:rPr>
                <w:rFonts w:ascii="Times New Roman" w:hAnsi="Times New Roman"/>
                <w:sz w:val="24"/>
                <w:szCs w:val="24"/>
                <w:lang w:val="en-US"/>
              </w:rPr>
              <w:t>00</w:t>
            </w:r>
            <w:r w:rsidRPr="0002385B">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OKTMOType</w:t>
            </w:r>
            <w:r w:rsidRPr="0002385B">
              <w:rPr>
                <w:rFonts w:ascii="Times New Roman" w:hAnsi="Times New Roman"/>
                <w:sz w:val="24"/>
                <w:szCs w:val="24"/>
              </w:rPr>
              <w:t xml:space="preserve"> (см. описание в </w:t>
            </w:r>
            <w:r>
              <w:rPr>
                <w:rFonts w:ascii="Times New Roman" w:hAnsi="Times New Roman"/>
                <w:sz w:val="24"/>
                <w:szCs w:val="24"/>
              </w:rPr>
              <w:t xml:space="preserve">разделе </w:t>
            </w:r>
            <w:r w:rsidR="009273BE">
              <w:fldChar w:fldCharType="begin"/>
            </w:r>
            <w:r w:rsidR="009273BE">
              <w:instrText xml:space="preserve"> REF _Ref461470728 \n \h  \* MERGEFORMAT </w:instrText>
            </w:r>
            <w:r w:rsidR="009273BE">
              <w:fldChar w:fldCharType="separate"/>
            </w:r>
            <w:r w:rsidR="000750F5">
              <w:rPr>
                <w:rFonts w:ascii="Times New Roman" w:hAnsi="Times New Roman"/>
                <w:sz w:val="24"/>
                <w:szCs w:val="24"/>
              </w:rPr>
              <w:t>2.6.6.4</w:t>
            </w:r>
            <w:r w:rsidR="009273BE">
              <w:fldChar w:fldCharType="end"/>
            </w:r>
            <w:r w:rsidRPr="0002385B">
              <w:rPr>
                <w:rFonts w:ascii="Times New Roman" w:hAnsi="Times New Roman"/>
                <w:sz w:val="24"/>
                <w:szCs w:val="24"/>
              </w:rPr>
              <w:t>)</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Код </w:t>
            </w:r>
            <w:r>
              <w:rPr>
                <w:rFonts w:ascii="Times New Roman" w:hAnsi="Times New Roman"/>
                <w:sz w:val="24"/>
                <w:szCs w:val="24"/>
              </w:rPr>
              <w:t xml:space="preserve">по </w:t>
            </w:r>
            <w:r w:rsidRPr="0002385B">
              <w:rPr>
                <w:rFonts w:ascii="Times New Roman" w:hAnsi="Times New Roman"/>
                <w:sz w:val="24"/>
                <w:szCs w:val="24"/>
              </w:rPr>
              <w:t>ОКТМО.</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При запросе начислений соответствует коду </w:t>
            </w:r>
            <w:r>
              <w:rPr>
                <w:rFonts w:ascii="Times New Roman" w:hAnsi="Times New Roman"/>
                <w:sz w:val="24"/>
                <w:szCs w:val="24"/>
              </w:rPr>
              <w:t xml:space="preserve">по </w:t>
            </w:r>
            <w:r w:rsidRPr="0002385B">
              <w:rPr>
                <w:rFonts w:ascii="Times New Roman" w:hAnsi="Times New Roman"/>
                <w:sz w:val="24"/>
                <w:szCs w:val="24"/>
              </w:rPr>
              <w:t>ОКТМО, указанному в начислении.</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При запросе платежей соответствует коду </w:t>
            </w:r>
            <w:r>
              <w:rPr>
                <w:rFonts w:ascii="Times New Roman" w:hAnsi="Times New Roman"/>
                <w:sz w:val="24"/>
                <w:szCs w:val="24"/>
              </w:rPr>
              <w:t xml:space="preserve">по </w:t>
            </w:r>
            <w:r w:rsidRPr="0002385B">
              <w:rPr>
                <w:rFonts w:ascii="Times New Roman" w:hAnsi="Times New Roman"/>
                <w:sz w:val="24"/>
                <w:szCs w:val="24"/>
              </w:rPr>
              <w:t>ОКТМО, указанному в платеже.</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 запросе платежей по связанным начислениям игнорируется.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При запросе квитанций соответствует коду </w:t>
            </w:r>
            <w:r>
              <w:rPr>
                <w:rFonts w:ascii="Times New Roman" w:hAnsi="Times New Roman"/>
                <w:sz w:val="24"/>
                <w:szCs w:val="24"/>
              </w:rPr>
              <w:t xml:space="preserve">по </w:t>
            </w:r>
            <w:r w:rsidRPr="0002385B">
              <w:rPr>
                <w:rFonts w:ascii="Times New Roman" w:hAnsi="Times New Roman"/>
                <w:sz w:val="24"/>
                <w:szCs w:val="24"/>
              </w:rPr>
              <w:t>ОКТМО, указанному в начислении, на которое ссылаются квитанции.</w:t>
            </w:r>
          </w:p>
          <w:p w:rsidR="0095392A" w:rsidRPr="0002385B" w:rsidRDefault="0095392A" w:rsidP="00017651">
            <w:pPr>
              <w:pStyle w:val="aff"/>
              <w:spacing w:after="120"/>
              <w:rPr>
                <w:rFonts w:ascii="Times New Roman" w:hAnsi="Times New Roman"/>
                <w:sz w:val="24"/>
                <w:szCs w:val="28"/>
              </w:rPr>
            </w:pPr>
            <w:r w:rsidRPr="0002385B">
              <w:rPr>
                <w:rFonts w:ascii="Times New Roman" w:hAnsi="Times New Roman"/>
                <w:sz w:val="24"/>
                <w:szCs w:val="24"/>
              </w:rPr>
              <w:t xml:space="preserve">Может быть множественным, при этом итоговая выгрузка будет являться объединением выгрузок по каждому из указанных коду </w:t>
            </w:r>
            <w:r>
              <w:rPr>
                <w:rFonts w:ascii="Times New Roman" w:hAnsi="Times New Roman"/>
                <w:sz w:val="24"/>
                <w:szCs w:val="24"/>
              </w:rPr>
              <w:t xml:space="preserve">по </w:t>
            </w:r>
            <w:r w:rsidRPr="0002385B">
              <w:rPr>
                <w:rFonts w:ascii="Times New Roman" w:hAnsi="Times New Roman"/>
                <w:sz w:val="24"/>
                <w:szCs w:val="24"/>
              </w:rPr>
              <w:t>ОКТМО.</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624"/>
              <w:rPr>
                <w:rFonts w:ascii="Times New Roman" w:hAnsi="Times New Roman"/>
                <w:sz w:val="24"/>
                <w:szCs w:val="24"/>
                <w:lang w:val="en-US"/>
              </w:rPr>
            </w:pPr>
            <w:r w:rsidRPr="0002385B">
              <w:rPr>
                <w:rFonts w:ascii="Times New Roman" w:hAnsi="Times New Roman"/>
                <w:sz w:val="24"/>
                <w:szCs w:val="24"/>
                <w:lang w:val="en-US"/>
              </w:rPr>
              <w:t>Exclude</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Признак, означающий ненулевые УИН (допустимое значение – </w:t>
            </w:r>
            <w:r w:rsidRPr="0002385B">
              <w:rPr>
                <w:rFonts w:ascii="Times New Roman" w:hAnsi="Times New Roman"/>
                <w:i/>
                <w:sz w:val="24"/>
                <w:szCs w:val="24"/>
              </w:rPr>
              <w:t>ZERO-UIN</w:t>
            </w:r>
            <w:r w:rsidRPr="0002385B">
              <w:rPr>
                <w:rFonts w:ascii="Times New Roman" w:hAnsi="Times New Roman"/>
                <w:sz w:val="24"/>
                <w:szCs w:val="24"/>
              </w:rPr>
              <w:t>).</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При запросе платежей должна возвращаться информация о платежах, в которых указан УИН, отличный от нуля.</w:t>
            </w:r>
          </w:p>
        </w:tc>
      </w:tr>
      <w:tr w:rsidR="0095392A" w:rsidRPr="0002385B" w:rsidTr="00017651">
        <w:tc>
          <w:tcPr>
            <w:tcW w:w="132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84"/>
              <w:rPr>
                <w:rFonts w:ascii="Times New Roman" w:hAnsi="Times New Roman"/>
                <w:sz w:val="24"/>
                <w:szCs w:val="24"/>
                <w:lang w:val="en-US"/>
              </w:rPr>
            </w:pPr>
            <w:r w:rsidRPr="0002385B">
              <w:rPr>
                <w:rFonts w:ascii="Times New Roman" w:hAnsi="Times New Roman"/>
                <w:sz w:val="24"/>
                <w:szCs w:val="24"/>
                <w:lang w:val="en-US"/>
              </w:rPr>
              <w:t>Paging</w:t>
            </w:r>
          </w:p>
        </w:tc>
        <w:tc>
          <w:tcPr>
            <w:tcW w:w="890"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2C149F" w:rsidRDefault="0095392A" w:rsidP="00017651">
            <w:pPr>
              <w:pStyle w:val="aff"/>
              <w:rPr>
                <w:rFonts w:ascii="Times New Roman" w:hAnsi="Times New Roman"/>
                <w:sz w:val="24"/>
                <w:szCs w:val="24"/>
              </w:rPr>
            </w:pPr>
            <w:r w:rsidRPr="0002385B">
              <w:rPr>
                <w:rFonts w:ascii="Times New Roman" w:hAnsi="Times New Roman"/>
                <w:sz w:val="24"/>
                <w:szCs w:val="24"/>
              </w:rPr>
              <w:t>Параметры постраничной выдачи (</w:t>
            </w:r>
            <w:r w:rsidRPr="002C149F">
              <w:rPr>
                <w:rFonts w:ascii="Times New Roman" w:hAnsi="Times New Roman"/>
                <w:sz w:val="24"/>
                <w:szCs w:val="24"/>
              </w:rPr>
              <w:t xml:space="preserve">при больших объемах </w:t>
            </w:r>
            <w:r w:rsidR="00FD3FBC">
              <w:rPr>
                <w:rFonts w:ascii="Times New Roman" w:hAnsi="Times New Roman"/>
                <w:sz w:val="24"/>
                <w:szCs w:val="24"/>
              </w:rPr>
              <w:t>получаемых участником</w:t>
            </w:r>
            <w:r w:rsidRPr="002C149F">
              <w:rPr>
                <w:rFonts w:ascii="Times New Roman" w:hAnsi="Times New Roman"/>
                <w:sz w:val="24"/>
                <w:szCs w:val="24"/>
              </w:rPr>
              <w:t>данных).</w:t>
            </w:r>
          </w:p>
          <w:p w:rsidR="0095392A" w:rsidRPr="0002385B" w:rsidRDefault="0095392A" w:rsidP="00017651">
            <w:pPr>
              <w:pStyle w:val="aff"/>
              <w:rPr>
                <w:rFonts w:ascii="Times New Roman" w:hAnsi="Times New Roman"/>
                <w:sz w:val="24"/>
                <w:szCs w:val="28"/>
              </w:rPr>
            </w:pPr>
            <w:r w:rsidRPr="002C149F">
              <w:rPr>
                <w:rFonts w:ascii="Times New Roman" w:hAnsi="Times New Roman"/>
                <w:sz w:val="24"/>
                <w:szCs w:val="24"/>
              </w:rPr>
              <w:t>Если параметр не указан, то по умолчанию в ответе вернутся первые 100 элементов и признак конца выборки (</w:t>
            </w:r>
            <w:r w:rsidRPr="002C149F">
              <w:rPr>
                <w:rFonts w:ascii="Times New Roman" w:hAnsi="Times New Roman"/>
                <w:sz w:val="24"/>
                <w:szCs w:val="24"/>
                <w:lang w:val="en-US"/>
              </w:rPr>
              <w:t>true</w:t>
            </w:r>
            <w:r w:rsidRPr="002C149F">
              <w:rPr>
                <w:rFonts w:ascii="Times New Roman" w:hAnsi="Times New Roman"/>
                <w:sz w:val="24"/>
                <w:szCs w:val="24"/>
              </w:rPr>
              <w:t xml:space="preserve"> или </w:t>
            </w:r>
            <w:r w:rsidRPr="002C149F">
              <w:rPr>
                <w:rFonts w:ascii="Times New Roman" w:hAnsi="Times New Roman"/>
                <w:sz w:val="24"/>
                <w:szCs w:val="24"/>
                <w:lang w:val="en-US"/>
              </w:rPr>
              <w:t>false</w:t>
            </w:r>
            <w:r w:rsidRPr="002C149F">
              <w:rPr>
                <w:rFonts w:ascii="Times New Roman" w:hAnsi="Times New Roman"/>
                <w:sz w:val="24"/>
                <w:szCs w:val="24"/>
              </w:rPr>
              <w:t>)</w:t>
            </w:r>
          </w:p>
        </w:tc>
      </w:tr>
      <w:tr w:rsidR="0058323A" w:rsidRPr="0002385B" w:rsidTr="00017651">
        <w:tc>
          <w:tcPr>
            <w:tcW w:w="1323" w:type="pct"/>
            <w:tcBorders>
              <w:top w:val="single" w:sz="4" w:space="0" w:color="auto"/>
              <w:left w:val="single" w:sz="4" w:space="0" w:color="auto"/>
              <w:bottom w:val="single" w:sz="4" w:space="0" w:color="auto"/>
              <w:right w:val="single" w:sz="4" w:space="0" w:color="auto"/>
            </w:tcBorders>
          </w:tcPr>
          <w:p w:rsidR="0058323A" w:rsidRPr="0002385B" w:rsidRDefault="0058323A" w:rsidP="0058323A">
            <w:pPr>
              <w:pStyle w:val="aff"/>
              <w:spacing w:after="0"/>
              <w:ind w:left="454"/>
              <w:rPr>
                <w:rFonts w:ascii="Times New Roman" w:hAnsi="Times New Roman"/>
                <w:sz w:val="24"/>
                <w:szCs w:val="24"/>
                <w:lang w:val="en-US"/>
              </w:rPr>
            </w:pPr>
            <w:r w:rsidRPr="0002385B">
              <w:rPr>
                <w:rFonts w:ascii="Times New Roman" w:hAnsi="Times New Roman"/>
                <w:sz w:val="24"/>
                <w:szCs w:val="24"/>
                <w:lang w:val="en-US"/>
              </w:rPr>
              <w:t xml:space="preserve">pageNumber </w:t>
            </w:r>
            <w:r w:rsidRPr="0002385B">
              <w:rPr>
                <w:rFonts w:ascii="Times New Roman" w:hAnsi="Times New Roman"/>
                <w:sz w:val="24"/>
                <w:szCs w:val="24"/>
              </w:rPr>
              <w:t>(атрибут)</w:t>
            </w:r>
          </w:p>
        </w:tc>
        <w:tc>
          <w:tcPr>
            <w:tcW w:w="890" w:type="pct"/>
            <w:tcBorders>
              <w:top w:val="single" w:sz="4" w:space="0" w:color="auto"/>
              <w:left w:val="single" w:sz="4" w:space="0" w:color="auto"/>
              <w:bottom w:val="single" w:sz="4" w:space="0" w:color="auto"/>
              <w:right w:val="single" w:sz="4" w:space="0" w:color="auto"/>
            </w:tcBorders>
          </w:tcPr>
          <w:p w:rsidR="0058323A" w:rsidRPr="0002385B" w:rsidRDefault="0058323A" w:rsidP="0058323A">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58323A" w:rsidRPr="0002385B" w:rsidRDefault="0058323A" w:rsidP="0058323A">
            <w:pPr>
              <w:pStyle w:val="aff"/>
              <w:spacing w:after="0"/>
              <w:rPr>
                <w:rFonts w:ascii="Times New Roman" w:hAnsi="Times New Roman"/>
                <w:sz w:val="24"/>
                <w:szCs w:val="24"/>
                <w:lang w:val="en-US"/>
              </w:rPr>
            </w:pPr>
            <w:r w:rsidRPr="0002385B">
              <w:rPr>
                <w:rFonts w:ascii="Times New Roman" w:hAnsi="Times New Roman"/>
                <w:sz w:val="24"/>
                <w:szCs w:val="24"/>
                <w:lang w:val="en-US"/>
              </w:rPr>
              <w:t>Int (≥1)</w:t>
            </w:r>
          </w:p>
        </w:tc>
        <w:tc>
          <w:tcPr>
            <w:tcW w:w="1996" w:type="pct"/>
            <w:tcBorders>
              <w:top w:val="single" w:sz="4" w:space="0" w:color="auto"/>
              <w:left w:val="single" w:sz="4" w:space="0" w:color="auto"/>
              <w:bottom w:val="single" w:sz="4" w:space="0" w:color="auto"/>
              <w:right w:val="single" w:sz="4" w:space="0" w:color="auto"/>
            </w:tcBorders>
          </w:tcPr>
          <w:p w:rsidR="0058323A" w:rsidRPr="0002385B" w:rsidRDefault="0058323A" w:rsidP="0058323A">
            <w:pPr>
              <w:pStyle w:val="aff"/>
              <w:rPr>
                <w:rFonts w:ascii="Times New Roman" w:hAnsi="Times New Roman"/>
                <w:sz w:val="24"/>
                <w:szCs w:val="24"/>
              </w:rPr>
            </w:pPr>
            <w:r w:rsidRPr="0002385B">
              <w:rPr>
                <w:rFonts w:ascii="Times New Roman" w:hAnsi="Times New Roman"/>
                <w:sz w:val="24"/>
                <w:szCs w:val="24"/>
              </w:rPr>
              <w:t xml:space="preserve">Номер страницы выдачи. Вся полученная в результате выполнения запроса выборка разбивается на блоки размером </w:t>
            </w:r>
            <w:r w:rsidRPr="0002385B">
              <w:rPr>
                <w:rFonts w:ascii="Times New Roman" w:hAnsi="Times New Roman"/>
                <w:i/>
                <w:sz w:val="24"/>
                <w:szCs w:val="24"/>
                <w:lang w:val="en-US"/>
              </w:rPr>
              <w:t>pageLength</w:t>
            </w:r>
            <w:r w:rsidRPr="0002385B">
              <w:rPr>
                <w:rFonts w:ascii="Times New Roman" w:hAnsi="Times New Roman"/>
                <w:sz w:val="24"/>
                <w:szCs w:val="24"/>
              </w:rPr>
              <w:t xml:space="preserve">, начиная с первого элемента. Последний блок может быть меньше, чем </w:t>
            </w:r>
            <w:r w:rsidRPr="0002385B">
              <w:rPr>
                <w:rFonts w:ascii="Times New Roman" w:hAnsi="Times New Roman"/>
                <w:i/>
                <w:sz w:val="24"/>
                <w:szCs w:val="24"/>
                <w:lang w:val="en-US"/>
              </w:rPr>
              <w:t>pageLength</w:t>
            </w:r>
            <w:r w:rsidRPr="0002385B">
              <w:rPr>
                <w:rFonts w:ascii="Times New Roman" w:hAnsi="Times New Roman"/>
                <w:sz w:val="24"/>
                <w:szCs w:val="24"/>
              </w:rPr>
              <w:t xml:space="preserve">. Возвращается только блок, номер которого равен </w:t>
            </w:r>
            <w:r w:rsidRPr="0002385B">
              <w:rPr>
                <w:rFonts w:ascii="Times New Roman" w:hAnsi="Times New Roman"/>
                <w:i/>
                <w:sz w:val="24"/>
                <w:szCs w:val="24"/>
                <w:lang w:val="en-US"/>
              </w:rPr>
              <w:t>pageNumber</w:t>
            </w:r>
            <w:r w:rsidRPr="0002385B">
              <w:rPr>
                <w:rFonts w:ascii="Times New Roman" w:hAnsi="Times New Roman"/>
                <w:sz w:val="24"/>
                <w:szCs w:val="24"/>
              </w:rPr>
              <w:t>.</w:t>
            </w:r>
          </w:p>
        </w:tc>
      </w:tr>
      <w:tr w:rsidR="0058323A" w:rsidRPr="0002385B" w:rsidTr="00017651">
        <w:tc>
          <w:tcPr>
            <w:tcW w:w="1323" w:type="pct"/>
            <w:tcBorders>
              <w:top w:val="single" w:sz="4" w:space="0" w:color="auto"/>
              <w:left w:val="single" w:sz="4" w:space="0" w:color="auto"/>
              <w:bottom w:val="single" w:sz="4" w:space="0" w:color="auto"/>
              <w:right w:val="single" w:sz="4" w:space="0" w:color="auto"/>
            </w:tcBorders>
          </w:tcPr>
          <w:p w:rsidR="0058323A" w:rsidRPr="0002385B" w:rsidRDefault="0058323A" w:rsidP="0058323A">
            <w:pPr>
              <w:pStyle w:val="aff"/>
              <w:spacing w:after="0"/>
              <w:ind w:left="454"/>
              <w:rPr>
                <w:rFonts w:ascii="Times New Roman" w:hAnsi="Times New Roman"/>
                <w:sz w:val="24"/>
                <w:szCs w:val="24"/>
                <w:lang w:val="en-US"/>
              </w:rPr>
            </w:pPr>
            <w:r w:rsidRPr="0002385B">
              <w:rPr>
                <w:rFonts w:ascii="Times New Roman" w:hAnsi="Times New Roman"/>
                <w:sz w:val="24"/>
                <w:szCs w:val="24"/>
              </w:rPr>
              <w:t>pageLength (атрибут)</w:t>
            </w:r>
          </w:p>
        </w:tc>
        <w:tc>
          <w:tcPr>
            <w:tcW w:w="890" w:type="pct"/>
            <w:tcBorders>
              <w:top w:val="single" w:sz="4" w:space="0" w:color="auto"/>
              <w:left w:val="single" w:sz="4" w:space="0" w:color="auto"/>
              <w:bottom w:val="single" w:sz="4" w:space="0" w:color="auto"/>
              <w:right w:val="single" w:sz="4" w:space="0" w:color="auto"/>
            </w:tcBorders>
          </w:tcPr>
          <w:p w:rsidR="0058323A" w:rsidRPr="0002385B" w:rsidRDefault="0058323A" w:rsidP="0058323A">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58323A" w:rsidRPr="0002385B" w:rsidRDefault="0058323A" w:rsidP="0058323A">
            <w:pPr>
              <w:pStyle w:val="aff"/>
              <w:spacing w:after="0"/>
              <w:rPr>
                <w:rFonts w:ascii="Times New Roman" w:hAnsi="Times New Roman"/>
                <w:sz w:val="24"/>
                <w:szCs w:val="24"/>
                <w:lang w:val="en-US"/>
              </w:rPr>
            </w:pPr>
            <w:r w:rsidRPr="0002385B">
              <w:rPr>
                <w:rFonts w:ascii="Times New Roman" w:hAnsi="Times New Roman"/>
                <w:sz w:val="24"/>
                <w:szCs w:val="24"/>
                <w:lang w:val="en-US"/>
              </w:rPr>
              <w:t>Int</w:t>
            </w:r>
            <w:r w:rsidRPr="0002385B">
              <w:rPr>
                <w:rFonts w:ascii="Times New Roman" w:hAnsi="Times New Roman"/>
                <w:sz w:val="24"/>
                <w:szCs w:val="24"/>
              </w:rPr>
              <w:t xml:space="preserve"> (≥1)</w:t>
            </w:r>
          </w:p>
        </w:tc>
        <w:tc>
          <w:tcPr>
            <w:tcW w:w="1996" w:type="pct"/>
            <w:tcBorders>
              <w:top w:val="single" w:sz="4" w:space="0" w:color="auto"/>
              <w:left w:val="single" w:sz="4" w:space="0" w:color="auto"/>
              <w:bottom w:val="single" w:sz="4" w:space="0" w:color="auto"/>
              <w:right w:val="single" w:sz="4" w:space="0" w:color="auto"/>
            </w:tcBorders>
          </w:tcPr>
          <w:p w:rsidR="0058323A" w:rsidRPr="0002385B" w:rsidRDefault="0058323A" w:rsidP="0058323A">
            <w:pPr>
              <w:pStyle w:val="aff"/>
              <w:rPr>
                <w:rFonts w:ascii="Times New Roman" w:hAnsi="Times New Roman"/>
                <w:sz w:val="24"/>
                <w:szCs w:val="24"/>
              </w:rPr>
            </w:pPr>
            <w:r w:rsidRPr="0002385B">
              <w:rPr>
                <w:rFonts w:ascii="Times New Roman" w:hAnsi="Times New Roman"/>
                <w:sz w:val="24"/>
                <w:szCs w:val="24"/>
              </w:rPr>
              <w:t>Количество элементов на странице выдачи (количество сущностей в ответе).</w:t>
            </w:r>
          </w:p>
        </w:tc>
      </w:tr>
    </w:tbl>
    <w:p w:rsidR="0095392A" w:rsidRPr="00704AEF" w:rsidRDefault="006259E6" w:rsidP="0050277B">
      <w:pPr>
        <w:pStyle w:val="42"/>
        <w:numPr>
          <w:ilvl w:val="3"/>
          <w:numId w:val="5"/>
        </w:numPr>
      </w:pPr>
      <w:bookmarkStart w:id="545" w:name="_Toc484086937"/>
      <w:bookmarkStart w:id="546" w:name="_Toc484087077"/>
      <w:bookmarkStart w:id="547" w:name="_Toc484087196"/>
      <w:bookmarkStart w:id="548" w:name="_Toc484086938"/>
      <w:bookmarkStart w:id="549" w:name="_Toc484087078"/>
      <w:bookmarkStart w:id="550" w:name="_Toc484087197"/>
      <w:bookmarkStart w:id="551" w:name="_Toc484086939"/>
      <w:bookmarkStart w:id="552" w:name="_Toc484087079"/>
      <w:bookmarkStart w:id="553" w:name="_Toc484087198"/>
      <w:bookmarkStart w:id="554" w:name="_Toc484086940"/>
      <w:bookmarkStart w:id="555" w:name="_Toc484087080"/>
      <w:bookmarkStart w:id="556" w:name="_Toc484087199"/>
      <w:bookmarkStart w:id="557" w:name="_Toc484086941"/>
      <w:bookmarkStart w:id="558" w:name="_Toc484087081"/>
      <w:bookmarkStart w:id="559" w:name="_Toc484087200"/>
      <w:bookmarkStart w:id="560" w:name="_Toc484086942"/>
      <w:bookmarkStart w:id="561" w:name="_Toc484087082"/>
      <w:bookmarkStart w:id="562" w:name="_Toc484087201"/>
      <w:bookmarkStart w:id="563" w:name="_Toc484086943"/>
      <w:bookmarkStart w:id="564" w:name="_Toc484087083"/>
      <w:bookmarkStart w:id="565" w:name="_Toc484087202"/>
      <w:bookmarkStart w:id="566" w:name="_Toc484086944"/>
      <w:bookmarkStart w:id="567" w:name="_Toc484087084"/>
      <w:bookmarkStart w:id="568" w:name="_Toc484087203"/>
      <w:bookmarkStart w:id="569" w:name="_Ref375769817"/>
      <w:bookmarkStart w:id="570" w:name="_Toc412042052"/>
      <w:bookmarkStart w:id="571" w:name="_Toc484101995"/>
      <w:bookmarkStart w:id="572" w:name="_Ref484102428"/>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704AEF">
        <w:t>Формат запроса на получение</w:t>
      </w:r>
      <w:bookmarkEnd w:id="569"/>
      <w:r w:rsidR="00F2738D">
        <w:t>участником информации, необходимой для уплаты денежных средств,</w:t>
      </w:r>
      <w:r w:rsidR="0095392A" w:rsidRPr="00704AEF">
        <w:t>из ГИС ГМП</w:t>
      </w:r>
      <w:bookmarkEnd w:id="570"/>
      <w:bookmarkEnd w:id="571"/>
      <w:bookmarkEnd w:id="572"/>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Атрибут </w:t>
      </w:r>
      <w:r w:rsidRPr="0002385B">
        <w:rPr>
          <w:rFonts w:ascii="Times New Roman" w:hAnsi="Times New Roman"/>
          <w:i/>
          <w:sz w:val="28"/>
          <w:szCs w:val="28"/>
        </w:rPr>
        <w:t>kind</w:t>
      </w:r>
      <w:r w:rsidRPr="0002385B">
        <w:rPr>
          <w:rFonts w:ascii="Times New Roman" w:hAnsi="Times New Roman"/>
          <w:sz w:val="28"/>
          <w:szCs w:val="28"/>
        </w:rPr>
        <w:t xml:space="preserve"> запроса </w:t>
      </w:r>
      <w:r w:rsidRPr="0002385B">
        <w:rPr>
          <w:rFonts w:ascii="Times New Roman" w:hAnsi="Times New Roman"/>
          <w:i/>
          <w:sz w:val="28"/>
          <w:szCs w:val="28"/>
          <w:lang w:val="en-US"/>
        </w:rPr>
        <w:t>ExportRequest</w:t>
      </w:r>
      <w:r w:rsidRPr="0002385B">
        <w:rPr>
          <w:rFonts w:ascii="Times New Roman" w:hAnsi="Times New Roman"/>
          <w:sz w:val="28"/>
          <w:szCs w:val="28"/>
        </w:rPr>
        <w:t xml:space="preserve"> может принимать одно из следующих значений:</w:t>
      </w:r>
    </w:p>
    <w:p w:rsidR="0095392A" w:rsidRPr="0002385B" w:rsidRDefault="0095392A" w:rsidP="0095392A">
      <w:pPr>
        <w:pStyle w:val="affffffffff5"/>
        <w:numPr>
          <w:ilvl w:val="0"/>
          <w:numId w:val="44"/>
        </w:numPr>
      </w:pPr>
      <w:r w:rsidRPr="0002385B">
        <w:t>CHARGE — используется для запроса неоплаченных начислений;</w:t>
      </w:r>
    </w:p>
    <w:p w:rsidR="0095392A" w:rsidRPr="0002385B" w:rsidRDefault="0095392A" w:rsidP="0095392A">
      <w:pPr>
        <w:pStyle w:val="affffffffff5"/>
        <w:numPr>
          <w:ilvl w:val="0"/>
          <w:numId w:val="44"/>
        </w:numPr>
      </w:pPr>
      <w:r w:rsidRPr="0002385B">
        <w:t xml:space="preserve">CHARGENOTFULLMATCHED — используется для запроса начислений, не полностью сквитированных с платежами (в т.ч. таких, по которым оставшаяся сумма к оплате равна «0», но при этом в начислении и соответствующем ему платеже попарно могут не совпадать какой-либо или несколько атрибутов из следующего набора: КБК, </w:t>
      </w:r>
      <w:r>
        <w:t xml:space="preserve">код по </w:t>
      </w:r>
      <w:r w:rsidRPr="0002385B">
        <w:t>ОКТМО, ИНН, КПП, номер счета, БИК, идентификатор плательщика);</w:t>
      </w:r>
    </w:p>
    <w:p w:rsidR="0095392A" w:rsidRPr="0002385B" w:rsidRDefault="0095392A" w:rsidP="0095392A">
      <w:pPr>
        <w:pStyle w:val="affffffffff5"/>
        <w:numPr>
          <w:ilvl w:val="0"/>
          <w:numId w:val="44"/>
        </w:numPr>
      </w:pPr>
      <w:r w:rsidRPr="0002385B">
        <w:t>CHARGESTATUS — используется для запроса начислений и статусов их квитирования;</w:t>
      </w:r>
    </w:p>
    <w:p w:rsidR="0095392A" w:rsidRPr="0002385B" w:rsidRDefault="0095392A" w:rsidP="0095392A">
      <w:pPr>
        <w:pStyle w:val="affffffffff5"/>
        <w:numPr>
          <w:ilvl w:val="0"/>
          <w:numId w:val="44"/>
        </w:numPr>
      </w:pPr>
      <w:r w:rsidRPr="0002385B">
        <w:t>CHARGE-</w:t>
      </w:r>
      <w:r w:rsidRPr="0002385B">
        <w:rPr>
          <w:lang w:val="en-US"/>
        </w:rPr>
        <w:t>PRIOR</w:t>
      </w:r>
      <w:r w:rsidRPr="0002385B">
        <w:t xml:space="preserve"> — используется для запроса неоплаченных предварительных начислений; </w:t>
      </w:r>
    </w:p>
    <w:p w:rsidR="0095392A" w:rsidRPr="0002385B" w:rsidRDefault="0095392A" w:rsidP="0095392A">
      <w:pPr>
        <w:pStyle w:val="affffffffff5"/>
        <w:numPr>
          <w:ilvl w:val="0"/>
          <w:numId w:val="44"/>
        </w:numPr>
      </w:pPr>
      <w:r w:rsidRPr="0002385B">
        <w:t>CHARGE-</w:t>
      </w:r>
      <w:r w:rsidRPr="0002385B">
        <w:rPr>
          <w:lang w:val="en-US"/>
        </w:rPr>
        <w:t>PRIOR</w:t>
      </w:r>
      <w:r w:rsidRPr="0002385B">
        <w:t>-NOTFULLMATCHED — используется для запроса предварительных начислений, не полностью сквитированных с платежами;</w:t>
      </w:r>
    </w:p>
    <w:p w:rsidR="0095392A" w:rsidRPr="0002385B" w:rsidRDefault="0095392A" w:rsidP="0095392A">
      <w:pPr>
        <w:pStyle w:val="affffffffff5"/>
        <w:numPr>
          <w:ilvl w:val="0"/>
          <w:numId w:val="44"/>
        </w:numPr>
      </w:pPr>
      <w:r w:rsidRPr="0002385B">
        <w:t>CHARGE-</w:t>
      </w:r>
      <w:r w:rsidRPr="0002385B">
        <w:rPr>
          <w:lang w:val="en-US"/>
        </w:rPr>
        <w:t>PRIOR</w:t>
      </w:r>
      <w:r w:rsidRPr="0002385B">
        <w:t>-STATUS — используется для запроса предварительных начислений и статусов их квитирования</w:t>
      </w:r>
      <w:r w:rsidRPr="0002385B">
        <w:rPr>
          <w:i/>
        </w:rPr>
        <w:t>;</w:t>
      </w:r>
    </w:p>
    <w:p w:rsidR="0095392A" w:rsidRPr="0002385B" w:rsidRDefault="0095392A" w:rsidP="0095392A">
      <w:pPr>
        <w:pStyle w:val="affffffffff5"/>
        <w:numPr>
          <w:ilvl w:val="0"/>
          <w:numId w:val="44"/>
        </w:numPr>
      </w:pPr>
      <w:r w:rsidRPr="0002385B">
        <w:t xml:space="preserve">TEMP-CHARGING — используется для запроса неоплаченных предварительных начислений, сформированных ГИС ГМП; </w:t>
      </w:r>
    </w:p>
    <w:p w:rsidR="0095392A" w:rsidRPr="0002385B" w:rsidRDefault="0095392A" w:rsidP="0095392A">
      <w:pPr>
        <w:pStyle w:val="affffffffff5"/>
        <w:numPr>
          <w:ilvl w:val="0"/>
          <w:numId w:val="44"/>
        </w:numPr>
      </w:pPr>
      <w:r w:rsidRPr="0002385B">
        <w:t>TEMP-CHARGING-NOTFULLMATCHED — используется для запроса предварительных начислений, сформированных ГИС ГМП, не полностью сквитированных с платежами;</w:t>
      </w:r>
    </w:p>
    <w:p w:rsidR="0095392A" w:rsidRPr="0002385B" w:rsidRDefault="0095392A" w:rsidP="0095392A">
      <w:pPr>
        <w:pStyle w:val="affffffffff5"/>
        <w:numPr>
          <w:ilvl w:val="0"/>
          <w:numId w:val="44"/>
        </w:numPr>
      </w:pPr>
      <w:r w:rsidRPr="0002385B">
        <w:t>TEMP-CHARGING-STATUS — используется для запроса предварительных начислений, сформированных ГИС ГМП, и статусов их квитирования</w:t>
      </w:r>
      <w:r w:rsidRPr="0002385B">
        <w:rPr>
          <w:i/>
        </w:rPr>
        <w:t>.</w:t>
      </w:r>
    </w:p>
    <w:p w:rsidR="0095392A" w:rsidRPr="0002385B" w:rsidRDefault="0095392A" w:rsidP="0095392A">
      <w:pPr>
        <w:pStyle w:val="af9"/>
        <w:spacing w:before="0" w:after="0" w:line="240" w:lineRule="auto"/>
        <w:ind w:left="0" w:firstLine="720"/>
        <w:rPr>
          <w:rFonts w:ascii="Times New Roman" w:hAnsi="Times New Roman"/>
          <w:sz w:val="28"/>
          <w:szCs w:val="28"/>
          <w:lang w:val="en-US"/>
        </w:rPr>
      </w:pPr>
      <w:r w:rsidRPr="0002385B">
        <w:rPr>
          <w:rFonts w:ascii="Times New Roman" w:hAnsi="Times New Roman"/>
          <w:sz w:val="28"/>
          <w:szCs w:val="28"/>
        </w:rPr>
        <w:t>Запросы</w:t>
      </w:r>
      <w:r w:rsidRPr="0002385B">
        <w:rPr>
          <w:rFonts w:ascii="Times New Roman" w:hAnsi="Times New Roman"/>
          <w:sz w:val="28"/>
          <w:szCs w:val="28"/>
          <w:lang w:val="en-US"/>
        </w:rPr>
        <w:t xml:space="preserve"> CHARGE, CHARGENOTFULLMATCHED, CHARGE-PRIO</w:t>
      </w:r>
      <w:r w:rsidR="00E1673F">
        <w:rPr>
          <w:rFonts w:ascii="Times New Roman" w:hAnsi="Times New Roman"/>
          <w:sz w:val="28"/>
          <w:szCs w:val="28"/>
          <w:lang w:val="en-US"/>
        </w:rPr>
        <w:t>R, CHARGE-PRIOR-NOTFULLMATCHED,</w:t>
      </w:r>
      <w:r w:rsidRPr="0002385B">
        <w:rPr>
          <w:rFonts w:ascii="Times New Roman" w:hAnsi="Times New Roman"/>
          <w:sz w:val="28"/>
          <w:szCs w:val="28"/>
          <w:lang w:val="en-US"/>
        </w:rPr>
        <w:t xml:space="preserve">TEMP-CHARGING, TEMP-CHARGING-NOTFULLMATCHED </w:t>
      </w:r>
      <w:r w:rsidRPr="0002385B">
        <w:rPr>
          <w:rFonts w:ascii="Times New Roman" w:hAnsi="Times New Roman"/>
          <w:sz w:val="28"/>
          <w:szCs w:val="28"/>
        </w:rPr>
        <w:t>доступныдляАП</w:t>
      </w:r>
      <w:r w:rsidRPr="0002385B">
        <w:rPr>
          <w:rFonts w:ascii="Times New Roman" w:hAnsi="Times New Roman"/>
          <w:sz w:val="28"/>
          <w:szCs w:val="28"/>
          <w:lang w:val="en-US"/>
        </w:rPr>
        <w:t>/</w:t>
      </w:r>
      <w:r w:rsidRPr="0002385B">
        <w:rPr>
          <w:rFonts w:ascii="Times New Roman" w:hAnsi="Times New Roman"/>
          <w:sz w:val="28"/>
          <w:szCs w:val="28"/>
        </w:rPr>
        <w:t>ГАП</w:t>
      </w:r>
      <w:r w:rsidRPr="0002385B">
        <w:rPr>
          <w:rFonts w:ascii="Times New Roman" w:hAnsi="Times New Roman"/>
          <w:sz w:val="28"/>
          <w:szCs w:val="28"/>
          <w:lang w:val="en-US"/>
        </w:rPr>
        <w:t>.</w:t>
      </w:r>
    </w:p>
    <w:p w:rsidR="0095392A" w:rsidRPr="0002385B" w:rsidRDefault="0095392A" w:rsidP="0095392A">
      <w:pPr>
        <w:pStyle w:val="af9"/>
        <w:spacing w:before="0" w:after="0" w:line="240" w:lineRule="auto"/>
        <w:ind w:left="0" w:firstLine="720"/>
        <w:rPr>
          <w:rFonts w:ascii="Times New Roman" w:hAnsi="Times New Roman"/>
          <w:sz w:val="28"/>
          <w:szCs w:val="28"/>
          <w:lang w:val="en-US"/>
        </w:rPr>
      </w:pPr>
      <w:r w:rsidRPr="0002385B">
        <w:rPr>
          <w:rFonts w:ascii="Times New Roman" w:hAnsi="Times New Roman"/>
          <w:sz w:val="28"/>
          <w:szCs w:val="28"/>
        </w:rPr>
        <w:t>Запросы</w:t>
      </w:r>
      <w:r w:rsidR="00E1673F">
        <w:rPr>
          <w:rFonts w:ascii="Times New Roman" w:hAnsi="Times New Roman"/>
          <w:sz w:val="28"/>
          <w:szCs w:val="28"/>
          <w:lang w:val="en-US"/>
        </w:rPr>
        <w:t xml:space="preserve"> CHARGE, CHARGENOTFULLMATCHED,</w:t>
      </w:r>
      <w:r w:rsidRPr="0002385B">
        <w:rPr>
          <w:rFonts w:ascii="Times New Roman" w:hAnsi="Times New Roman"/>
          <w:sz w:val="28"/>
          <w:szCs w:val="28"/>
          <w:lang w:val="en-US"/>
        </w:rPr>
        <w:t xml:space="preserve">TEMP-CHARGING, TEMP-CHARGING-NOTFULLMATCHED </w:t>
      </w:r>
      <w:r w:rsidRPr="0002385B">
        <w:rPr>
          <w:rFonts w:ascii="Times New Roman" w:hAnsi="Times New Roman"/>
          <w:sz w:val="28"/>
          <w:szCs w:val="28"/>
        </w:rPr>
        <w:t>доступныдляАЗ</w:t>
      </w:r>
      <w:r w:rsidRPr="0002385B">
        <w:rPr>
          <w:rFonts w:ascii="Times New Roman" w:hAnsi="Times New Roman"/>
          <w:sz w:val="28"/>
          <w:szCs w:val="28"/>
          <w:lang w:val="en-US"/>
        </w:rPr>
        <w:t>/</w:t>
      </w:r>
      <w:r w:rsidRPr="0002385B">
        <w:rPr>
          <w:rFonts w:ascii="Times New Roman" w:hAnsi="Times New Roman"/>
          <w:sz w:val="28"/>
          <w:szCs w:val="28"/>
        </w:rPr>
        <w:t>ГАЗ</w:t>
      </w:r>
      <w:r w:rsidRPr="0002385B">
        <w:rPr>
          <w:rFonts w:ascii="Times New Roman" w:hAnsi="Times New Roman"/>
          <w:sz w:val="28"/>
          <w:szCs w:val="28"/>
          <w:lang w:val="en-US"/>
        </w:rPr>
        <w:t>.</w:t>
      </w:r>
    </w:p>
    <w:p w:rsidR="0095392A" w:rsidRPr="0002385B" w:rsidRDefault="0095392A" w:rsidP="0095392A">
      <w:pPr>
        <w:pStyle w:val="af9"/>
        <w:spacing w:before="0" w:after="0" w:line="240" w:lineRule="auto"/>
        <w:ind w:left="0" w:firstLine="720"/>
        <w:rPr>
          <w:rFonts w:ascii="Times New Roman" w:hAnsi="Times New Roman"/>
          <w:sz w:val="28"/>
          <w:szCs w:val="28"/>
          <w:lang w:val="en-US"/>
        </w:rPr>
      </w:pPr>
      <w:r w:rsidRPr="0002385B">
        <w:rPr>
          <w:rFonts w:ascii="Times New Roman" w:hAnsi="Times New Roman"/>
          <w:sz w:val="28"/>
          <w:szCs w:val="28"/>
        </w:rPr>
        <w:t>Запросы</w:t>
      </w:r>
      <w:r w:rsidRPr="0002385B">
        <w:rPr>
          <w:rFonts w:ascii="Times New Roman" w:hAnsi="Times New Roman"/>
          <w:sz w:val="28"/>
          <w:szCs w:val="28"/>
          <w:lang w:val="en-US"/>
        </w:rPr>
        <w:t xml:space="preserve"> CHARGESTATUS, TEMP-CHARGING-STATUS </w:t>
      </w:r>
      <w:r w:rsidRPr="0002385B">
        <w:rPr>
          <w:rFonts w:ascii="Times New Roman" w:hAnsi="Times New Roman"/>
          <w:sz w:val="28"/>
          <w:szCs w:val="28"/>
        </w:rPr>
        <w:t>доступендляАН</w:t>
      </w:r>
      <w:r w:rsidRPr="0002385B">
        <w:rPr>
          <w:rFonts w:ascii="Times New Roman" w:hAnsi="Times New Roman"/>
          <w:sz w:val="28"/>
          <w:szCs w:val="28"/>
          <w:lang w:val="en-US"/>
        </w:rPr>
        <w:t>/</w:t>
      </w:r>
      <w:r w:rsidRPr="0002385B">
        <w:rPr>
          <w:rFonts w:ascii="Times New Roman" w:hAnsi="Times New Roman"/>
          <w:sz w:val="28"/>
          <w:szCs w:val="28"/>
        </w:rPr>
        <w:t>ГАН</w:t>
      </w:r>
      <w:r w:rsidRPr="0002385B">
        <w:rPr>
          <w:rFonts w:ascii="Times New Roman" w:hAnsi="Times New Roman"/>
          <w:sz w:val="28"/>
          <w:szCs w:val="28"/>
          <w:lang w:val="en-US"/>
        </w:rPr>
        <w:t xml:space="preserve">, </w:t>
      </w:r>
      <w:r w:rsidRPr="0002385B">
        <w:rPr>
          <w:rFonts w:ascii="Times New Roman" w:hAnsi="Times New Roman"/>
          <w:sz w:val="28"/>
          <w:szCs w:val="28"/>
        </w:rPr>
        <w:t>АП</w:t>
      </w:r>
      <w:r w:rsidRPr="0002385B">
        <w:rPr>
          <w:rFonts w:ascii="Times New Roman" w:hAnsi="Times New Roman"/>
          <w:sz w:val="28"/>
          <w:szCs w:val="28"/>
          <w:lang w:val="en-US"/>
        </w:rPr>
        <w:t>/</w:t>
      </w:r>
      <w:r w:rsidRPr="0002385B">
        <w:rPr>
          <w:rFonts w:ascii="Times New Roman" w:hAnsi="Times New Roman"/>
          <w:sz w:val="28"/>
          <w:szCs w:val="28"/>
        </w:rPr>
        <w:t>ГАПиАЗ</w:t>
      </w:r>
      <w:r w:rsidRPr="0002385B">
        <w:rPr>
          <w:rFonts w:ascii="Times New Roman" w:hAnsi="Times New Roman"/>
          <w:sz w:val="28"/>
          <w:szCs w:val="28"/>
          <w:lang w:val="en-US"/>
        </w:rPr>
        <w:t>/</w:t>
      </w:r>
      <w:r w:rsidRPr="0002385B">
        <w:rPr>
          <w:rFonts w:ascii="Times New Roman" w:hAnsi="Times New Roman"/>
          <w:sz w:val="28"/>
          <w:szCs w:val="28"/>
        </w:rPr>
        <w:t>ГАЗ</w:t>
      </w:r>
      <w:r w:rsidRPr="0002385B">
        <w:rPr>
          <w:rFonts w:ascii="Times New Roman" w:hAnsi="Times New Roman"/>
          <w:sz w:val="28"/>
          <w:szCs w:val="28"/>
          <w:lang w:val="en-US"/>
        </w:rPr>
        <w:t>.</w:t>
      </w:r>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Запрос </w:t>
      </w:r>
      <w:r w:rsidRPr="0002385B">
        <w:rPr>
          <w:rFonts w:ascii="Times New Roman" w:hAnsi="Times New Roman"/>
          <w:sz w:val="28"/>
          <w:szCs w:val="28"/>
          <w:lang w:val="en-US"/>
        </w:rPr>
        <w:t>CHARGE</w:t>
      </w:r>
      <w:r w:rsidRPr="0002385B">
        <w:rPr>
          <w:rFonts w:ascii="Times New Roman" w:hAnsi="Times New Roman"/>
          <w:sz w:val="28"/>
          <w:szCs w:val="28"/>
        </w:rPr>
        <w:t>-</w:t>
      </w:r>
      <w:r w:rsidRPr="0002385B">
        <w:rPr>
          <w:rFonts w:ascii="Times New Roman" w:hAnsi="Times New Roman"/>
          <w:sz w:val="28"/>
          <w:szCs w:val="28"/>
          <w:lang w:val="en-US"/>
        </w:rPr>
        <w:t>PRIOR</w:t>
      </w:r>
      <w:r w:rsidRPr="0002385B">
        <w:rPr>
          <w:rFonts w:ascii="Times New Roman" w:hAnsi="Times New Roman"/>
          <w:sz w:val="28"/>
          <w:szCs w:val="28"/>
        </w:rPr>
        <w:t>-</w:t>
      </w:r>
      <w:r w:rsidRPr="0002385B">
        <w:rPr>
          <w:rFonts w:ascii="Times New Roman" w:hAnsi="Times New Roman"/>
          <w:sz w:val="28"/>
          <w:szCs w:val="28"/>
          <w:lang w:val="en-US"/>
        </w:rPr>
        <w:t>STATUS</w:t>
      </w:r>
      <w:r w:rsidRPr="0002385B">
        <w:rPr>
          <w:rFonts w:ascii="Times New Roman" w:hAnsi="Times New Roman"/>
          <w:sz w:val="28"/>
          <w:szCs w:val="28"/>
        </w:rPr>
        <w:t xml:space="preserve"> доступен для АН/ГАН.</w:t>
      </w:r>
    </w:p>
    <w:p w:rsidR="0095392A"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В ответ на запрос начислений, осуществляемый АН, возвращаются только те начисления, получателем средств по которым является данный АН. В случае запроса начислений ГАН возвращаются начисления, получателем средств по которым является либо сам ГАН, либо его участники косвенного взаимодействия.</w:t>
      </w:r>
    </w:p>
    <w:p w:rsidR="006D4C13" w:rsidRDefault="006D4C13" w:rsidP="006D4C13">
      <w:pPr>
        <w:pStyle w:val="af9"/>
        <w:spacing w:before="0" w:after="0" w:line="240" w:lineRule="auto"/>
        <w:ind w:left="0" w:firstLine="720"/>
      </w:pPr>
    </w:p>
    <w:p w:rsidR="0095392A" w:rsidRPr="003B22BE" w:rsidRDefault="0095392A" w:rsidP="0050277B">
      <w:pPr>
        <w:pStyle w:val="50"/>
        <w:numPr>
          <w:ilvl w:val="4"/>
          <w:numId w:val="5"/>
        </w:numPr>
        <w:ind w:left="1418"/>
        <w:rPr>
          <w:lang w:val="ru-RU"/>
        </w:rPr>
      </w:pPr>
      <w:r w:rsidRPr="003B22BE">
        <w:rPr>
          <w:lang w:val="ru-RU"/>
        </w:rPr>
        <w:t xml:space="preserve">Особенности формирования запроса на </w:t>
      </w:r>
      <w:r w:rsidR="00FD3FBC" w:rsidRPr="003B22BE">
        <w:rPr>
          <w:lang w:val="ru-RU"/>
        </w:rPr>
        <w:t xml:space="preserve">получение участником </w:t>
      </w:r>
      <w:r w:rsidR="00A879AB" w:rsidRPr="003B22BE">
        <w:rPr>
          <w:lang w:val="ru-RU"/>
        </w:rPr>
        <w:t>информации, необходимой для уплаты денежных средств</w:t>
      </w:r>
      <w:r w:rsidRPr="003B22BE">
        <w:rPr>
          <w:lang w:val="ru-RU"/>
        </w:rPr>
        <w:t>, администрируем</w:t>
      </w:r>
      <w:r w:rsidR="00716E2F" w:rsidRPr="003B22BE">
        <w:rPr>
          <w:lang w:val="ru-RU"/>
        </w:rPr>
        <w:t>ой</w:t>
      </w:r>
      <w:r w:rsidRPr="003B22BE">
        <w:rPr>
          <w:lang w:val="ru-RU"/>
        </w:rPr>
        <w:t xml:space="preserve"> налоговыми органами Российской Федерации</w:t>
      </w:r>
    </w:p>
    <w:p w:rsidR="0095392A" w:rsidRPr="002C149F" w:rsidRDefault="0095392A" w:rsidP="0095392A">
      <w:pPr>
        <w:pStyle w:val="af9"/>
        <w:spacing w:before="0" w:after="0" w:line="240" w:lineRule="auto"/>
        <w:ind w:left="0" w:firstLine="720"/>
        <w:rPr>
          <w:rFonts w:ascii="Times New Roman" w:hAnsi="Times New Roman"/>
          <w:sz w:val="28"/>
          <w:szCs w:val="28"/>
        </w:rPr>
      </w:pPr>
      <w:r w:rsidRPr="002C149F">
        <w:rPr>
          <w:rFonts w:ascii="Times New Roman" w:hAnsi="Times New Roman"/>
          <w:sz w:val="28"/>
          <w:szCs w:val="28"/>
        </w:rPr>
        <w:t xml:space="preserve">В ответе на запрос </w:t>
      </w:r>
      <w:r w:rsidR="003E74D1">
        <w:rPr>
          <w:rFonts w:ascii="Times New Roman" w:hAnsi="Times New Roman"/>
          <w:sz w:val="28"/>
          <w:szCs w:val="28"/>
        </w:rPr>
        <w:t xml:space="preserve">на </w:t>
      </w:r>
      <w:r w:rsidR="00FD3FBC">
        <w:rPr>
          <w:rFonts w:ascii="Times New Roman" w:hAnsi="Times New Roman"/>
          <w:sz w:val="28"/>
          <w:szCs w:val="28"/>
        </w:rPr>
        <w:t>получение участником информации, необходимой для уплаты денежных средств,</w:t>
      </w:r>
      <w:r w:rsidRPr="002C149F">
        <w:rPr>
          <w:rFonts w:ascii="Times New Roman" w:hAnsi="Times New Roman"/>
          <w:sz w:val="28"/>
          <w:szCs w:val="28"/>
        </w:rPr>
        <w:t xml:space="preserve"> (</w:t>
      </w:r>
      <w:r w:rsidRPr="002C149F">
        <w:rPr>
          <w:rFonts w:ascii="Times New Roman" w:hAnsi="Times New Roman"/>
          <w:sz w:val="28"/>
          <w:szCs w:val="28"/>
          <w:lang w:val="en-US"/>
        </w:rPr>
        <w:t>CHARGE</w:t>
      </w:r>
      <w:r w:rsidRPr="002C149F">
        <w:rPr>
          <w:rFonts w:ascii="Times New Roman" w:hAnsi="Times New Roman"/>
          <w:sz w:val="28"/>
          <w:szCs w:val="28"/>
        </w:rPr>
        <w:t xml:space="preserve">, CHARGESTATUS, CHARGENOTFULLMATCHED) вернутся в том числе и </w:t>
      </w:r>
      <w:r w:rsidR="00FD3FBC">
        <w:rPr>
          <w:rFonts w:ascii="Times New Roman" w:hAnsi="Times New Roman"/>
          <w:sz w:val="28"/>
          <w:szCs w:val="28"/>
        </w:rPr>
        <w:t>извещения о начислении</w:t>
      </w:r>
      <w:r w:rsidRPr="002C149F">
        <w:rPr>
          <w:rFonts w:ascii="Times New Roman" w:hAnsi="Times New Roman"/>
          <w:sz w:val="28"/>
          <w:szCs w:val="28"/>
        </w:rPr>
        <w:t>, администрируемые налоговыми органами Российской Федерации, при выполнении хотя бы одного из следующих условий:</w:t>
      </w:r>
    </w:p>
    <w:p w:rsidR="0095392A" w:rsidRPr="002C149F" w:rsidRDefault="0095392A" w:rsidP="0095392A">
      <w:pPr>
        <w:pStyle w:val="af9"/>
        <w:numPr>
          <w:ilvl w:val="0"/>
          <w:numId w:val="59"/>
        </w:numPr>
        <w:spacing w:before="0" w:after="0" w:line="240" w:lineRule="auto"/>
        <w:rPr>
          <w:rFonts w:ascii="Times New Roman" w:hAnsi="Times New Roman"/>
          <w:sz w:val="28"/>
          <w:szCs w:val="28"/>
        </w:rPr>
      </w:pPr>
      <w:r w:rsidRPr="002C149F">
        <w:rPr>
          <w:rFonts w:ascii="Times New Roman" w:hAnsi="Times New Roman"/>
          <w:sz w:val="28"/>
          <w:szCs w:val="28"/>
        </w:rPr>
        <w:t xml:space="preserve">запрос </w:t>
      </w:r>
      <w:r w:rsidR="00FD3FBC">
        <w:rPr>
          <w:rFonts w:ascii="Times New Roman" w:hAnsi="Times New Roman"/>
          <w:sz w:val="28"/>
          <w:szCs w:val="28"/>
        </w:rPr>
        <w:t>извещения о начислении</w:t>
      </w:r>
      <w:r w:rsidRPr="002C149F">
        <w:rPr>
          <w:rFonts w:ascii="Times New Roman" w:hAnsi="Times New Roman"/>
          <w:sz w:val="28"/>
          <w:szCs w:val="28"/>
        </w:rPr>
        <w:t>по УИН;</w:t>
      </w:r>
    </w:p>
    <w:p w:rsidR="0095392A" w:rsidRPr="002C149F" w:rsidRDefault="0095392A" w:rsidP="0095392A">
      <w:pPr>
        <w:pStyle w:val="af9"/>
        <w:numPr>
          <w:ilvl w:val="0"/>
          <w:numId w:val="59"/>
        </w:numPr>
        <w:spacing w:before="0" w:after="0" w:line="240" w:lineRule="auto"/>
        <w:rPr>
          <w:rFonts w:ascii="Times New Roman" w:hAnsi="Times New Roman"/>
          <w:sz w:val="28"/>
          <w:szCs w:val="28"/>
        </w:rPr>
      </w:pPr>
      <w:r w:rsidRPr="002C149F">
        <w:rPr>
          <w:rFonts w:ascii="Times New Roman" w:hAnsi="Times New Roman"/>
          <w:sz w:val="28"/>
          <w:szCs w:val="28"/>
        </w:rPr>
        <w:t xml:space="preserve">запрос </w:t>
      </w:r>
      <w:r w:rsidR="00FD3FBC">
        <w:rPr>
          <w:rFonts w:ascii="Times New Roman" w:hAnsi="Times New Roman"/>
          <w:sz w:val="28"/>
          <w:szCs w:val="28"/>
        </w:rPr>
        <w:t>извещения о начислении</w:t>
      </w:r>
      <w:r w:rsidRPr="002C149F">
        <w:rPr>
          <w:rFonts w:ascii="Times New Roman" w:hAnsi="Times New Roman"/>
          <w:sz w:val="28"/>
          <w:szCs w:val="28"/>
        </w:rPr>
        <w:t>по идентификатору плательщика.</w:t>
      </w:r>
    </w:p>
    <w:p w:rsidR="0095392A" w:rsidRPr="002C149F" w:rsidRDefault="0095392A" w:rsidP="0095392A">
      <w:pPr>
        <w:pStyle w:val="af9"/>
        <w:spacing w:before="0" w:after="0" w:line="240" w:lineRule="auto"/>
        <w:ind w:left="0" w:firstLine="720"/>
        <w:rPr>
          <w:rFonts w:ascii="Times New Roman" w:hAnsi="Times New Roman"/>
          <w:sz w:val="28"/>
          <w:szCs w:val="28"/>
        </w:rPr>
      </w:pPr>
      <w:r w:rsidRPr="002C149F">
        <w:rPr>
          <w:rFonts w:ascii="Times New Roman" w:hAnsi="Times New Roman"/>
          <w:sz w:val="28"/>
          <w:szCs w:val="28"/>
        </w:rPr>
        <w:t xml:space="preserve">Возможность запроса </w:t>
      </w:r>
      <w:r w:rsidR="00FD3FBC">
        <w:rPr>
          <w:rFonts w:ascii="Times New Roman" w:hAnsi="Times New Roman"/>
          <w:sz w:val="28"/>
          <w:szCs w:val="28"/>
        </w:rPr>
        <w:t>извещений о начислении</w:t>
      </w:r>
      <w:r w:rsidRPr="002C149F">
        <w:rPr>
          <w:rFonts w:ascii="Times New Roman" w:hAnsi="Times New Roman"/>
          <w:sz w:val="28"/>
          <w:szCs w:val="28"/>
        </w:rPr>
        <w:t>, администрируемых налоговыми органами Российской Федерации, по идентификатору плательщика определяется внутренними настройками ГИС ГМП.</w:t>
      </w:r>
    </w:p>
    <w:p w:rsidR="0095392A" w:rsidRPr="002C149F" w:rsidRDefault="0095392A" w:rsidP="0095392A">
      <w:pPr>
        <w:pStyle w:val="af9"/>
        <w:numPr>
          <w:ilvl w:val="0"/>
          <w:numId w:val="58"/>
        </w:numPr>
        <w:spacing w:before="0" w:after="0" w:line="240" w:lineRule="auto"/>
        <w:ind w:left="284" w:firstLine="142"/>
        <w:rPr>
          <w:rFonts w:ascii="Times New Roman" w:hAnsi="Times New Roman"/>
          <w:b/>
          <w:i/>
          <w:sz w:val="28"/>
          <w:szCs w:val="28"/>
        </w:rPr>
      </w:pPr>
      <w:r w:rsidRPr="002C149F">
        <w:rPr>
          <w:rFonts w:ascii="Times New Roman" w:hAnsi="Times New Roman"/>
          <w:b/>
          <w:i/>
          <w:sz w:val="28"/>
          <w:szCs w:val="28"/>
        </w:rPr>
        <w:t xml:space="preserve">Условие, при котором в ответе на </w:t>
      </w:r>
      <w:r w:rsidR="00FD3FBC">
        <w:rPr>
          <w:rFonts w:ascii="Times New Roman" w:hAnsi="Times New Roman"/>
          <w:b/>
          <w:i/>
          <w:sz w:val="28"/>
          <w:szCs w:val="28"/>
        </w:rPr>
        <w:t>получение участником информации, необходимой для уплаты денежных средств,</w:t>
      </w:r>
      <w:r w:rsidRPr="002C149F">
        <w:rPr>
          <w:rFonts w:ascii="Times New Roman" w:hAnsi="Times New Roman"/>
          <w:b/>
          <w:i/>
          <w:sz w:val="28"/>
          <w:szCs w:val="28"/>
        </w:rPr>
        <w:t xml:space="preserve"> по УИН из ГИС ГМП возвращаются </w:t>
      </w:r>
      <w:r w:rsidR="00FD3FBC">
        <w:rPr>
          <w:rFonts w:ascii="Times New Roman" w:hAnsi="Times New Roman"/>
          <w:b/>
          <w:i/>
          <w:sz w:val="28"/>
          <w:szCs w:val="28"/>
        </w:rPr>
        <w:t>извещения о начислении</w:t>
      </w:r>
      <w:r w:rsidRPr="002C149F">
        <w:rPr>
          <w:rFonts w:ascii="Times New Roman" w:hAnsi="Times New Roman"/>
          <w:b/>
          <w:i/>
          <w:sz w:val="28"/>
          <w:szCs w:val="28"/>
        </w:rPr>
        <w:t>, администрируемые налоговыми органами Российской Федерации:</w:t>
      </w:r>
    </w:p>
    <w:p w:rsidR="0095392A" w:rsidRPr="002C149F" w:rsidRDefault="0095392A" w:rsidP="0095392A">
      <w:pPr>
        <w:pStyle w:val="af9"/>
        <w:spacing w:before="0" w:after="0" w:line="240" w:lineRule="auto"/>
        <w:ind w:left="0" w:firstLine="720"/>
        <w:rPr>
          <w:rFonts w:ascii="Times New Roman" w:hAnsi="Times New Roman"/>
          <w:sz w:val="28"/>
          <w:szCs w:val="28"/>
        </w:rPr>
      </w:pPr>
      <w:r w:rsidRPr="002C149F">
        <w:rPr>
          <w:rFonts w:ascii="Times New Roman" w:hAnsi="Times New Roman"/>
          <w:sz w:val="28"/>
          <w:szCs w:val="28"/>
        </w:rPr>
        <w:t>Значение (значения) УИН в контейнере с условиями для получения сущностей из ГИС ГМП (атрибута (ов) «SupplierBillID» элемента «Filter»/«Conditions»/«ChargesIdentifiers») соответствует маске: «^182\w{17}$|^182\d{22}$».</w:t>
      </w:r>
    </w:p>
    <w:p w:rsidR="0095392A" w:rsidRPr="002C149F" w:rsidRDefault="0095392A" w:rsidP="0095392A">
      <w:pPr>
        <w:pStyle w:val="af9"/>
        <w:numPr>
          <w:ilvl w:val="0"/>
          <w:numId w:val="58"/>
        </w:numPr>
        <w:spacing w:before="0" w:after="0" w:line="240" w:lineRule="auto"/>
        <w:ind w:left="284" w:firstLine="142"/>
        <w:rPr>
          <w:rFonts w:ascii="Times New Roman" w:hAnsi="Times New Roman"/>
          <w:b/>
          <w:i/>
          <w:sz w:val="28"/>
          <w:szCs w:val="28"/>
        </w:rPr>
      </w:pPr>
      <w:r w:rsidRPr="002C149F">
        <w:rPr>
          <w:rFonts w:ascii="Times New Roman" w:hAnsi="Times New Roman"/>
          <w:b/>
          <w:i/>
          <w:sz w:val="28"/>
          <w:szCs w:val="28"/>
        </w:rPr>
        <w:t xml:space="preserve">Условия, при которых в ответе на </w:t>
      </w:r>
      <w:r w:rsidR="00FD3FBC">
        <w:rPr>
          <w:rFonts w:ascii="Times New Roman" w:hAnsi="Times New Roman"/>
          <w:b/>
          <w:i/>
          <w:sz w:val="28"/>
          <w:szCs w:val="28"/>
        </w:rPr>
        <w:t xml:space="preserve">получение участником информации, необходимой для уплаты денежных средств, </w:t>
      </w:r>
      <w:r w:rsidRPr="002C149F">
        <w:rPr>
          <w:rFonts w:ascii="Times New Roman" w:hAnsi="Times New Roman"/>
          <w:b/>
          <w:i/>
          <w:sz w:val="28"/>
          <w:szCs w:val="28"/>
        </w:rPr>
        <w:t xml:space="preserve">по идентификатору плательщика из ГИС ГМП возвращаются </w:t>
      </w:r>
      <w:r w:rsidR="00FD3FBC">
        <w:rPr>
          <w:rFonts w:ascii="Times New Roman" w:hAnsi="Times New Roman"/>
          <w:b/>
          <w:i/>
          <w:sz w:val="28"/>
          <w:szCs w:val="28"/>
        </w:rPr>
        <w:t>извещения о начислении</w:t>
      </w:r>
      <w:r w:rsidRPr="002C149F">
        <w:rPr>
          <w:rFonts w:ascii="Times New Roman" w:hAnsi="Times New Roman"/>
          <w:b/>
          <w:i/>
          <w:sz w:val="28"/>
          <w:szCs w:val="28"/>
        </w:rPr>
        <w:t>, администрируемые налоговыми органами Российской Федерации:</w:t>
      </w:r>
    </w:p>
    <w:p w:rsidR="0095392A" w:rsidRPr="002C149F" w:rsidRDefault="0095392A" w:rsidP="0095392A">
      <w:pPr>
        <w:pStyle w:val="af9"/>
        <w:numPr>
          <w:ilvl w:val="0"/>
          <w:numId w:val="60"/>
        </w:numPr>
        <w:spacing w:before="0" w:after="0" w:line="240" w:lineRule="auto"/>
        <w:rPr>
          <w:rFonts w:ascii="Times New Roman" w:hAnsi="Times New Roman"/>
          <w:sz w:val="28"/>
          <w:szCs w:val="28"/>
        </w:rPr>
      </w:pPr>
      <w:r w:rsidRPr="002C149F">
        <w:rPr>
          <w:rFonts w:ascii="Times New Roman" w:hAnsi="Times New Roman"/>
          <w:sz w:val="28"/>
          <w:szCs w:val="28"/>
        </w:rPr>
        <w:t>значение идентификатора плательщика в контейнере с условиями для получения сущностей из ГИС ГМП (атрибута (ов) «</w:t>
      </w:r>
      <w:r w:rsidRPr="002C149F">
        <w:rPr>
          <w:rFonts w:ascii="Times New Roman" w:hAnsi="Times New Roman"/>
          <w:i/>
          <w:sz w:val="28"/>
          <w:szCs w:val="28"/>
        </w:rPr>
        <w:t>PayerIdentifier</w:t>
      </w:r>
      <w:r w:rsidRPr="002C149F">
        <w:rPr>
          <w:rFonts w:ascii="Times New Roman" w:hAnsi="Times New Roman"/>
          <w:sz w:val="28"/>
          <w:szCs w:val="28"/>
        </w:rPr>
        <w:t>» элемента «Filter»/«Conditions»/«Payers») соответствует маске: «^2[0-9]{1</w:t>
      </w:r>
      <w:r w:rsidRPr="00CE3D06">
        <w:rPr>
          <w:rFonts w:ascii="Times New Roman" w:hAnsi="Times New Roman"/>
          <w:sz w:val="28"/>
          <w:szCs w:val="28"/>
        </w:rPr>
        <w:t>4</w:t>
      </w:r>
      <w:r w:rsidRPr="002C149F">
        <w:rPr>
          <w:rFonts w:ascii="Times New Roman" w:hAnsi="Times New Roman"/>
          <w:sz w:val="28"/>
          <w:szCs w:val="28"/>
        </w:rPr>
        <w:t>}</w:t>
      </w:r>
      <w:r w:rsidRPr="00CE3D06">
        <w:rPr>
          <w:rFonts w:ascii="Times New Roman" w:hAnsi="Times New Roman"/>
          <w:sz w:val="28"/>
          <w:szCs w:val="28"/>
        </w:rPr>
        <w:t>[</w:t>
      </w:r>
      <w:r>
        <w:rPr>
          <w:rFonts w:ascii="Times New Roman" w:hAnsi="Times New Roman"/>
          <w:sz w:val="28"/>
          <w:szCs w:val="28"/>
          <w:lang w:val="en-US"/>
        </w:rPr>
        <w:t>A</w:t>
      </w:r>
      <w:r w:rsidRPr="00CE3D06">
        <w:rPr>
          <w:rFonts w:ascii="Times New Roman" w:hAnsi="Times New Roman"/>
          <w:sz w:val="28"/>
          <w:szCs w:val="28"/>
        </w:rPr>
        <w:t>-</w:t>
      </w:r>
      <w:r>
        <w:rPr>
          <w:rFonts w:ascii="Times New Roman" w:hAnsi="Times New Roman"/>
          <w:sz w:val="28"/>
          <w:szCs w:val="28"/>
          <w:lang w:val="en-US"/>
        </w:rPr>
        <w:t>Z</w:t>
      </w:r>
      <w:r w:rsidRPr="00CE3D06">
        <w:rPr>
          <w:rFonts w:ascii="Times New Roman" w:hAnsi="Times New Roman"/>
          <w:sz w:val="28"/>
          <w:szCs w:val="28"/>
        </w:rPr>
        <w:t>0-9]{2}[0-9]{3}</w:t>
      </w:r>
      <w:r w:rsidRPr="002C149F">
        <w:rPr>
          <w:rFonts w:ascii="Times New Roman" w:hAnsi="Times New Roman"/>
          <w:sz w:val="28"/>
          <w:szCs w:val="28"/>
        </w:rPr>
        <w:t>$|^4[0-9]{12}$|}$|^21[0-9]{23}$»;</w:t>
      </w:r>
    </w:p>
    <w:p w:rsidR="0095392A" w:rsidRPr="002C149F" w:rsidRDefault="0095392A" w:rsidP="0095392A">
      <w:pPr>
        <w:pStyle w:val="af9"/>
        <w:numPr>
          <w:ilvl w:val="0"/>
          <w:numId w:val="60"/>
        </w:numPr>
        <w:spacing w:before="0" w:after="0" w:line="240" w:lineRule="auto"/>
        <w:rPr>
          <w:rFonts w:ascii="Times New Roman" w:hAnsi="Times New Roman"/>
          <w:sz w:val="28"/>
          <w:szCs w:val="28"/>
        </w:rPr>
      </w:pPr>
      <w:r w:rsidRPr="002C149F">
        <w:rPr>
          <w:rFonts w:ascii="Times New Roman" w:hAnsi="Times New Roman"/>
          <w:sz w:val="28"/>
          <w:szCs w:val="28"/>
        </w:rPr>
        <w:t>наличие блока с информацией, подтверждающей аутентификацию плательщика в системе ЕСИА («</w:t>
      </w:r>
      <w:r w:rsidRPr="002C149F">
        <w:rPr>
          <w:rFonts w:ascii="Times New Roman" w:hAnsi="Times New Roman"/>
          <w:i/>
          <w:sz w:val="28"/>
          <w:szCs w:val="28"/>
        </w:rPr>
        <w:t>EsiaUserInfo»</w:t>
      </w:r>
      <w:r w:rsidRPr="002C149F">
        <w:rPr>
          <w:rFonts w:ascii="Times New Roman" w:hAnsi="Times New Roman"/>
          <w:sz w:val="28"/>
          <w:szCs w:val="28"/>
        </w:rPr>
        <w:t>). Также должны быть выполнены проверки соответствия значений идентификатора плательщика («</w:t>
      </w:r>
      <w:r w:rsidRPr="002C149F">
        <w:rPr>
          <w:rFonts w:ascii="Times New Roman" w:hAnsi="Times New Roman"/>
          <w:i/>
          <w:sz w:val="28"/>
          <w:szCs w:val="28"/>
        </w:rPr>
        <w:t>PayerIdentifier</w:t>
      </w:r>
      <w:r w:rsidRPr="002C149F">
        <w:rPr>
          <w:rFonts w:ascii="Times New Roman" w:hAnsi="Times New Roman"/>
          <w:sz w:val="28"/>
          <w:szCs w:val="28"/>
        </w:rPr>
        <w:t>») данным из блока информации, подтверждающей аутентифика</w:t>
      </w:r>
      <w:r>
        <w:rPr>
          <w:rFonts w:ascii="Times New Roman" w:hAnsi="Times New Roman"/>
          <w:sz w:val="28"/>
          <w:szCs w:val="28"/>
        </w:rPr>
        <w:t>цию плательщика (физического лица/индивидуального предпринимателя</w:t>
      </w:r>
      <w:r w:rsidRPr="002C149F">
        <w:rPr>
          <w:rFonts w:ascii="Times New Roman" w:hAnsi="Times New Roman"/>
          <w:sz w:val="28"/>
          <w:szCs w:val="28"/>
        </w:rPr>
        <w:t>) в ЕСИА (</w:t>
      </w:r>
      <w:r w:rsidRPr="002C149F">
        <w:rPr>
          <w:rFonts w:ascii="Times New Roman" w:hAnsi="Times New Roman"/>
          <w:i/>
          <w:sz w:val="28"/>
          <w:szCs w:val="28"/>
        </w:rPr>
        <w:t>EsiaUserInfo</w:t>
      </w:r>
      <w:r w:rsidRPr="002C149F">
        <w:rPr>
          <w:rFonts w:ascii="Times New Roman" w:hAnsi="Times New Roman"/>
          <w:sz w:val="28"/>
          <w:szCs w:val="28"/>
        </w:rPr>
        <w:t>) описание которых приведено в п.2.1.1 настоящего раздела.</w:t>
      </w:r>
    </w:p>
    <w:p w:rsidR="0095392A" w:rsidRPr="002C149F" w:rsidRDefault="0095392A" w:rsidP="0095392A">
      <w:pPr>
        <w:pStyle w:val="af9"/>
        <w:numPr>
          <w:ilvl w:val="2"/>
          <w:numId w:val="58"/>
        </w:numPr>
        <w:spacing w:before="0" w:after="0" w:line="240" w:lineRule="auto"/>
        <w:ind w:left="1276"/>
        <w:rPr>
          <w:rFonts w:ascii="Times New Roman" w:hAnsi="Times New Roman"/>
          <w:b/>
          <w:i/>
          <w:sz w:val="28"/>
          <w:szCs w:val="28"/>
        </w:rPr>
      </w:pPr>
      <w:r w:rsidRPr="002C149F">
        <w:rPr>
          <w:rFonts w:ascii="Times New Roman" w:hAnsi="Times New Roman"/>
          <w:b/>
          <w:i/>
          <w:sz w:val="28"/>
          <w:szCs w:val="28"/>
        </w:rPr>
        <w:t>Проверки соответствия значений идентификатора плательщика («PayerIdentifier») данным из блока информации, подтверждающей аутентификацию плательщика (пользователя) в ЕСИА («EsiaUserInfo»):</w:t>
      </w:r>
    </w:p>
    <w:p w:rsidR="0095392A" w:rsidRPr="002C149F" w:rsidRDefault="0095392A" w:rsidP="0095392A">
      <w:pPr>
        <w:pStyle w:val="af9"/>
        <w:spacing w:before="0" w:after="0" w:line="240" w:lineRule="auto"/>
        <w:ind w:left="360"/>
        <w:rPr>
          <w:rFonts w:ascii="Times New Roman" w:hAnsi="Times New Roman"/>
          <w:b/>
          <w:i/>
          <w:sz w:val="28"/>
          <w:szCs w:val="28"/>
        </w:rPr>
      </w:pPr>
    </w:p>
    <w:p w:rsidR="0095392A" w:rsidRPr="002C149F" w:rsidRDefault="0095392A" w:rsidP="0095392A">
      <w:pPr>
        <w:pStyle w:val="afffff9"/>
        <w:numPr>
          <w:ilvl w:val="3"/>
          <w:numId w:val="58"/>
        </w:numPr>
        <w:jc w:val="both"/>
        <w:rPr>
          <w:b/>
          <w:i/>
          <w:sz w:val="28"/>
          <w:szCs w:val="28"/>
        </w:rPr>
      </w:pPr>
      <w:r w:rsidRPr="002C149F">
        <w:rPr>
          <w:b/>
          <w:i/>
          <w:sz w:val="28"/>
          <w:szCs w:val="28"/>
        </w:rPr>
        <w:t>Атрибут «PayerIdentifier» соответствует маске «^21[0-9]{23}» (ИНН физического лица):</w:t>
      </w:r>
    </w:p>
    <w:p w:rsidR="0095392A" w:rsidRPr="002C149F" w:rsidRDefault="0095392A" w:rsidP="0095392A">
      <w:pPr>
        <w:pStyle w:val="afffff9"/>
        <w:ind w:left="1728"/>
        <w:jc w:val="both"/>
        <w:rPr>
          <w:sz w:val="28"/>
          <w:szCs w:val="28"/>
        </w:rPr>
      </w:pPr>
      <w:r w:rsidRPr="002C149F">
        <w:rPr>
          <w:sz w:val="28"/>
          <w:szCs w:val="28"/>
        </w:rPr>
        <w:t>Осуществляется проверка соответствия значения, указанного в 11-22 разрядах атрибута «</w:t>
      </w:r>
      <w:r w:rsidRPr="002C149F">
        <w:rPr>
          <w:i/>
          <w:sz w:val="28"/>
          <w:szCs w:val="28"/>
        </w:rPr>
        <w:t>PayerIdentifier</w:t>
      </w:r>
      <w:r w:rsidRPr="002C149F">
        <w:rPr>
          <w:sz w:val="28"/>
          <w:szCs w:val="28"/>
        </w:rPr>
        <w:t>», значению атрибута «</w:t>
      </w:r>
      <w:r w:rsidRPr="002C149F">
        <w:rPr>
          <w:i/>
          <w:sz w:val="28"/>
          <w:szCs w:val="28"/>
        </w:rPr>
        <w:t>personINN</w:t>
      </w:r>
      <w:r w:rsidRPr="002C149F">
        <w:rPr>
          <w:sz w:val="28"/>
          <w:szCs w:val="28"/>
        </w:rPr>
        <w:t>»</w:t>
      </w:r>
      <w:r w:rsidRPr="002C149F">
        <w:t xml:space="preserve"> (</w:t>
      </w:r>
      <w:r w:rsidRPr="002C149F">
        <w:rPr>
          <w:sz w:val="28"/>
          <w:szCs w:val="28"/>
        </w:rPr>
        <w:t>блок данных «</w:t>
      </w:r>
      <w:r w:rsidRPr="002C149F">
        <w:rPr>
          <w:i/>
          <w:sz w:val="28"/>
          <w:szCs w:val="28"/>
        </w:rPr>
        <w:t>EsiaUserInfo»/«</w:t>
      </w:r>
      <w:r w:rsidRPr="002C149F">
        <w:rPr>
          <w:i/>
          <w:sz w:val="28"/>
          <w:szCs w:val="28"/>
          <w:u w:val="single"/>
        </w:rPr>
        <w:t>Person</w:t>
      </w:r>
      <w:r w:rsidRPr="002C149F">
        <w:rPr>
          <w:i/>
          <w:sz w:val="28"/>
          <w:szCs w:val="28"/>
        </w:rPr>
        <w:t>»)</w:t>
      </w:r>
      <w:r w:rsidRPr="002C149F">
        <w:rPr>
          <w:sz w:val="28"/>
          <w:szCs w:val="28"/>
        </w:rPr>
        <w:t>.</w:t>
      </w:r>
    </w:p>
    <w:p w:rsidR="0095392A" w:rsidRPr="002C149F" w:rsidRDefault="0095392A" w:rsidP="0095392A">
      <w:pPr>
        <w:pStyle w:val="afffff9"/>
        <w:ind w:left="1728"/>
        <w:jc w:val="both"/>
        <w:rPr>
          <w:i/>
          <w:sz w:val="28"/>
          <w:szCs w:val="28"/>
        </w:rPr>
      </w:pPr>
      <w:r w:rsidRPr="002C149F">
        <w:rPr>
          <w:i/>
          <w:sz w:val="28"/>
          <w:szCs w:val="28"/>
        </w:rPr>
        <w:t>Если проверка не пройдена, то в ответе на запрос будут возвращены извещения о начислениях, удовлетворяющие параметрам фильтрации, за исключением извещений о начислениях, администрируемых налоговыми органами Российской Федерации.</w:t>
      </w:r>
    </w:p>
    <w:p w:rsidR="0095392A" w:rsidRPr="002C149F" w:rsidRDefault="0095392A" w:rsidP="0095392A">
      <w:pPr>
        <w:pStyle w:val="afffff9"/>
        <w:ind w:left="1728"/>
        <w:jc w:val="both"/>
        <w:rPr>
          <w:b/>
          <w:i/>
          <w:sz w:val="28"/>
          <w:szCs w:val="28"/>
        </w:rPr>
      </w:pPr>
    </w:p>
    <w:p w:rsidR="0095392A" w:rsidRPr="002C149F" w:rsidRDefault="0095392A" w:rsidP="0095392A">
      <w:pPr>
        <w:pStyle w:val="afffff9"/>
        <w:numPr>
          <w:ilvl w:val="3"/>
          <w:numId w:val="58"/>
        </w:numPr>
        <w:jc w:val="both"/>
        <w:rPr>
          <w:b/>
          <w:i/>
          <w:sz w:val="28"/>
          <w:szCs w:val="28"/>
        </w:rPr>
      </w:pPr>
      <w:r w:rsidRPr="002C149F">
        <w:rPr>
          <w:b/>
          <w:i/>
          <w:sz w:val="28"/>
          <w:szCs w:val="28"/>
        </w:rPr>
        <w:t>Атрибут «PayerIdentifier» соответствует маске «^4[0-9]{12}» (ИНН индивидуального предпринимателя):</w:t>
      </w:r>
    </w:p>
    <w:p w:rsidR="0095392A" w:rsidRPr="002C149F" w:rsidRDefault="0095392A" w:rsidP="0095392A">
      <w:pPr>
        <w:pStyle w:val="afffff9"/>
        <w:ind w:left="1728"/>
        <w:jc w:val="both"/>
        <w:rPr>
          <w:sz w:val="28"/>
          <w:szCs w:val="28"/>
        </w:rPr>
      </w:pPr>
      <w:r w:rsidRPr="002C149F">
        <w:rPr>
          <w:sz w:val="28"/>
          <w:szCs w:val="28"/>
        </w:rPr>
        <w:t>Осуществляется проверка соответствия значения, указанного в 2-13 разрядах атрибута «</w:t>
      </w:r>
      <w:r w:rsidRPr="002C149F">
        <w:rPr>
          <w:i/>
          <w:sz w:val="28"/>
          <w:szCs w:val="28"/>
        </w:rPr>
        <w:t>PayerIdentifier</w:t>
      </w:r>
      <w:r w:rsidRPr="002C149F">
        <w:rPr>
          <w:sz w:val="28"/>
          <w:szCs w:val="28"/>
        </w:rPr>
        <w:t>», значению атрибута «</w:t>
      </w:r>
      <w:r w:rsidRPr="002C149F">
        <w:rPr>
          <w:i/>
          <w:sz w:val="28"/>
          <w:szCs w:val="28"/>
        </w:rPr>
        <w:t>personINN</w:t>
      </w:r>
      <w:r w:rsidRPr="002C149F">
        <w:rPr>
          <w:sz w:val="28"/>
          <w:szCs w:val="28"/>
        </w:rPr>
        <w:t>»</w:t>
      </w:r>
      <w:r w:rsidRPr="002C149F">
        <w:t xml:space="preserve"> (</w:t>
      </w:r>
      <w:r w:rsidRPr="002C149F">
        <w:rPr>
          <w:sz w:val="28"/>
          <w:szCs w:val="28"/>
        </w:rPr>
        <w:t>блок данных «</w:t>
      </w:r>
      <w:r w:rsidRPr="002C149F">
        <w:rPr>
          <w:i/>
          <w:sz w:val="28"/>
          <w:szCs w:val="28"/>
        </w:rPr>
        <w:t>EsiaUserInfo»/«</w:t>
      </w:r>
      <w:r w:rsidRPr="002C149F">
        <w:rPr>
          <w:i/>
          <w:sz w:val="28"/>
          <w:szCs w:val="28"/>
          <w:u w:val="single"/>
        </w:rPr>
        <w:t>IndividualBussnes</w:t>
      </w:r>
      <w:r w:rsidRPr="002C149F">
        <w:rPr>
          <w:i/>
          <w:sz w:val="28"/>
          <w:szCs w:val="28"/>
        </w:rPr>
        <w:t>»)</w:t>
      </w:r>
      <w:r w:rsidRPr="002C149F">
        <w:rPr>
          <w:sz w:val="28"/>
          <w:szCs w:val="28"/>
        </w:rPr>
        <w:t>.</w:t>
      </w:r>
    </w:p>
    <w:p w:rsidR="0095392A" w:rsidRPr="002C149F" w:rsidRDefault="0095392A" w:rsidP="0095392A">
      <w:pPr>
        <w:pStyle w:val="afffff9"/>
        <w:ind w:left="1728"/>
        <w:jc w:val="both"/>
        <w:rPr>
          <w:i/>
          <w:sz w:val="28"/>
          <w:szCs w:val="28"/>
        </w:rPr>
      </w:pPr>
      <w:r w:rsidRPr="002C149F">
        <w:rPr>
          <w:i/>
          <w:sz w:val="28"/>
          <w:szCs w:val="28"/>
        </w:rPr>
        <w:t>Если проверка не пройдена, то в ответе на запрос будут возвращены извещения о начислениях, удовлетворяющие параметрам фильтрации, за исключением извещений о начислениях, администрируемых налоговыми органами Российской Федерации.</w:t>
      </w:r>
    </w:p>
    <w:p w:rsidR="0095392A" w:rsidRPr="002C149F" w:rsidRDefault="0095392A" w:rsidP="0095392A">
      <w:pPr>
        <w:pStyle w:val="afffff9"/>
        <w:ind w:left="1728"/>
        <w:jc w:val="both"/>
        <w:rPr>
          <w:b/>
          <w:i/>
          <w:sz w:val="28"/>
          <w:szCs w:val="28"/>
        </w:rPr>
      </w:pPr>
    </w:p>
    <w:p w:rsidR="006259E6" w:rsidRPr="0002385B" w:rsidRDefault="006259E6" w:rsidP="0050277B">
      <w:pPr>
        <w:pStyle w:val="42"/>
        <w:numPr>
          <w:ilvl w:val="3"/>
          <w:numId w:val="5"/>
        </w:numPr>
      </w:pPr>
      <w:bookmarkStart w:id="573" w:name="_Toc484101996"/>
      <w:bookmarkStart w:id="574" w:name="_Ref484102435"/>
      <w:bookmarkStart w:id="575" w:name="_Toc412042053"/>
      <w:r>
        <w:t>Формат запроса на получение</w:t>
      </w:r>
      <w:r w:rsidR="00F2738D">
        <w:t xml:space="preserve">участником информации об уплате денежных средств </w:t>
      </w:r>
      <w:r w:rsidRPr="0002385B">
        <w:t>из ГИС ГМП</w:t>
      </w:r>
      <w:bookmarkEnd w:id="573"/>
      <w:bookmarkEnd w:id="574"/>
    </w:p>
    <w:p w:rsidR="006259E6" w:rsidRPr="0002385B" w:rsidRDefault="006259E6" w:rsidP="006D4C13">
      <w:pPr>
        <w:pStyle w:val="af9"/>
        <w:keepNext/>
        <w:keepLines/>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Атрибут </w:t>
      </w:r>
      <w:r w:rsidRPr="0002385B">
        <w:rPr>
          <w:rFonts w:ascii="Times New Roman" w:hAnsi="Times New Roman"/>
          <w:i/>
          <w:sz w:val="28"/>
          <w:szCs w:val="28"/>
        </w:rPr>
        <w:t>kind</w:t>
      </w:r>
      <w:r w:rsidRPr="0002385B">
        <w:rPr>
          <w:rFonts w:ascii="Times New Roman" w:hAnsi="Times New Roman"/>
          <w:sz w:val="28"/>
          <w:szCs w:val="28"/>
        </w:rPr>
        <w:t xml:space="preserve"> запроса </w:t>
      </w:r>
      <w:r w:rsidRPr="0002385B">
        <w:rPr>
          <w:rFonts w:ascii="Times New Roman" w:hAnsi="Times New Roman"/>
          <w:i/>
          <w:sz w:val="28"/>
          <w:szCs w:val="28"/>
          <w:lang w:val="en-US"/>
        </w:rPr>
        <w:t>ExportRequest</w:t>
      </w:r>
      <w:r w:rsidRPr="0002385B">
        <w:rPr>
          <w:rFonts w:ascii="Times New Roman" w:hAnsi="Times New Roman"/>
          <w:sz w:val="28"/>
          <w:szCs w:val="28"/>
        </w:rPr>
        <w:t xml:space="preserve"> может принимать одно из следующих значений:</w:t>
      </w:r>
    </w:p>
    <w:p w:rsidR="006259E6" w:rsidRPr="0002385B" w:rsidRDefault="006259E6" w:rsidP="006259E6">
      <w:pPr>
        <w:pStyle w:val="affffffffff5"/>
        <w:numPr>
          <w:ilvl w:val="0"/>
          <w:numId w:val="44"/>
        </w:numPr>
      </w:pPr>
      <w:r w:rsidRPr="0002385B">
        <w:t>PAYMENT — все активные (неаннулированные) платежи;</w:t>
      </w:r>
    </w:p>
    <w:p w:rsidR="006259E6" w:rsidRPr="0002385B" w:rsidRDefault="006259E6" w:rsidP="006259E6">
      <w:pPr>
        <w:pStyle w:val="affffffffff5"/>
        <w:numPr>
          <w:ilvl w:val="0"/>
          <w:numId w:val="44"/>
        </w:numPr>
      </w:pPr>
      <w:r w:rsidRPr="0002385B">
        <w:t>PAYMENTMODIFIED — все платежи, имеющие статус уточнения (</w:t>
      </w:r>
      <w:r w:rsidRPr="0002385B">
        <w:rPr>
          <w:i/>
        </w:rPr>
        <w:t>ChangeStatus@meaning</w:t>
      </w:r>
      <w:r w:rsidRPr="0002385B">
        <w:t xml:space="preserve"> имеет значение «2») или статус аннулирования (</w:t>
      </w:r>
      <w:r w:rsidRPr="0002385B">
        <w:rPr>
          <w:i/>
        </w:rPr>
        <w:t xml:space="preserve">ChangeStatus@meaning </w:t>
      </w:r>
      <w:r w:rsidRPr="0002385B">
        <w:t>имеет значение «3»);</w:t>
      </w:r>
    </w:p>
    <w:p w:rsidR="006259E6" w:rsidRPr="0002385B" w:rsidRDefault="006259E6" w:rsidP="006259E6">
      <w:pPr>
        <w:pStyle w:val="affffffffff5"/>
        <w:numPr>
          <w:ilvl w:val="0"/>
          <w:numId w:val="44"/>
        </w:numPr>
      </w:pPr>
      <w:r w:rsidRPr="0002385B">
        <w:t>PAYMENTUNMATCHED — все активные (неаннулированные) платежи, для которых в системе отсутствуют соответствующие начисления (не создана ни одна квитанция);</w:t>
      </w:r>
    </w:p>
    <w:p w:rsidR="006259E6" w:rsidRPr="0002385B" w:rsidRDefault="006259E6" w:rsidP="006259E6">
      <w:pPr>
        <w:pStyle w:val="affffffffff5"/>
        <w:numPr>
          <w:ilvl w:val="0"/>
          <w:numId w:val="44"/>
        </w:numPr>
      </w:pPr>
      <w:r w:rsidRPr="0002385B">
        <w:t>PAYMENTCANCELLED — аннулированные платежи (ChangeStatus@meaning имеет значение «3»);</w:t>
      </w:r>
    </w:p>
    <w:p w:rsidR="005758C2" w:rsidRDefault="006259E6" w:rsidP="00704AEF">
      <w:pPr>
        <w:pStyle w:val="affffffffff5"/>
        <w:numPr>
          <w:ilvl w:val="0"/>
          <w:numId w:val="44"/>
        </w:numPr>
        <w:spacing w:before="0" w:after="0"/>
      </w:pPr>
      <w:r w:rsidRPr="0002385B">
        <w:t>PAYMENTMAINCHARGE — запрос платежей по связанным начислениям (используется только ФССП).</w:t>
      </w:r>
    </w:p>
    <w:p w:rsidR="005758C2" w:rsidRPr="0002385B" w:rsidRDefault="005758C2" w:rsidP="0050277B">
      <w:pPr>
        <w:pStyle w:val="42"/>
        <w:numPr>
          <w:ilvl w:val="3"/>
          <w:numId w:val="5"/>
        </w:numPr>
      </w:pPr>
      <w:bookmarkStart w:id="576" w:name="_Toc484101997"/>
      <w:bookmarkStart w:id="577" w:name="_Ref484102436"/>
      <w:r>
        <w:t>Формат запроса на получение</w:t>
      </w:r>
      <w:r w:rsidR="00F2738D">
        <w:t xml:space="preserve"> участником</w:t>
      </w:r>
      <w:r w:rsidRPr="0002385B">
        <w:t>квитанций из ГИС ГМП</w:t>
      </w:r>
      <w:bookmarkEnd w:id="576"/>
      <w:bookmarkEnd w:id="577"/>
    </w:p>
    <w:p w:rsidR="005758C2" w:rsidRPr="0002385B" w:rsidRDefault="005758C2" w:rsidP="005758C2">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В квитанции передается статус квитирования начисления со всеми платежами, но отражается результат квитирования только с последним полученным </w:t>
      </w:r>
      <w:r>
        <w:rPr>
          <w:rFonts w:ascii="Times New Roman" w:hAnsi="Times New Roman"/>
          <w:sz w:val="28"/>
          <w:szCs w:val="28"/>
        </w:rPr>
        <w:t>извещением о приеме к исполнению распоряжения</w:t>
      </w:r>
      <w:r w:rsidRPr="0002385B">
        <w:rPr>
          <w:rFonts w:ascii="Times New Roman" w:hAnsi="Times New Roman"/>
          <w:sz w:val="28"/>
          <w:szCs w:val="28"/>
        </w:rPr>
        <w:t>.</w:t>
      </w:r>
    </w:p>
    <w:p w:rsidR="005758C2" w:rsidRPr="0002385B" w:rsidRDefault="005758C2" w:rsidP="005758C2">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Атрибут </w:t>
      </w:r>
      <w:r w:rsidRPr="0002385B">
        <w:rPr>
          <w:rFonts w:ascii="Times New Roman" w:hAnsi="Times New Roman"/>
          <w:i/>
          <w:sz w:val="28"/>
          <w:szCs w:val="28"/>
        </w:rPr>
        <w:t>kind</w:t>
      </w:r>
      <w:r w:rsidRPr="0002385B">
        <w:rPr>
          <w:rFonts w:ascii="Times New Roman" w:hAnsi="Times New Roman"/>
          <w:sz w:val="28"/>
          <w:szCs w:val="28"/>
        </w:rPr>
        <w:t xml:space="preserve"> запроса </w:t>
      </w:r>
      <w:r w:rsidRPr="0002385B">
        <w:rPr>
          <w:rFonts w:ascii="Times New Roman" w:hAnsi="Times New Roman"/>
          <w:i/>
          <w:sz w:val="28"/>
          <w:szCs w:val="28"/>
          <w:lang w:val="en-US"/>
        </w:rPr>
        <w:t>ExportRequest</w:t>
      </w:r>
      <w:r w:rsidRPr="0002385B">
        <w:rPr>
          <w:rFonts w:ascii="Times New Roman" w:hAnsi="Times New Roman"/>
          <w:sz w:val="28"/>
          <w:szCs w:val="28"/>
        </w:rPr>
        <w:t xml:space="preserve"> может принимать одно из следующих значений:</w:t>
      </w:r>
    </w:p>
    <w:p w:rsidR="005758C2" w:rsidRPr="0002385B" w:rsidRDefault="005758C2" w:rsidP="005758C2">
      <w:pPr>
        <w:pStyle w:val="affffffffff5"/>
        <w:numPr>
          <w:ilvl w:val="0"/>
          <w:numId w:val="44"/>
        </w:numPr>
      </w:pPr>
      <w:r w:rsidRPr="0002385B">
        <w:t>QUITTANCE — для запросов результатов квитирования, за исключением неактивных (возвращается результат квитирования с последним полученным платежом),</w:t>
      </w:r>
    </w:p>
    <w:p w:rsidR="005758C2" w:rsidRPr="0002385B" w:rsidRDefault="005758C2" w:rsidP="005758C2">
      <w:pPr>
        <w:pStyle w:val="affffffffff5"/>
        <w:numPr>
          <w:ilvl w:val="0"/>
          <w:numId w:val="44"/>
        </w:numPr>
      </w:pPr>
      <w:r w:rsidRPr="0002385B">
        <w:t>ALLQUITTANCE — для запросов всех результатов квитирования.</w:t>
      </w:r>
    </w:p>
    <w:p w:rsidR="005758C2" w:rsidRPr="0002385B" w:rsidRDefault="005758C2" w:rsidP="005758C2">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Запрос QUITTANCE доступен для АН/ГАН</w:t>
      </w:r>
      <w:r w:rsidRPr="002C149F">
        <w:rPr>
          <w:rFonts w:ascii="Times New Roman" w:hAnsi="Times New Roman"/>
          <w:sz w:val="28"/>
          <w:szCs w:val="28"/>
        </w:rPr>
        <w:t>, АП/ГАП</w:t>
      </w:r>
      <w:r>
        <w:rPr>
          <w:rFonts w:ascii="Times New Roman" w:hAnsi="Times New Roman"/>
          <w:sz w:val="28"/>
          <w:szCs w:val="28"/>
        </w:rPr>
        <w:t>и</w:t>
      </w:r>
      <w:r w:rsidRPr="0002385B">
        <w:rPr>
          <w:rFonts w:ascii="Times New Roman" w:hAnsi="Times New Roman"/>
          <w:sz w:val="28"/>
          <w:szCs w:val="28"/>
        </w:rPr>
        <w:t>АЗ/ГАЗ.</w:t>
      </w:r>
    </w:p>
    <w:p w:rsidR="005758C2" w:rsidRPr="006259E6" w:rsidRDefault="005758C2" w:rsidP="00704AEF">
      <w:pPr>
        <w:pStyle w:val="af9"/>
        <w:spacing w:before="0" w:after="0" w:line="240" w:lineRule="auto"/>
        <w:ind w:left="0"/>
        <w:rPr>
          <w:rFonts w:ascii="Times New Roman" w:hAnsi="Times New Roman"/>
          <w:sz w:val="28"/>
          <w:szCs w:val="28"/>
        </w:rPr>
      </w:pPr>
      <w:r w:rsidRPr="0002385B">
        <w:rPr>
          <w:rFonts w:ascii="Times New Roman" w:hAnsi="Times New Roman"/>
          <w:sz w:val="28"/>
          <w:szCs w:val="28"/>
        </w:rPr>
        <w:t>Запрос ALLQUITTANCE доступен для АН/ГАН</w:t>
      </w:r>
      <w:r>
        <w:rPr>
          <w:rFonts w:ascii="Times New Roman" w:hAnsi="Times New Roman"/>
          <w:sz w:val="28"/>
          <w:szCs w:val="28"/>
        </w:rPr>
        <w:t xml:space="preserve"> и </w:t>
      </w:r>
      <w:r w:rsidRPr="002C149F">
        <w:rPr>
          <w:rFonts w:ascii="Times New Roman" w:hAnsi="Times New Roman"/>
          <w:sz w:val="28"/>
          <w:szCs w:val="28"/>
        </w:rPr>
        <w:t>АП/ГАП.</w:t>
      </w:r>
    </w:p>
    <w:p w:rsidR="00F72257" w:rsidRPr="00B30CEA" w:rsidRDefault="00F72257" w:rsidP="0050277B">
      <w:pPr>
        <w:pStyle w:val="32"/>
        <w:numPr>
          <w:ilvl w:val="2"/>
          <w:numId w:val="5"/>
        </w:numPr>
        <w:tabs>
          <w:tab w:val="left" w:pos="975"/>
        </w:tabs>
        <w:suppressAutoHyphens/>
        <w:spacing w:after="120"/>
        <w:rPr>
          <w:rFonts w:cs="Times New Roman"/>
          <w:szCs w:val="28"/>
        </w:rPr>
      </w:pPr>
      <w:bookmarkStart w:id="578" w:name="_Toc484101998"/>
      <w:r w:rsidRPr="00704AEF">
        <w:rPr>
          <w:rFonts w:cs="Times New Roman"/>
          <w:szCs w:val="28"/>
        </w:rPr>
        <w:t>Формат ответа</w:t>
      </w:r>
      <w:bookmarkEnd w:id="578"/>
    </w:p>
    <w:p w:rsidR="0095392A" w:rsidRPr="002C149F" w:rsidRDefault="0095392A" w:rsidP="0050277B">
      <w:pPr>
        <w:pStyle w:val="42"/>
        <w:numPr>
          <w:ilvl w:val="3"/>
          <w:numId w:val="5"/>
        </w:numPr>
        <w:jc w:val="both"/>
      </w:pPr>
      <w:bookmarkStart w:id="579" w:name="_Toc484086950"/>
      <w:bookmarkStart w:id="580" w:name="_Toc484087090"/>
      <w:bookmarkStart w:id="581" w:name="_Toc484087208"/>
      <w:bookmarkStart w:id="582" w:name="_Toc484101999"/>
      <w:bookmarkEnd w:id="579"/>
      <w:bookmarkEnd w:id="580"/>
      <w:bookmarkEnd w:id="581"/>
      <w:r w:rsidRPr="002C149F">
        <w:t xml:space="preserve">Формат ответа на запрос </w:t>
      </w:r>
      <w:r w:rsidR="00F2738D">
        <w:t>информации, необходимой для уплаты денежных средств,</w:t>
      </w:r>
      <w:bookmarkEnd w:id="575"/>
      <w:r w:rsidR="006259E6">
        <w:t xml:space="preserve"> из ГИС ГМП</w:t>
      </w:r>
      <w:bookmarkEnd w:id="582"/>
    </w:p>
    <w:p w:rsidR="0095392A" w:rsidRPr="0002385B" w:rsidRDefault="0095392A" w:rsidP="0095392A">
      <w:pPr>
        <w:pStyle w:val="af9"/>
        <w:spacing w:before="0" w:after="0" w:line="240" w:lineRule="auto"/>
        <w:ind w:left="0" w:firstLine="720"/>
      </w:pPr>
      <w:r w:rsidRPr="0002385B">
        <w:rPr>
          <w:rFonts w:ascii="Times New Roman" w:hAnsi="Times New Roman"/>
          <w:sz w:val="28"/>
          <w:szCs w:val="28"/>
        </w:rPr>
        <w:t xml:space="preserve">В сообщении ответа в теге </w:t>
      </w:r>
      <w:r w:rsidRPr="0002385B">
        <w:rPr>
          <w:rFonts w:ascii="Times New Roman" w:hAnsi="Times New Roman"/>
          <w:i/>
          <w:sz w:val="28"/>
          <w:szCs w:val="28"/>
        </w:rPr>
        <w:t>AppData</w:t>
      </w:r>
      <w:r w:rsidRPr="0002385B">
        <w:rPr>
          <w:rFonts w:ascii="Times New Roman" w:hAnsi="Times New Roman"/>
          <w:sz w:val="28"/>
          <w:szCs w:val="28"/>
        </w:rPr>
        <w:t xml:space="preserve"> будет присутствовать тег </w:t>
      </w:r>
      <w:r w:rsidRPr="0002385B">
        <w:rPr>
          <w:rFonts w:ascii="Times New Roman" w:hAnsi="Times New Roman"/>
          <w:i/>
          <w:sz w:val="28"/>
          <w:szCs w:val="28"/>
        </w:rPr>
        <w:t>ResponseMessage/ExportChargesResponse</w:t>
      </w:r>
      <w:r w:rsidRPr="0002385B">
        <w:rPr>
          <w:rFonts w:ascii="Times New Roman" w:hAnsi="Times New Roman"/>
          <w:sz w:val="28"/>
          <w:szCs w:val="28"/>
        </w:rPr>
        <w:t xml:space="preserve">, структура которого приведена в файле </w:t>
      </w:r>
      <w:r w:rsidRPr="0002385B">
        <w:rPr>
          <w:rFonts w:ascii="Times New Roman" w:hAnsi="Times New Roman"/>
          <w:sz w:val="28"/>
          <w:szCs w:val="28"/>
          <w:lang w:val="en-US"/>
        </w:rPr>
        <w:t>MessageData</w:t>
      </w:r>
      <w:r w:rsidRPr="0002385B">
        <w:rPr>
          <w:rFonts w:ascii="Times New Roman" w:hAnsi="Times New Roman"/>
          <w:sz w:val="28"/>
          <w:szCs w:val="28"/>
        </w:rPr>
        <w:t>.xsd (</w:t>
      </w:r>
      <w:r>
        <w:rPr>
          <w:rFonts w:ascii="Times New Roman" w:hAnsi="Times New Roman"/>
          <w:sz w:val="28"/>
          <w:szCs w:val="28"/>
        </w:rPr>
        <w:t>см. раздел </w:t>
      </w:r>
      <w:r w:rsidR="008B3881">
        <w:rPr>
          <w:rFonts w:ascii="Times New Roman" w:hAnsi="Times New Roman"/>
          <w:sz w:val="28"/>
          <w:szCs w:val="28"/>
        </w:rPr>
        <w:fldChar w:fldCharType="begin"/>
      </w:r>
      <w:r>
        <w:rPr>
          <w:rFonts w:ascii="Times New Roman" w:hAnsi="Times New Roman"/>
          <w:sz w:val="28"/>
          <w:szCs w:val="28"/>
        </w:rPr>
        <w:instrText xml:space="preserve"> REF _Ref456542031 \r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7</w:t>
      </w:r>
      <w:r w:rsidR="008B3881">
        <w:rPr>
          <w:rFonts w:ascii="Times New Roman" w:hAnsi="Times New Roman"/>
          <w:sz w:val="28"/>
          <w:szCs w:val="28"/>
        </w:rPr>
        <w:fldChar w:fldCharType="end"/>
      </w:r>
      <w:r>
        <w:rPr>
          <w:rFonts w:ascii="Times New Roman" w:hAnsi="Times New Roman"/>
          <w:sz w:val="28"/>
          <w:szCs w:val="28"/>
        </w:rPr>
        <w:t>).О</w:t>
      </w:r>
      <w:r w:rsidRPr="0002385B">
        <w:rPr>
          <w:rFonts w:ascii="Times New Roman" w:hAnsi="Times New Roman"/>
          <w:sz w:val="28"/>
          <w:szCs w:val="28"/>
        </w:rPr>
        <w:t xml:space="preserve">писание параметров приведено в </w:t>
      </w:r>
      <w:r>
        <w:rPr>
          <w:rFonts w:ascii="Times New Roman" w:hAnsi="Times New Roman"/>
          <w:sz w:val="28"/>
          <w:szCs w:val="28"/>
        </w:rPr>
        <w:t>т</w:t>
      </w:r>
      <w:r w:rsidRPr="0002385B">
        <w:rPr>
          <w:rFonts w:ascii="Times New Roman" w:hAnsi="Times New Roman"/>
          <w:sz w:val="28"/>
          <w:szCs w:val="28"/>
        </w:rPr>
        <w:t>аблице</w:t>
      </w:r>
      <w:r>
        <w:rPr>
          <w:rFonts w:ascii="Times New Roman" w:hAnsi="Times New Roman"/>
          <w:sz w:val="28"/>
          <w:szCs w:val="28"/>
        </w:rPr>
        <w:t xml:space="preserve"> ниже (</w:t>
      </w:r>
      <w:r w:rsidR="009273BE">
        <w:fldChar w:fldCharType="begin"/>
      </w:r>
      <w:r w:rsidR="009273BE">
        <w:instrText xml:space="preserve"> REF _Ref311039343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23. «Структура ответа на запрос получение участником информации, необходимой для уплаты денежных средств»</w:t>
      </w:r>
      <w:r w:rsidR="009273BE">
        <w:fldChar w:fldCharType="end"/>
      </w:r>
      <w:r w:rsidRPr="00704AEF">
        <w:rPr>
          <w:rFonts w:ascii="Times New Roman" w:hAnsi="Times New Roman"/>
          <w:sz w:val="28"/>
          <w:szCs w:val="28"/>
        </w:rPr>
        <w:t>)</w:t>
      </w:r>
      <w:r w:rsidRPr="00B30CEA">
        <w:rPr>
          <w:rFonts w:ascii="Times New Roman" w:hAnsi="Times New Roman"/>
          <w:sz w:val="28"/>
          <w:szCs w:val="28"/>
        </w:rPr>
        <w:t>.</w:t>
      </w:r>
    </w:p>
    <w:p w:rsidR="0095392A" w:rsidRPr="0002385B" w:rsidRDefault="0095392A" w:rsidP="0095392A">
      <w:pPr>
        <w:pStyle w:val="2fe"/>
        <w:keepNext/>
        <w:jc w:val="both"/>
      </w:pPr>
      <w:bookmarkStart w:id="583" w:name="_Ref311039343"/>
      <w:r w:rsidRPr="0002385B">
        <w:t xml:space="preserve">Таблица № </w:t>
      </w:r>
      <w:r w:rsidR="009273BE">
        <w:fldChar w:fldCharType="begin"/>
      </w:r>
      <w:r w:rsidR="009273BE">
        <w:instrText xml:space="preserve"> SEQ Таблица_№ \* ARABIC </w:instrText>
      </w:r>
      <w:r w:rsidR="009273BE">
        <w:fldChar w:fldCharType="separate"/>
      </w:r>
      <w:r w:rsidR="000750F5">
        <w:rPr>
          <w:noProof/>
        </w:rPr>
        <w:t>23</w:t>
      </w:r>
      <w:r w:rsidR="009273BE">
        <w:rPr>
          <w:noProof/>
        </w:rPr>
        <w:fldChar w:fldCharType="end"/>
      </w:r>
      <w:r w:rsidRPr="0002385B">
        <w:t xml:space="preserve">. «Структура ответа на запрос </w:t>
      </w:r>
      <w:r w:rsidR="002C7B55">
        <w:t>получение участником информации, необходимой для уплаты денежных средств</w:t>
      </w:r>
      <w:r w:rsidRPr="0002385B">
        <w:t>»</w:t>
      </w:r>
      <w:bookmarkEnd w:id="5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6"/>
        <w:gridCol w:w="1450"/>
        <w:gridCol w:w="1307"/>
        <w:gridCol w:w="2611"/>
        <w:gridCol w:w="2749"/>
      </w:tblGrid>
      <w:tr w:rsidR="0095392A" w:rsidRPr="00EC7E68" w:rsidTr="00017651">
        <w:trPr>
          <w:tblHeader/>
        </w:trPr>
        <w:tc>
          <w:tcPr>
            <w:tcW w:w="881" w:type="pct"/>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Наименование</w:t>
            </w:r>
          </w:p>
        </w:tc>
        <w:tc>
          <w:tcPr>
            <w:tcW w:w="736" w:type="pct"/>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663" w:type="pct"/>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 данных</w:t>
            </w:r>
          </w:p>
        </w:tc>
        <w:tc>
          <w:tcPr>
            <w:tcW w:w="1325" w:type="pct"/>
            <w:shd w:val="clear" w:color="auto" w:fill="D9D9D9"/>
          </w:tcPr>
          <w:p w:rsidR="0095392A" w:rsidRPr="0002385B" w:rsidRDefault="0095392A" w:rsidP="00017651">
            <w:pPr>
              <w:pStyle w:val="afb"/>
              <w:spacing w:before="0"/>
              <w:jc w:val="both"/>
              <w:rPr>
                <w:rFonts w:ascii="Times New Roman" w:hAnsi="Times New Roman" w:cs="Times New Roman"/>
                <w:lang w:val="en-US"/>
              </w:rPr>
            </w:pPr>
            <w:r w:rsidRPr="0002385B">
              <w:rPr>
                <w:rFonts w:ascii="Times New Roman" w:hAnsi="Times New Roman" w:cs="Times New Roman"/>
              </w:rPr>
              <w:t>Комментарийдлятиповзапроса</w:t>
            </w:r>
            <w:r w:rsidRPr="0002385B">
              <w:rPr>
                <w:rFonts w:ascii="Times New Roman" w:hAnsi="Times New Roman" w:cs="Times New Roman"/>
                <w:lang w:val="en-US"/>
              </w:rPr>
              <w:t xml:space="preserve"> CHARGE, CHARGENOTFULLMATCHED CHARGE-PRIOR, CHARGE-PRIOR-NOTFULLMATCHED</w:t>
            </w:r>
          </w:p>
        </w:tc>
        <w:tc>
          <w:tcPr>
            <w:tcW w:w="1395" w:type="pct"/>
            <w:shd w:val="clear" w:color="auto" w:fill="D9D9D9"/>
          </w:tcPr>
          <w:p w:rsidR="0095392A" w:rsidRPr="0002385B" w:rsidRDefault="0095392A" w:rsidP="00017651">
            <w:pPr>
              <w:pStyle w:val="afb"/>
              <w:spacing w:before="0"/>
              <w:jc w:val="both"/>
              <w:rPr>
                <w:rFonts w:ascii="Times New Roman" w:hAnsi="Times New Roman" w:cs="Times New Roman"/>
                <w:lang w:val="en-US"/>
              </w:rPr>
            </w:pPr>
            <w:r w:rsidRPr="0002385B">
              <w:rPr>
                <w:rFonts w:ascii="Times New Roman" w:hAnsi="Times New Roman" w:cs="Times New Roman"/>
              </w:rPr>
              <w:t>Комментарийдлятиповзапроса</w:t>
            </w:r>
            <w:r w:rsidRPr="0002385B">
              <w:rPr>
                <w:rFonts w:ascii="Times New Roman" w:hAnsi="Times New Roman" w:cs="Times New Roman"/>
                <w:lang w:val="en-US"/>
              </w:rPr>
              <w:t xml:space="preserve"> CHARGESTATUS, CHARGE-PRIOR-STATUS, TEMP-CHARGING-STATUS</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ExportChargesResponse</w:t>
            </w:r>
          </w:p>
        </w:tc>
        <w:tc>
          <w:tcPr>
            <w:tcW w:w="73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jc w:val="both"/>
              <w:rPr>
                <w:spacing w:val="-5"/>
                <w:lang w:eastAsia="en-US"/>
              </w:rPr>
            </w:pPr>
            <w:r w:rsidRPr="0002385B">
              <w:rPr>
                <w:lang w:val="en-US"/>
              </w:rPr>
              <w:t>1</w:t>
            </w:r>
            <w:r w:rsidRPr="0002385B">
              <w:t>, 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ExportChargesResponseType</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Ответ на запрос начислений.</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Ответ на запрос начислений.</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13"/>
              <w:rPr>
                <w:rFonts w:ascii="Times New Roman" w:hAnsi="Times New Roman"/>
                <w:sz w:val="24"/>
                <w:szCs w:val="24"/>
              </w:rPr>
            </w:pPr>
            <w:r w:rsidRPr="0002385B">
              <w:rPr>
                <w:rFonts w:ascii="Times New Roman" w:hAnsi="Times New Roman"/>
                <w:sz w:val="24"/>
                <w:szCs w:val="24"/>
                <w:lang w:val="en-US"/>
              </w:rPr>
              <w:t>Charges</w:t>
            </w:r>
          </w:p>
        </w:tc>
        <w:tc>
          <w:tcPr>
            <w:tcW w:w="73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Перечень начислений и признак конца выборки</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Перечень начислений.</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27"/>
              <w:rPr>
                <w:rFonts w:ascii="Times New Roman" w:hAnsi="Times New Roman"/>
                <w:sz w:val="24"/>
                <w:szCs w:val="24"/>
              </w:rPr>
            </w:pPr>
            <w:r w:rsidRPr="0002385B">
              <w:rPr>
                <w:rFonts w:ascii="Times New Roman" w:hAnsi="Times New Roman"/>
                <w:sz w:val="24"/>
                <w:szCs w:val="24"/>
                <w:lang w:val="en-US"/>
              </w:rPr>
              <w:t>hasMore</w:t>
            </w:r>
            <w:r w:rsidRPr="0002385B">
              <w:rPr>
                <w:rFonts w:ascii="Times New Roman" w:hAnsi="Times New Roman"/>
                <w:sz w:val="24"/>
                <w:szCs w:val="24"/>
              </w:rPr>
              <w:t xml:space="preserve"> (атрибут)</w:t>
            </w:r>
          </w:p>
        </w:tc>
        <w:tc>
          <w:tcPr>
            <w:tcW w:w="73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boolean</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Признак конца выборки: false — достигнут конец выборки, true — после последней выгруженной сущности в выборке имеются другие.</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Признак конца выборки: false — достигнут конец выборки, true — после последней выгруженной сущности в выборке имеются другие.</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27"/>
              <w:rPr>
                <w:rFonts w:ascii="Times New Roman" w:hAnsi="Times New Roman"/>
                <w:sz w:val="24"/>
                <w:szCs w:val="24"/>
              </w:rPr>
            </w:pPr>
            <w:r w:rsidRPr="0002385B">
              <w:rPr>
                <w:rFonts w:ascii="Times New Roman" w:hAnsi="Times New Roman"/>
                <w:sz w:val="24"/>
                <w:szCs w:val="24"/>
                <w:lang w:val="en-US"/>
              </w:rPr>
              <w:t>needReRequest</w:t>
            </w:r>
            <w:r w:rsidRPr="0002385B">
              <w:rPr>
                <w:rFonts w:ascii="Times New Roman" w:hAnsi="Times New Roman"/>
                <w:sz w:val="24"/>
                <w:szCs w:val="24"/>
              </w:rPr>
              <w:t xml:space="preserve"> (атрибут)</w:t>
            </w:r>
          </w:p>
        </w:tc>
        <w:tc>
          <w:tcPr>
            <w:tcW w:w="736" w:type="pct"/>
            <w:tcBorders>
              <w:top w:val="single" w:sz="4" w:space="0" w:color="auto"/>
              <w:left w:val="single" w:sz="4" w:space="0" w:color="auto"/>
              <w:bottom w:val="single" w:sz="4" w:space="0" w:color="auto"/>
              <w:right w:val="single" w:sz="4" w:space="0" w:color="auto"/>
            </w:tcBorders>
          </w:tcPr>
          <w:p w:rsidR="0095392A" w:rsidRPr="00E901BE"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0..1,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boolean</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true — требуется повторный запрос. В случае, если для получения ответа потребовалось задействовать внешнюю систему и ответ от нее не был получен (внешняя система недоступна либо получена ошибка).</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t</w:t>
            </w:r>
            <w:r w:rsidRPr="0002385B">
              <w:rPr>
                <w:rFonts w:ascii="Times New Roman" w:hAnsi="Times New Roman"/>
                <w:sz w:val="24"/>
                <w:szCs w:val="24"/>
              </w:rPr>
              <w:t>rue — требуется повторный запрос. В случае, если для получения ответа потребовалось задействовать внешнюю систему и ответ от нее не был получен (внешняя система недоступна либо получена ошибка).</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27"/>
              <w:rPr>
                <w:rFonts w:ascii="Times New Roman" w:hAnsi="Times New Roman"/>
                <w:sz w:val="24"/>
                <w:szCs w:val="24"/>
              </w:rPr>
            </w:pPr>
            <w:r w:rsidRPr="0002385B">
              <w:rPr>
                <w:rFonts w:ascii="Times New Roman" w:hAnsi="Times New Roman"/>
                <w:sz w:val="24"/>
                <w:szCs w:val="24"/>
                <w:lang w:val="en-US"/>
              </w:rPr>
              <w:t>ChargeInfo</w:t>
            </w:r>
          </w:p>
        </w:tc>
        <w:tc>
          <w:tcPr>
            <w:tcW w:w="73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w:t>
            </w:r>
            <w:r w:rsidRPr="0002385B">
              <w:rPr>
                <w:rFonts w:ascii="Times New Roman" w:hAnsi="Times New Roman"/>
                <w:sz w:val="24"/>
                <w:szCs w:val="24"/>
                <w:lang w:val="en-US"/>
              </w:rPr>
              <w:t>n</w:t>
            </w:r>
            <w:r w:rsidRPr="0002385B">
              <w:rPr>
                <w:rFonts w:ascii="Times New Roman" w:hAnsi="Times New Roman"/>
                <w:sz w:val="24"/>
                <w:szCs w:val="24"/>
              </w:rPr>
              <w:t>,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Данные начисления.</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Данные начисления.</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40"/>
              <w:rPr>
                <w:rFonts w:ascii="Times New Roman" w:hAnsi="Times New Roman"/>
                <w:sz w:val="24"/>
                <w:szCs w:val="24"/>
                <w:lang w:val="en-US"/>
              </w:rPr>
            </w:pPr>
            <w:r w:rsidRPr="0002385B">
              <w:rPr>
                <w:rFonts w:ascii="Times New Roman" w:hAnsi="Times New Roman"/>
                <w:sz w:val="24"/>
                <w:szCs w:val="24"/>
                <w:lang w:val="en-US"/>
              </w:rPr>
              <w:t>ChargeData</w:t>
            </w:r>
          </w:p>
        </w:tc>
        <w:tc>
          <w:tcPr>
            <w:tcW w:w="73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Base64Binary</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BC5BAD">
            <w:pPr>
              <w:pStyle w:val="aff"/>
              <w:spacing w:after="0"/>
              <w:rPr>
                <w:rFonts w:ascii="Times New Roman" w:hAnsi="Times New Roman"/>
                <w:sz w:val="24"/>
                <w:szCs w:val="24"/>
              </w:rPr>
            </w:pPr>
            <w:r w:rsidRPr="0002385B">
              <w:rPr>
                <w:rFonts w:ascii="Times New Roman" w:hAnsi="Times New Roman"/>
                <w:sz w:val="24"/>
                <w:szCs w:val="24"/>
              </w:rPr>
              <w:t xml:space="preserve">Данные начисления, полученные при </w:t>
            </w:r>
            <w:r w:rsidR="00BC5BAD">
              <w:rPr>
                <w:rFonts w:ascii="Times New Roman" w:hAnsi="Times New Roman"/>
                <w:sz w:val="24"/>
                <w:szCs w:val="24"/>
              </w:rPr>
              <w:t>предоставлении информации</w:t>
            </w:r>
            <w:r w:rsidRPr="0002385B">
              <w:rPr>
                <w:rFonts w:ascii="Times New Roman" w:hAnsi="Times New Roman"/>
                <w:sz w:val="24"/>
                <w:szCs w:val="24"/>
              </w:rPr>
              <w:t>от АН/ГАН.</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BC5BAD">
            <w:pPr>
              <w:pStyle w:val="aff"/>
              <w:spacing w:after="0"/>
              <w:rPr>
                <w:rFonts w:ascii="Times New Roman" w:hAnsi="Times New Roman"/>
                <w:sz w:val="24"/>
                <w:szCs w:val="24"/>
              </w:rPr>
            </w:pPr>
            <w:r w:rsidRPr="0002385B">
              <w:rPr>
                <w:rFonts w:ascii="Times New Roman" w:hAnsi="Times New Roman"/>
                <w:sz w:val="24"/>
                <w:szCs w:val="24"/>
              </w:rPr>
              <w:t xml:space="preserve">Данные начисления, полученные при </w:t>
            </w:r>
            <w:r w:rsidR="00BC5BAD">
              <w:rPr>
                <w:rFonts w:ascii="Times New Roman" w:hAnsi="Times New Roman"/>
                <w:sz w:val="24"/>
                <w:szCs w:val="24"/>
              </w:rPr>
              <w:t>предоставлении информации</w:t>
            </w:r>
            <w:r w:rsidRPr="0002385B">
              <w:rPr>
                <w:rFonts w:ascii="Times New Roman" w:hAnsi="Times New Roman"/>
                <w:sz w:val="24"/>
                <w:szCs w:val="24"/>
              </w:rPr>
              <w:t>от АН/ГАН.</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40"/>
              <w:rPr>
                <w:rFonts w:ascii="Times New Roman" w:hAnsi="Times New Roman"/>
                <w:sz w:val="24"/>
                <w:szCs w:val="24"/>
              </w:rPr>
            </w:pPr>
            <w:r w:rsidRPr="0002385B">
              <w:rPr>
                <w:rFonts w:ascii="Times New Roman" w:hAnsi="Times New Roman"/>
                <w:sz w:val="24"/>
                <w:szCs w:val="24"/>
                <w:lang w:val="en-US"/>
              </w:rPr>
              <w:t>ChargeSignature</w:t>
            </w:r>
          </w:p>
        </w:tc>
        <w:tc>
          <w:tcPr>
            <w:tcW w:w="73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Base</w:t>
            </w:r>
            <w:r w:rsidRPr="0002385B">
              <w:rPr>
                <w:rFonts w:ascii="Times New Roman" w:hAnsi="Times New Roman"/>
                <w:sz w:val="24"/>
                <w:szCs w:val="24"/>
              </w:rPr>
              <w:t>64</w:t>
            </w:r>
            <w:r w:rsidRPr="0002385B">
              <w:rPr>
                <w:rFonts w:ascii="Times New Roman" w:hAnsi="Times New Roman"/>
                <w:sz w:val="24"/>
                <w:szCs w:val="24"/>
                <w:lang w:val="en-US"/>
              </w:rPr>
              <w:t>Binary</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Данные файла ЭП начисления, переданного от АН/ГАН в ГИС ГМП. </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Данные файла ЭП начисления, переданного от АН/ГАН в ГИС ГМП. </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40"/>
              <w:rPr>
                <w:rFonts w:ascii="Times New Roman" w:hAnsi="Times New Roman"/>
                <w:sz w:val="24"/>
                <w:szCs w:val="24"/>
                <w:lang w:val="en-US"/>
              </w:rPr>
            </w:pPr>
            <w:r w:rsidRPr="0002385B">
              <w:rPr>
                <w:rFonts w:ascii="Times New Roman" w:hAnsi="Times New Roman"/>
                <w:sz w:val="24"/>
                <w:szCs w:val="24"/>
                <w:lang w:val="en-US"/>
              </w:rPr>
              <w:t>AmountToPay</w:t>
            </w:r>
          </w:p>
        </w:tc>
        <w:tc>
          <w:tcPr>
            <w:tcW w:w="73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long</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Остаток суммы подлежащей оплате, указанной в начислении (в копейках).</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Остаток суммы подлежащей оплате, указанной в начислении (в копейках). При переплате начисления принимает отрицательное значение; при полной оплате — значение «0».</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40"/>
              <w:rPr>
                <w:rFonts w:ascii="Times New Roman" w:hAnsi="Times New Roman"/>
                <w:sz w:val="24"/>
                <w:szCs w:val="24"/>
                <w:lang w:val="en-US"/>
              </w:rPr>
            </w:pPr>
            <w:r w:rsidRPr="0002385B">
              <w:rPr>
                <w:rFonts w:ascii="Times New Roman" w:hAnsi="Times New Roman"/>
                <w:sz w:val="24"/>
                <w:szCs w:val="24"/>
                <w:lang w:val="en-US"/>
              </w:rPr>
              <w:t>QuittanceWithPaymentStatus</w:t>
            </w:r>
          </w:p>
        </w:tc>
        <w:tc>
          <w:tcPr>
            <w:tcW w:w="73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заполняется для данного запроса.</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Статус квитирования с платежами (заполнен всегда).</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Возможные значения: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 сквитировано;</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2 — предварительно сквитировано;</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3 — не сквитировано;</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4 — сквитировано с отсутствующим в системе платежом.</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40"/>
              <w:rPr>
                <w:rFonts w:ascii="Times New Roman" w:hAnsi="Times New Roman"/>
                <w:sz w:val="24"/>
                <w:szCs w:val="24"/>
                <w:lang w:val="en-US"/>
              </w:rPr>
            </w:pPr>
            <w:r w:rsidRPr="0002385B">
              <w:rPr>
                <w:rFonts w:ascii="Times New Roman" w:hAnsi="Times New Roman"/>
                <w:sz w:val="24"/>
                <w:szCs w:val="24"/>
                <w:lang w:val="en-US"/>
              </w:rPr>
              <w:t>IsRevoked</w:t>
            </w:r>
          </w:p>
        </w:tc>
        <w:tc>
          <w:tcPr>
            <w:tcW w:w="73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boolean</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заполняется для данного запроса. Возвращаются только действующие неоплаченные начисления / частично оплаченные.</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Показатель аннулированного начисления.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Возможные значения: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true</w:t>
            </w:r>
            <w:r w:rsidRPr="0002385B">
              <w:rPr>
                <w:rFonts w:ascii="Times New Roman" w:hAnsi="Times New Roman"/>
                <w:sz w:val="24"/>
                <w:szCs w:val="24"/>
              </w:rPr>
              <w:t xml:space="preserve"> — начисление аннулировано;</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false</w:t>
            </w:r>
            <w:r w:rsidRPr="0002385B">
              <w:rPr>
                <w:rFonts w:ascii="Times New Roman" w:hAnsi="Times New Roman"/>
                <w:sz w:val="24"/>
                <w:szCs w:val="24"/>
              </w:rPr>
              <w:t xml:space="preserve"> — начисление действующее.</w:t>
            </w:r>
          </w:p>
        </w:tc>
      </w:tr>
      <w:tr w:rsidR="0095392A" w:rsidRPr="0002385B" w:rsidTr="00017651">
        <w:tc>
          <w:tcPr>
            <w:tcW w:w="88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40"/>
              <w:rPr>
                <w:rFonts w:ascii="Times New Roman" w:hAnsi="Times New Roman"/>
                <w:sz w:val="24"/>
                <w:szCs w:val="24"/>
              </w:rPr>
            </w:pPr>
            <w:r w:rsidRPr="0002385B">
              <w:rPr>
                <w:rFonts w:ascii="Times New Roman" w:hAnsi="Times New Roman"/>
                <w:sz w:val="24"/>
                <w:szCs w:val="24"/>
                <w:lang w:val="en-US"/>
              </w:rPr>
              <w:t>date</w:t>
            </w:r>
            <w:r w:rsidRPr="0002385B">
              <w:rPr>
                <w:rFonts w:ascii="Times New Roman" w:hAnsi="Times New Roman"/>
                <w:sz w:val="24"/>
                <w:szCs w:val="24"/>
              </w:rPr>
              <w:t xml:space="preserve"> (атрибут)</w:t>
            </w:r>
          </w:p>
        </w:tc>
        <w:tc>
          <w:tcPr>
            <w:tcW w:w="736"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dateTime</w:t>
            </w:r>
          </w:p>
        </w:tc>
        <w:tc>
          <w:tcPr>
            <w:tcW w:w="132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заполняется для данного запроса.</w:t>
            </w:r>
          </w:p>
        </w:tc>
        <w:tc>
          <w:tcPr>
            <w:tcW w:w="139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Дата аннулирования начисления</w:t>
            </w:r>
          </w:p>
        </w:tc>
      </w:tr>
    </w:tbl>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В случае возникновения ошибки при обработке запроса на </w:t>
      </w:r>
      <w:r w:rsidR="00FD3FBC" w:rsidRPr="00FD3FBC">
        <w:rPr>
          <w:rFonts w:ascii="Times New Roman" w:hAnsi="Times New Roman"/>
          <w:sz w:val="28"/>
          <w:szCs w:val="28"/>
        </w:rPr>
        <w:t>получение участником информации, необходимой для уплаты денежных средств,</w:t>
      </w:r>
      <w:r w:rsidRPr="0002385B">
        <w:rPr>
          <w:rFonts w:ascii="Times New Roman" w:hAnsi="Times New Roman"/>
          <w:sz w:val="28"/>
          <w:szCs w:val="28"/>
        </w:rPr>
        <w:t xml:space="preserve"> код ошибки возвращается в сообщении ответа в теге </w:t>
      </w:r>
      <w:r w:rsidRPr="0002385B">
        <w:rPr>
          <w:rFonts w:ascii="Times New Roman" w:hAnsi="Times New Roman"/>
          <w:i/>
          <w:sz w:val="28"/>
          <w:szCs w:val="28"/>
        </w:rPr>
        <w:t>AppData/ResponseMessage/</w:t>
      </w:r>
      <w:r w:rsidRPr="0002385B">
        <w:rPr>
          <w:rFonts w:ascii="Times New Roman" w:hAnsi="Times New Roman"/>
          <w:i/>
          <w:sz w:val="28"/>
          <w:szCs w:val="28"/>
          <w:lang w:val="en-US"/>
        </w:rPr>
        <w:t>Ticket</w:t>
      </w:r>
      <w:r w:rsidRPr="0002385B">
        <w:rPr>
          <w:rFonts w:ascii="Times New Roman" w:hAnsi="Times New Roman"/>
          <w:i/>
          <w:sz w:val="28"/>
          <w:szCs w:val="28"/>
        </w:rPr>
        <w:t>/RequestProcessResult</w:t>
      </w:r>
      <w:r w:rsidRPr="0002385B">
        <w:rPr>
          <w:rFonts w:ascii="Times New Roman" w:hAnsi="Times New Roman"/>
          <w:sz w:val="28"/>
          <w:szCs w:val="28"/>
        </w:rPr>
        <w:t xml:space="preserve">, имеющем тип </w:t>
      </w:r>
      <w:r>
        <w:rPr>
          <w:rFonts w:ascii="Times New Roman" w:hAnsi="Times New Roman"/>
          <w:sz w:val="28"/>
          <w:szCs w:val="28"/>
        </w:rPr>
        <w:t>данных</w:t>
      </w:r>
      <w:r w:rsidRPr="0002385B">
        <w:rPr>
          <w:rFonts w:ascii="Times New Roman" w:hAnsi="Times New Roman"/>
          <w:i/>
          <w:sz w:val="28"/>
          <w:szCs w:val="28"/>
          <w:lang w:val="en-US"/>
        </w:rPr>
        <w:t>ResultInfo</w:t>
      </w:r>
      <w:r w:rsidRPr="0002385B">
        <w:rPr>
          <w:rFonts w:ascii="Times New Roman" w:hAnsi="Times New Roman"/>
          <w:sz w:val="28"/>
          <w:szCs w:val="28"/>
        </w:rPr>
        <w:t xml:space="preserve">, который описан в подпункте </w:t>
      </w:r>
      <w:r w:rsidR="009273BE">
        <w:fldChar w:fldCharType="begin"/>
      </w:r>
      <w:r w:rsidR="009273BE">
        <w:instrText xml:space="preserve"> REF _Ref375764145 \r \h  \* MERGEFORMAT </w:instrText>
      </w:r>
      <w:r w:rsidR="009273BE">
        <w:fldChar w:fldCharType="separate"/>
      </w:r>
      <w:r w:rsidR="000750F5" w:rsidRPr="0050277B">
        <w:rPr>
          <w:rFonts w:ascii="Times New Roman" w:hAnsi="Times New Roman"/>
          <w:sz w:val="28"/>
          <w:szCs w:val="28"/>
        </w:rPr>
        <w:t>5.2.3</w:t>
      </w:r>
      <w:r w:rsidR="009273BE">
        <w:fldChar w:fldCharType="end"/>
      </w:r>
      <w:r w:rsidRPr="0002385B">
        <w:rPr>
          <w:rFonts w:ascii="Times New Roman" w:hAnsi="Times New Roman"/>
          <w:sz w:val="28"/>
          <w:szCs w:val="28"/>
        </w:rPr>
        <w:t>.</w:t>
      </w:r>
    </w:p>
    <w:p w:rsidR="0095392A" w:rsidRPr="0002385B" w:rsidRDefault="0095392A" w:rsidP="0050277B">
      <w:pPr>
        <w:pStyle w:val="42"/>
        <w:numPr>
          <w:ilvl w:val="3"/>
          <w:numId w:val="5"/>
        </w:numPr>
        <w:jc w:val="both"/>
      </w:pPr>
      <w:bookmarkStart w:id="584" w:name="_Toc484005149"/>
      <w:bookmarkStart w:id="585" w:name="_Toc484014556"/>
      <w:bookmarkStart w:id="586" w:name="_Toc484014893"/>
      <w:bookmarkStart w:id="587" w:name="_Toc484015067"/>
      <w:bookmarkStart w:id="588" w:name="_Toc484005150"/>
      <w:bookmarkStart w:id="589" w:name="_Toc484014557"/>
      <w:bookmarkStart w:id="590" w:name="_Toc484014894"/>
      <w:bookmarkStart w:id="591" w:name="_Toc484015068"/>
      <w:bookmarkStart w:id="592" w:name="_Toc484005151"/>
      <w:bookmarkStart w:id="593" w:name="_Toc484014558"/>
      <w:bookmarkStart w:id="594" w:name="_Toc484014895"/>
      <w:bookmarkStart w:id="595" w:name="_Toc484015069"/>
      <w:bookmarkStart w:id="596" w:name="_Toc484005152"/>
      <w:bookmarkStart w:id="597" w:name="_Toc484014559"/>
      <w:bookmarkStart w:id="598" w:name="_Toc484014896"/>
      <w:bookmarkStart w:id="599" w:name="_Toc484015070"/>
      <w:bookmarkStart w:id="600" w:name="_Toc484005153"/>
      <w:bookmarkStart w:id="601" w:name="_Toc484014560"/>
      <w:bookmarkStart w:id="602" w:name="_Toc484014897"/>
      <w:bookmarkStart w:id="603" w:name="_Toc484015071"/>
      <w:bookmarkStart w:id="604" w:name="_Toc484005154"/>
      <w:bookmarkStart w:id="605" w:name="_Toc484014561"/>
      <w:bookmarkStart w:id="606" w:name="_Toc484014898"/>
      <w:bookmarkStart w:id="607" w:name="_Toc484015072"/>
      <w:bookmarkStart w:id="608" w:name="_Toc484005155"/>
      <w:bookmarkStart w:id="609" w:name="_Toc484014562"/>
      <w:bookmarkStart w:id="610" w:name="_Toc484014899"/>
      <w:bookmarkStart w:id="611" w:name="_Toc484015073"/>
      <w:bookmarkStart w:id="612" w:name="_Toc412042055"/>
      <w:bookmarkStart w:id="613" w:name="_Toc484102000"/>
      <w:bookmarkStart w:id="614" w:name="_Ref37576982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02385B">
        <w:t xml:space="preserve">Формат ответа на запрос </w:t>
      </w:r>
      <w:bookmarkEnd w:id="612"/>
      <w:r w:rsidR="00F2738D">
        <w:t>информации об уплате денежных средств</w:t>
      </w:r>
      <w:r w:rsidR="005758C2">
        <w:t xml:space="preserve"> из ГИС ГМП</w:t>
      </w:r>
      <w:bookmarkEnd w:id="613"/>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В сообщении ответа в теге </w:t>
      </w:r>
      <w:r w:rsidRPr="0002385B">
        <w:rPr>
          <w:rFonts w:ascii="Times New Roman" w:hAnsi="Times New Roman"/>
          <w:i/>
          <w:sz w:val="28"/>
          <w:szCs w:val="28"/>
        </w:rPr>
        <w:t>AppData</w:t>
      </w:r>
      <w:r w:rsidRPr="0002385B">
        <w:rPr>
          <w:rFonts w:ascii="Times New Roman" w:hAnsi="Times New Roman"/>
          <w:sz w:val="28"/>
          <w:szCs w:val="28"/>
        </w:rPr>
        <w:t xml:space="preserve"> будет присутствовать тег </w:t>
      </w:r>
      <w:r w:rsidRPr="0002385B">
        <w:rPr>
          <w:rFonts w:ascii="Times New Roman" w:hAnsi="Times New Roman"/>
          <w:i/>
          <w:sz w:val="28"/>
          <w:szCs w:val="28"/>
        </w:rPr>
        <w:t>ResponseMessage/Export</w:t>
      </w:r>
      <w:r w:rsidRPr="0002385B">
        <w:rPr>
          <w:rFonts w:ascii="Times New Roman" w:hAnsi="Times New Roman"/>
          <w:i/>
          <w:sz w:val="28"/>
          <w:szCs w:val="28"/>
          <w:lang w:val="en-US"/>
        </w:rPr>
        <w:t>Payments</w:t>
      </w:r>
      <w:r w:rsidRPr="0002385B">
        <w:rPr>
          <w:rFonts w:ascii="Times New Roman" w:hAnsi="Times New Roman"/>
          <w:i/>
          <w:sz w:val="28"/>
          <w:szCs w:val="28"/>
        </w:rPr>
        <w:t>Response</w:t>
      </w:r>
      <w:r w:rsidRPr="0002385B">
        <w:rPr>
          <w:rFonts w:ascii="Times New Roman" w:hAnsi="Times New Roman"/>
          <w:sz w:val="28"/>
          <w:szCs w:val="28"/>
        </w:rPr>
        <w:t xml:space="preserve">, структура которого приведена </w:t>
      </w:r>
      <w:r>
        <w:rPr>
          <w:rFonts w:ascii="Times New Roman" w:hAnsi="Times New Roman"/>
          <w:sz w:val="28"/>
          <w:szCs w:val="28"/>
        </w:rPr>
        <w:br/>
      </w:r>
      <w:r w:rsidRPr="0002385B">
        <w:rPr>
          <w:rFonts w:ascii="Times New Roman" w:hAnsi="Times New Roman"/>
          <w:sz w:val="28"/>
          <w:szCs w:val="28"/>
        </w:rPr>
        <w:t xml:space="preserve">в файле </w:t>
      </w:r>
      <w:r w:rsidRPr="0002385B">
        <w:rPr>
          <w:rFonts w:ascii="Times New Roman" w:hAnsi="Times New Roman"/>
          <w:sz w:val="28"/>
          <w:szCs w:val="28"/>
          <w:lang w:val="en-US"/>
        </w:rPr>
        <w:t>MessageData</w:t>
      </w:r>
      <w:r w:rsidRPr="0002385B">
        <w:rPr>
          <w:rFonts w:ascii="Times New Roman" w:hAnsi="Times New Roman"/>
          <w:sz w:val="28"/>
          <w:szCs w:val="28"/>
        </w:rPr>
        <w:t xml:space="preserve">.xsd </w:t>
      </w:r>
      <w:r>
        <w:rPr>
          <w:rFonts w:ascii="Times New Roman" w:hAnsi="Times New Roman"/>
          <w:sz w:val="28"/>
          <w:szCs w:val="28"/>
        </w:rPr>
        <w:t>(раздел</w:t>
      </w:r>
      <w:r w:rsidR="008B3881">
        <w:fldChar w:fldCharType="begin"/>
      </w:r>
      <w:r>
        <w:rPr>
          <w:rFonts w:ascii="Times New Roman" w:hAnsi="Times New Roman"/>
          <w:sz w:val="28"/>
          <w:szCs w:val="28"/>
        </w:rPr>
        <w:instrText xml:space="preserve"> REF _Ref456538683 \n \h </w:instrText>
      </w:r>
      <w:r w:rsidR="008B3881">
        <w:fldChar w:fldCharType="separate"/>
      </w:r>
      <w:r w:rsidR="000750F5">
        <w:rPr>
          <w:rFonts w:ascii="Times New Roman" w:hAnsi="Times New Roman"/>
          <w:sz w:val="28"/>
          <w:szCs w:val="28"/>
        </w:rPr>
        <w:t>7</w:t>
      </w:r>
      <w:r w:rsidR="008B3881">
        <w:fldChar w:fldCharType="end"/>
      </w:r>
      <w:r w:rsidRPr="0002385B">
        <w:rPr>
          <w:rFonts w:ascii="Times New Roman" w:hAnsi="Times New Roman"/>
          <w:sz w:val="28"/>
          <w:szCs w:val="28"/>
        </w:rPr>
        <w:t>. «XSD-схемы сущностей и сообщений ГИС</w:t>
      </w:r>
      <w:r>
        <w:rPr>
          <w:rFonts w:ascii="Times New Roman" w:hAnsi="Times New Roman"/>
          <w:sz w:val="28"/>
          <w:szCs w:val="28"/>
        </w:rPr>
        <w:t> </w:t>
      </w:r>
      <w:r w:rsidRPr="0002385B">
        <w:rPr>
          <w:rFonts w:ascii="Times New Roman" w:hAnsi="Times New Roman"/>
          <w:sz w:val="28"/>
          <w:szCs w:val="28"/>
        </w:rPr>
        <w:t xml:space="preserve">ГМП»), описание параметров приведено в </w:t>
      </w:r>
      <w:r>
        <w:rPr>
          <w:rFonts w:ascii="Times New Roman" w:hAnsi="Times New Roman"/>
          <w:sz w:val="28"/>
          <w:szCs w:val="28"/>
        </w:rPr>
        <w:t>т</w:t>
      </w:r>
      <w:r w:rsidRPr="0002385B">
        <w:rPr>
          <w:rFonts w:ascii="Times New Roman" w:hAnsi="Times New Roman"/>
          <w:sz w:val="28"/>
          <w:szCs w:val="28"/>
        </w:rPr>
        <w:t>аблице</w:t>
      </w:r>
      <w:r>
        <w:rPr>
          <w:rFonts w:ascii="Times New Roman" w:hAnsi="Times New Roman"/>
          <w:sz w:val="28"/>
          <w:szCs w:val="28"/>
        </w:rPr>
        <w:t xml:space="preserve"> ниже (</w:t>
      </w:r>
      <w:r w:rsidR="009273BE">
        <w:fldChar w:fldCharType="begin"/>
      </w:r>
      <w:r w:rsidR="009273BE">
        <w:instrText xml:space="preserve"> REF _Ref311041528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24 «Структура ответа на запрос получение участником информации об уплате денежных средств»</w:t>
      </w:r>
      <w:r w:rsidR="009273BE">
        <w:fldChar w:fldCharType="end"/>
      </w:r>
      <w:r w:rsidRPr="00704AEF">
        <w:rPr>
          <w:rFonts w:ascii="Times New Roman" w:hAnsi="Times New Roman"/>
          <w:sz w:val="28"/>
          <w:szCs w:val="28"/>
        </w:rPr>
        <w:t>)</w:t>
      </w:r>
      <w:r w:rsidRPr="00B30CEA">
        <w:rPr>
          <w:rFonts w:ascii="Times New Roman" w:hAnsi="Times New Roman"/>
          <w:sz w:val="28"/>
          <w:szCs w:val="28"/>
        </w:rPr>
        <w:t>.</w:t>
      </w:r>
    </w:p>
    <w:p w:rsidR="0095392A" w:rsidRPr="0002385B" w:rsidRDefault="0095392A" w:rsidP="0095392A">
      <w:pPr>
        <w:pStyle w:val="2ff"/>
        <w:jc w:val="both"/>
        <w:rPr>
          <w:lang w:val="ru-RU"/>
        </w:rPr>
      </w:pPr>
      <w:bookmarkStart w:id="615" w:name="_Ref311041528"/>
      <w:r w:rsidRPr="0002385B">
        <w:rPr>
          <w:lang w:val="ru-RU"/>
        </w:rPr>
        <w:t xml:space="preserve">Таблица № </w:t>
      </w:r>
      <w:r w:rsidR="008B3881" w:rsidRPr="0002385B">
        <w:rPr>
          <w:lang w:val="ru-RU"/>
        </w:rPr>
        <w:fldChar w:fldCharType="begin"/>
      </w:r>
      <w:r w:rsidRPr="0002385B">
        <w:rPr>
          <w:lang w:val="ru-RU"/>
        </w:rPr>
        <w:instrText xml:space="preserve"> SEQ Таблица_№ \* ARABIC </w:instrText>
      </w:r>
      <w:r w:rsidR="008B3881" w:rsidRPr="0002385B">
        <w:rPr>
          <w:lang w:val="ru-RU"/>
        </w:rPr>
        <w:fldChar w:fldCharType="separate"/>
      </w:r>
      <w:r w:rsidR="000750F5">
        <w:rPr>
          <w:noProof/>
          <w:lang w:val="ru-RU"/>
        </w:rPr>
        <w:t>24</w:t>
      </w:r>
      <w:r w:rsidR="008B3881" w:rsidRPr="0002385B">
        <w:rPr>
          <w:lang w:val="ru-RU"/>
        </w:rPr>
        <w:fldChar w:fldCharType="end"/>
      </w:r>
      <w:r w:rsidRPr="0002385B">
        <w:rPr>
          <w:lang w:val="ru-RU"/>
        </w:rPr>
        <w:t xml:space="preserve"> «Структура ответа на запрос </w:t>
      </w:r>
      <w:r w:rsidR="00FD3FBC">
        <w:rPr>
          <w:lang w:val="ru-RU"/>
        </w:rPr>
        <w:t>получение участником информации об уплате денежных средств</w:t>
      </w:r>
      <w:r w:rsidRPr="0002385B">
        <w:rPr>
          <w:lang w:val="ru-RU"/>
        </w:rPr>
        <w:t>»</w:t>
      </w:r>
      <w:bookmarkEnd w:id="615"/>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2"/>
        <w:gridCol w:w="1722"/>
        <w:gridCol w:w="1843"/>
        <w:gridCol w:w="4046"/>
      </w:tblGrid>
      <w:tr w:rsidR="0095392A" w:rsidRPr="0002385B" w:rsidTr="00017651">
        <w:trPr>
          <w:cantSplit/>
          <w:tblHeader/>
          <w:jc w:val="center"/>
        </w:trPr>
        <w:tc>
          <w:tcPr>
            <w:tcW w:w="2242" w:type="dxa"/>
            <w:shd w:val="clear" w:color="auto" w:fill="D9D9D9"/>
          </w:tcPr>
          <w:p w:rsidR="0095392A" w:rsidRPr="0002385B" w:rsidRDefault="0095392A" w:rsidP="00017651">
            <w:pPr>
              <w:pStyle w:val="afb"/>
              <w:spacing w:before="0"/>
              <w:jc w:val="both"/>
              <w:rPr>
                <w:rFonts w:ascii="Times New Roman" w:hAnsi="Times New Roman" w:cs="Times New Roman"/>
                <w:szCs w:val="28"/>
              </w:rPr>
            </w:pPr>
            <w:r w:rsidRPr="0002385B">
              <w:rPr>
                <w:rFonts w:ascii="Times New Roman" w:hAnsi="Times New Roman" w:cs="Times New Roman"/>
                <w:szCs w:val="28"/>
              </w:rPr>
              <w:t>Наименование</w:t>
            </w:r>
          </w:p>
        </w:tc>
        <w:tc>
          <w:tcPr>
            <w:tcW w:w="1722" w:type="dxa"/>
            <w:shd w:val="clear" w:color="auto" w:fill="D9D9D9"/>
          </w:tcPr>
          <w:p w:rsidR="0095392A" w:rsidRPr="0002385B" w:rsidRDefault="0095392A" w:rsidP="00017651">
            <w:pPr>
              <w:pStyle w:val="afb"/>
              <w:spacing w:before="0"/>
              <w:jc w:val="both"/>
              <w:rPr>
                <w:rFonts w:ascii="Times New Roman" w:hAnsi="Times New Roman" w:cs="Times New Roman"/>
                <w:szCs w:val="28"/>
              </w:rPr>
            </w:pPr>
            <w:r w:rsidRPr="0002385B">
              <w:rPr>
                <w:rFonts w:ascii="Times New Roman" w:hAnsi="Times New Roman" w:cs="Times New Roman"/>
              </w:rPr>
              <w:t>Кол-во тегов, обязательность тега или атрибута</w:t>
            </w:r>
          </w:p>
        </w:tc>
        <w:tc>
          <w:tcPr>
            <w:tcW w:w="1843" w:type="dxa"/>
            <w:shd w:val="clear" w:color="auto" w:fill="D9D9D9"/>
          </w:tcPr>
          <w:p w:rsidR="0095392A" w:rsidRPr="0002385B" w:rsidRDefault="0095392A" w:rsidP="00017651">
            <w:pPr>
              <w:pStyle w:val="afb"/>
              <w:spacing w:before="0"/>
              <w:jc w:val="both"/>
              <w:rPr>
                <w:rFonts w:ascii="Times New Roman" w:hAnsi="Times New Roman" w:cs="Times New Roman"/>
                <w:szCs w:val="28"/>
              </w:rPr>
            </w:pPr>
            <w:r w:rsidRPr="0002385B">
              <w:rPr>
                <w:rFonts w:ascii="Times New Roman" w:hAnsi="Times New Roman" w:cs="Times New Roman"/>
                <w:szCs w:val="28"/>
              </w:rPr>
              <w:t>Тип данных</w:t>
            </w:r>
          </w:p>
        </w:tc>
        <w:tc>
          <w:tcPr>
            <w:tcW w:w="4046" w:type="dxa"/>
            <w:shd w:val="clear" w:color="auto" w:fill="D9D9D9"/>
          </w:tcPr>
          <w:p w:rsidR="0095392A" w:rsidRPr="0002385B" w:rsidRDefault="0095392A" w:rsidP="00017651">
            <w:pPr>
              <w:pStyle w:val="afb"/>
              <w:spacing w:before="0"/>
              <w:jc w:val="both"/>
              <w:rPr>
                <w:rFonts w:ascii="Times New Roman" w:hAnsi="Times New Roman" w:cs="Times New Roman"/>
                <w:szCs w:val="28"/>
              </w:rPr>
            </w:pPr>
            <w:r w:rsidRPr="0002385B">
              <w:rPr>
                <w:rFonts w:ascii="Times New Roman" w:hAnsi="Times New Roman" w:cs="Times New Roman"/>
                <w:szCs w:val="28"/>
              </w:rPr>
              <w:t>Комментарий</w:t>
            </w:r>
          </w:p>
        </w:tc>
      </w:tr>
      <w:tr w:rsidR="0095392A" w:rsidRPr="0002385B"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8"/>
                <w:lang w:val="en-US"/>
              </w:rPr>
              <w:t>ExportPaymentsResponse</w:t>
            </w:r>
          </w:p>
        </w:tc>
        <w:tc>
          <w:tcPr>
            <w:tcW w:w="172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ExportPaymentsResponseType</w:t>
            </w:r>
          </w:p>
        </w:tc>
        <w:tc>
          <w:tcPr>
            <w:tcW w:w="404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Ответ на запрос платежей.</w:t>
            </w:r>
          </w:p>
        </w:tc>
      </w:tr>
      <w:tr w:rsidR="0095392A" w:rsidRPr="0002385B"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127"/>
              <w:rPr>
                <w:rFonts w:ascii="Times New Roman" w:hAnsi="Times New Roman"/>
                <w:sz w:val="24"/>
                <w:szCs w:val="28"/>
              </w:rPr>
            </w:pPr>
            <w:r w:rsidRPr="0002385B">
              <w:rPr>
                <w:rFonts w:ascii="Times New Roman" w:hAnsi="Times New Roman"/>
                <w:sz w:val="24"/>
                <w:szCs w:val="28"/>
                <w:lang w:val="en-US"/>
              </w:rPr>
              <w:t>Payments</w:t>
            </w:r>
          </w:p>
        </w:tc>
        <w:tc>
          <w:tcPr>
            <w:tcW w:w="172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lang w:val="en-US"/>
              </w:rPr>
              <w:t>1</w:t>
            </w:r>
            <w:r w:rsidRPr="0002385B">
              <w:rPr>
                <w:rFonts w:ascii="Times New Roman" w:hAnsi="Times New Roman"/>
                <w:sz w:val="24"/>
                <w:szCs w:val="28"/>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Контейнер</w:t>
            </w:r>
          </w:p>
        </w:tc>
        <w:tc>
          <w:tcPr>
            <w:tcW w:w="404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4"/>
              </w:rPr>
              <w:t xml:space="preserve">Перечень </w:t>
            </w:r>
            <w:r w:rsidRPr="0002385B">
              <w:rPr>
                <w:rFonts w:ascii="Times New Roman" w:hAnsi="Times New Roman"/>
                <w:sz w:val="24"/>
                <w:szCs w:val="28"/>
              </w:rPr>
              <w:t>платежей</w:t>
            </w:r>
            <w:r w:rsidRPr="0002385B">
              <w:rPr>
                <w:rFonts w:ascii="Times New Roman" w:hAnsi="Times New Roman"/>
                <w:sz w:val="24"/>
                <w:szCs w:val="24"/>
              </w:rPr>
              <w:t xml:space="preserve"> и признак конца выборки.</w:t>
            </w:r>
          </w:p>
        </w:tc>
      </w:tr>
      <w:tr w:rsidR="0095392A" w:rsidRPr="0002385B"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07"/>
              <w:rPr>
                <w:rFonts w:ascii="Times New Roman" w:hAnsi="Times New Roman"/>
                <w:sz w:val="24"/>
                <w:szCs w:val="28"/>
              </w:rPr>
            </w:pPr>
            <w:r w:rsidRPr="0002385B">
              <w:rPr>
                <w:rFonts w:ascii="Times New Roman" w:hAnsi="Times New Roman"/>
                <w:sz w:val="24"/>
                <w:szCs w:val="28"/>
                <w:lang w:val="en-US"/>
              </w:rPr>
              <w:t>hasMore</w:t>
            </w:r>
            <w:r w:rsidRPr="0002385B">
              <w:rPr>
                <w:rFonts w:ascii="Times New Roman" w:hAnsi="Times New Roman"/>
                <w:sz w:val="24"/>
                <w:szCs w:val="28"/>
              </w:rPr>
              <w:t xml:space="preserve"> (атрибут)</w:t>
            </w:r>
          </w:p>
        </w:tc>
        <w:tc>
          <w:tcPr>
            <w:tcW w:w="172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lang w:val="en-US"/>
              </w:rPr>
              <w:t>1</w:t>
            </w:r>
            <w:r w:rsidRPr="0002385B">
              <w:rPr>
                <w:rFonts w:ascii="Times New Roman" w:hAnsi="Times New Roman"/>
                <w:sz w:val="24"/>
                <w:szCs w:val="28"/>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8"/>
                <w:lang w:val="en-US"/>
              </w:rPr>
              <w:t>boolean</w:t>
            </w:r>
          </w:p>
        </w:tc>
        <w:tc>
          <w:tcPr>
            <w:tcW w:w="404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4"/>
              </w:rPr>
              <w:t>Признак конца выборки: false — достигнут конец выборки, true — после последней выгруженной сущности в выборке имеются другие.</w:t>
            </w:r>
          </w:p>
        </w:tc>
      </w:tr>
      <w:tr w:rsidR="0095392A" w:rsidRPr="0002385B"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07"/>
              <w:rPr>
                <w:rFonts w:ascii="Times New Roman" w:hAnsi="Times New Roman"/>
                <w:sz w:val="24"/>
                <w:szCs w:val="28"/>
              </w:rPr>
            </w:pPr>
            <w:r w:rsidRPr="0002385B">
              <w:rPr>
                <w:rFonts w:ascii="Times New Roman" w:hAnsi="Times New Roman"/>
                <w:sz w:val="24"/>
                <w:szCs w:val="28"/>
                <w:lang w:val="en-US"/>
              </w:rPr>
              <w:t>needReRequest</w:t>
            </w:r>
          </w:p>
          <w:p w:rsidR="0095392A" w:rsidRPr="0002385B" w:rsidRDefault="0095392A" w:rsidP="00017651">
            <w:pPr>
              <w:pStyle w:val="aff"/>
              <w:spacing w:after="0"/>
              <w:ind w:left="307"/>
              <w:rPr>
                <w:rFonts w:ascii="Times New Roman" w:hAnsi="Times New Roman"/>
                <w:sz w:val="24"/>
                <w:szCs w:val="28"/>
              </w:rPr>
            </w:pPr>
            <w:r w:rsidRPr="0002385B">
              <w:rPr>
                <w:rFonts w:ascii="Times New Roman" w:hAnsi="Times New Roman"/>
                <w:sz w:val="24"/>
                <w:szCs w:val="28"/>
              </w:rPr>
              <w:t>(атрибут)</w:t>
            </w:r>
          </w:p>
        </w:tc>
        <w:tc>
          <w:tcPr>
            <w:tcW w:w="172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8"/>
                <w:lang w:val="en-US"/>
              </w:rPr>
              <w:t>Boolean</w:t>
            </w:r>
          </w:p>
        </w:tc>
        <w:tc>
          <w:tcPr>
            <w:tcW w:w="404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07"/>
              <w:rPr>
                <w:rFonts w:ascii="Times New Roman" w:hAnsi="Times New Roman"/>
                <w:sz w:val="24"/>
                <w:szCs w:val="28"/>
                <w:lang w:val="en-US"/>
              </w:rPr>
            </w:pPr>
            <w:r w:rsidRPr="0002385B">
              <w:rPr>
                <w:rFonts w:ascii="Times New Roman" w:hAnsi="Times New Roman"/>
                <w:sz w:val="24"/>
                <w:szCs w:val="28"/>
                <w:lang w:val="en-US"/>
              </w:rPr>
              <w:t>PaymentInfo</w:t>
            </w:r>
          </w:p>
        </w:tc>
        <w:tc>
          <w:tcPr>
            <w:tcW w:w="172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8"/>
              </w:rPr>
              <w:t>0</w:t>
            </w:r>
            <w:r w:rsidRPr="0002385B">
              <w:rPr>
                <w:rFonts w:ascii="Times New Roman" w:hAnsi="Times New Roman"/>
                <w:sz w:val="24"/>
                <w:szCs w:val="28"/>
                <w:lang w:val="en-US"/>
              </w:rPr>
              <w:t>..n</w:t>
            </w:r>
            <w:r w:rsidRPr="0002385B">
              <w:rPr>
                <w:rFonts w:ascii="Times New Roman" w:hAnsi="Times New Roman"/>
                <w:sz w:val="24"/>
                <w:szCs w:val="24"/>
              </w:rPr>
              <w:t>,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Контейнер</w:t>
            </w:r>
          </w:p>
        </w:tc>
        <w:tc>
          <w:tcPr>
            <w:tcW w:w="404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4"/>
              </w:rPr>
              <w:t>Данные платежа.</w:t>
            </w:r>
          </w:p>
        </w:tc>
      </w:tr>
      <w:tr w:rsidR="0095392A" w:rsidRPr="0002385B"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87"/>
              <w:rPr>
                <w:rFonts w:ascii="Times New Roman" w:hAnsi="Times New Roman"/>
                <w:sz w:val="24"/>
                <w:szCs w:val="28"/>
                <w:lang w:val="en-US"/>
              </w:rPr>
            </w:pPr>
            <w:r w:rsidRPr="0002385B">
              <w:rPr>
                <w:rFonts w:ascii="Times New Roman" w:hAnsi="Times New Roman"/>
                <w:sz w:val="24"/>
                <w:szCs w:val="28"/>
                <w:lang w:val="en-US"/>
              </w:rPr>
              <w:t>PaymentData</w:t>
            </w:r>
          </w:p>
        </w:tc>
        <w:tc>
          <w:tcPr>
            <w:tcW w:w="172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8"/>
                <w:lang w:val="en-US"/>
              </w:rPr>
              <w:t>Base64Binary</w:t>
            </w:r>
          </w:p>
        </w:tc>
        <w:tc>
          <w:tcPr>
            <w:tcW w:w="4046" w:type="dxa"/>
            <w:tcBorders>
              <w:top w:val="single" w:sz="4" w:space="0" w:color="auto"/>
              <w:left w:val="single" w:sz="4" w:space="0" w:color="auto"/>
              <w:bottom w:val="single" w:sz="4" w:space="0" w:color="auto"/>
              <w:right w:val="single" w:sz="4" w:space="0" w:color="auto"/>
            </w:tcBorders>
          </w:tcPr>
          <w:p w:rsidR="0095392A" w:rsidRPr="0002385B" w:rsidRDefault="0095392A" w:rsidP="00BC5BAD">
            <w:pPr>
              <w:pStyle w:val="aff"/>
              <w:spacing w:after="0"/>
              <w:rPr>
                <w:rFonts w:ascii="Times New Roman" w:hAnsi="Times New Roman"/>
                <w:sz w:val="24"/>
                <w:szCs w:val="28"/>
              </w:rPr>
            </w:pPr>
            <w:r w:rsidRPr="0002385B">
              <w:rPr>
                <w:rFonts w:ascii="Times New Roman" w:hAnsi="Times New Roman"/>
                <w:sz w:val="24"/>
                <w:szCs w:val="24"/>
              </w:rPr>
              <w:t xml:space="preserve">Данные платежа, полученные при </w:t>
            </w:r>
            <w:r w:rsidR="00BC5BAD">
              <w:rPr>
                <w:rFonts w:ascii="Times New Roman" w:hAnsi="Times New Roman"/>
                <w:sz w:val="24"/>
                <w:szCs w:val="24"/>
              </w:rPr>
              <w:t>предоставлении информации</w:t>
            </w:r>
            <w:r w:rsidRPr="0002385B">
              <w:rPr>
                <w:rFonts w:ascii="Times New Roman" w:hAnsi="Times New Roman"/>
                <w:sz w:val="24"/>
                <w:szCs w:val="24"/>
              </w:rPr>
              <w:t>от АП/ ГАП.</w:t>
            </w:r>
          </w:p>
        </w:tc>
      </w:tr>
      <w:tr w:rsidR="0095392A" w:rsidRPr="0002385B"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87"/>
              <w:rPr>
                <w:rFonts w:ascii="Times New Roman" w:hAnsi="Times New Roman"/>
                <w:sz w:val="24"/>
                <w:szCs w:val="28"/>
                <w:lang w:val="en-US"/>
              </w:rPr>
            </w:pPr>
            <w:r w:rsidRPr="0002385B">
              <w:rPr>
                <w:rFonts w:ascii="Times New Roman" w:hAnsi="Times New Roman"/>
                <w:sz w:val="24"/>
                <w:szCs w:val="28"/>
                <w:lang w:val="en-US"/>
              </w:rPr>
              <w:t>PaymentSignature</w:t>
            </w:r>
          </w:p>
        </w:tc>
        <w:tc>
          <w:tcPr>
            <w:tcW w:w="172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lang w:val="en-US"/>
              </w:rPr>
              <w:t>Base64Binary</w:t>
            </w:r>
          </w:p>
        </w:tc>
        <w:tc>
          <w:tcPr>
            <w:tcW w:w="404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 xml:space="preserve">Данные файла ЭП платежа, переданного в ГИС ГМП </w:t>
            </w:r>
            <w:r w:rsidR="001972F8">
              <w:rPr>
                <w:rFonts w:ascii="Times New Roman" w:hAnsi="Times New Roman"/>
                <w:sz w:val="24"/>
                <w:szCs w:val="24"/>
              </w:rPr>
              <w:t>АП/</w:t>
            </w:r>
            <w:r w:rsidRPr="0002385B">
              <w:rPr>
                <w:rFonts w:ascii="Times New Roman" w:hAnsi="Times New Roman"/>
                <w:sz w:val="24"/>
                <w:szCs w:val="24"/>
              </w:rPr>
              <w:t>ГАП</w:t>
            </w:r>
            <w:r w:rsidRPr="0002385B">
              <w:rPr>
                <w:rFonts w:ascii="Times New Roman" w:hAnsi="Times New Roman"/>
                <w:sz w:val="24"/>
                <w:szCs w:val="28"/>
              </w:rPr>
              <w:t xml:space="preserve">. </w:t>
            </w:r>
          </w:p>
        </w:tc>
      </w:tr>
      <w:tr w:rsidR="0095392A" w:rsidRPr="0002385B"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87"/>
              <w:rPr>
                <w:rFonts w:ascii="Times New Roman" w:hAnsi="Times New Roman"/>
                <w:sz w:val="24"/>
                <w:szCs w:val="28"/>
                <w:lang w:val="en-US"/>
              </w:rPr>
            </w:pPr>
            <w:r w:rsidRPr="0002385B">
              <w:rPr>
                <w:rFonts w:ascii="Times New Roman" w:hAnsi="Times New Roman"/>
                <w:sz w:val="24"/>
                <w:szCs w:val="28"/>
                <w:lang w:val="en-US"/>
              </w:rPr>
              <w:t>PaymentStatus</w:t>
            </w:r>
          </w:p>
        </w:tc>
        <w:tc>
          <w:tcPr>
            <w:tcW w:w="172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4"/>
                <w:lang w:val="en-US"/>
              </w:rPr>
              <w:t>0..n,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4"/>
              </w:rPr>
              <w:t>Контейнер</w:t>
            </w:r>
          </w:p>
        </w:tc>
        <w:tc>
          <w:tcPr>
            <w:tcW w:w="4046" w:type="dxa"/>
            <w:tcBorders>
              <w:top w:val="single" w:sz="4" w:space="0" w:color="auto"/>
              <w:left w:val="single" w:sz="4" w:space="0" w:color="auto"/>
              <w:bottom w:val="single" w:sz="4" w:space="0" w:color="auto"/>
              <w:right w:val="single" w:sz="4" w:space="0" w:color="auto"/>
            </w:tcBorders>
          </w:tcPr>
          <w:p w:rsidR="0095392A" w:rsidRPr="0002385B" w:rsidRDefault="0095392A" w:rsidP="00657FE9">
            <w:pPr>
              <w:pStyle w:val="aff"/>
              <w:spacing w:after="0"/>
              <w:rPr>
                <w:rFonts w:ascii="Times New Roman" w:hAnsi="Times New Roman"/>
                <w:sz w:val="24"/>
                <w:szCs w:val="28"/>
              </w:rPr>
            </w:pPr>
            <w:r w:rsidRPr="0002385B">
              <w:rPr>
                <w:rFonts w:ascii="Times New Roman" w:hAnsi="Times New Roman"/>
                <w:sz w:val="24"/>
                <w:szCs w:val="28"/>
              </w:rPr>
              <w:t>Признак “Услуга предоставлена” или “</w:t>
            </w:r>
            <w:r w:rsidR="00A32037">
              <w:rPr>
                <w:rFonts w:ascii="Times New Roman" w:hAnsi="Times New Roman"/>
                <w:sz w:val="24"/>
                <w:szCs w:val="28"/>
              </w:rPr>
              <w:t>Сопоставлен</w:t>
            </w:r>
            <w:r w:rsidRPr="0002385B">
              <w:rPr>
                <w:rFonts w:ascii="Times New Roman" w:hAnsi="Times New Roman"/>
                <w:sz w:val="24"/>
                <w:szCs w:val="28"/>
              </w:rPr>
              <w:t xml:space="preserve"> с начислением”.</w:t>
            </w:r>
          </w:p>
        </w:tc>
      </w:tr>
      <w:tr w:rsidR="0095392A" w:rsidRPr="0002385B"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708"/>
              <w:rPr>
                <w:rFonts w:ascii="Times New Roman" w:hAnsi="Times New Roman"/>
                <w:sz w:val="24"/>
                <w:szCs w:val="28"/>
              </w:rPr>
            </w:pPr>
            <w:r w:rsidRPr="0002385B">
              <w:rPr>
                <w:rFonts w:ascii="Times New Roman" w:hAnsi="Times New Roman"/>
                <w:sz w:val="24"/>
                <w:szCs w:val="28"/>
                <w:lang w:val="en-US"/>
              </w:rPr>
              <w:t>name</w:t>
            </w:r>
            <w:r w:rsidRPr="0002385B">
              <w:rPr>
                <w:rFonts w:ascii="Times New Roman" w:hAnsi="Times New Roman"/>
                <w:sz w:val="24"/>
                <w:szCs w:val="28"/>
              </w:rPr>
              <w:t xml:space="preserve"> (атрибут)</w:t>
            </w:r>
          </w:p>
        </w:tc>
        <w:tc>
          <w:tcPr>
            <w:tcW w:w="172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8"/>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404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Обозначение.</w:t>
            </w:r>
          </w:p>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 xml:space="preserve">Для обозначения факта квитирования платежа с начислением в </w:t>
            </w:r>
            <w:r w:rsidRPr="0002385B">
              <w:rPr>
                <w:rFonts w:ascii="Times New Roman" w:hAnsi="Times New Roman"/>
                <w:i/>
                <w:sz w:val="24"/>
                <w:szCs w:val="28"/>
                <w:lang w:val="en-US"/>
              </w:rPr>
              <w:t>n</w:t>
            </w:r>
            <w:r w:rsidRPr="0002385B">
              <w:rPr>
                <w:rFonts w:ascii="Times New Roman" w:hAnsi="Times New Roman"/>
                <w:i/>
                <w:sz w:val="24"/>
                <w:szCs w:val="28"/>
              </w:rPr>
              <w:t xml:space="preserve">ame </w:t>
            </w:r>
            <w:r w:rsidRPr="0002385B">
              <w:rPr>
                <w:rFonts w:ascii="Times New Roman" w:hAnsi="Times New Roman"/>
                <w:sz w:val="24"/>
                <w:szCs w:val="28"/>
              </w:rPr>
              <w:t>указывается значение «</w:t>
            </w:r>
            <w:r w:rsidR="00A32037">
              <w:rPr>
                <w:rFonts w:ascii="Times New Roman" w:hAnsi="Times New Roman"/>
                <w:sz w:val="24"/>
                <w:szCs w:val="28"/>
              </w:rPr>
              <w:t>Сопоставлен</w:t>
            </w:r>
            <w:r w:rsidRPr="0002385B">
              <w:rPr>
                <w:rFonts w:ascii="Times New Roman" w:hAnsi="Times New Roman"/>
                <w:sz w:val="24"/>
                <w:szCs w:val="28"/>
              </w:rPr>
              <w:t xml:space="preserve"> с начислением».</w:t>
            </w:r>
          </w:p>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 xml:space="preserve">Для обозначения у платежа признака «Услуга предоставлена» в </w:t>
            </w:r>
            <w:r w:rsidRPr="0002385B">
              <w:rPr>
                <w:rFonts w:ascii="Times New Roman" w:hAnsi="Times New Roman"/>
                <w:i/>
                <w:sz w:val="24"/>
                <w:szCs w:val="28"/>
                <w:lang w:val="en-US"/>
              </w:rPr>
              <w:t>name</w:t>
            </w:r>
            <w:r w:rsidRPr="0002385B">
              <w:rPr>
                <w:rFonts w:ascii="Times New Roman" w:hAnsi="Times New Roman"/>
                <w:sz w:val="24"/>
                <w:szCs w:val="28"/>
              </w:rPr>
              <w:t xml:space="preserve"> указывается значение «Услуга предоставлена».</w:t>
            </w:r>
          </w:p>
        </w:tc>
      </w:tr>
      <w:tr w:rsidR="0095392A" w:rsidRPr="0002385B"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708"/>
              <w:rPr>
                <w:rFonts w:ascii="Times New Roman" w:hAnsi="Times New Roman"/>
                <w:sz w:val="24"/>
                <w:szCs w:val="28"/>
              </w:rPr>
            </w:pPr>
            <w:r w:rsidRPr="0002385B">
              <w:rPr>
                <w:rFonts w:ascii="Times New Roman" w:hAnsi="Times New Roman"/>
                <w:sz w:val="24"/>
                <w:szCs w:val="28"/>
                <w:lang w:val="en-US"/>
              </w:rPr>
              <w:t>value</w:t>
            </w:r>
            <w:r w:rsidRPr="0002385B">
              <w:rPr>
                <w:rFonts w:ascii="Times New Roman" w:hAnsi="Times New Roman"/>
                <w:sz w:val="24"/>
                <w:szCs w:val="28"/>
              </w:rPr>
              <w:t xml:space="preserve"> (атрибут)</w:t>
            </w:r>
          </w:p>
        </w:tc>
        <w:tc>
          <w:tcPr>
            <w:tcW w:w="1722"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404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Код, уточнение.</w:t>
            </w:r>
          </w:p>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 xml:space="preserve">Для обозначения факта квитирования платежа с начислением в </w:t>
            </w:r>
            <w:r w:rsidRPr="0002385B">
              <w:rPr>
                <w:rFonts w:ascii="Times New Roman" w:hAnsi="Times New Roman"/>
                <w:i/>
                <w:sz w:val="24"/>
                <w:szCs w:val="28"/>
                <w:lang w:val="en-US"/>
              </w:rPr>
              <w:t>v</w:t>
            </w:r>
            <w:r w:rsidRPr="0002385B">
              <w:rPr>
                <w:rFonts w:ascii="Times New Roman" w:hAnsi="Times New Roman"/>
                <w:i/>
                <w:sz w:val="24"/>
                <w:szCs w:val="28"/>
              </w:rPr>
              <w:t xml:space="preserve">alue </w:t>
            </w:r>
            <w:r w:rsidRPr="0002385B">
              <w:rPr>
                <w:rFonts w:ascii="Times New Roman" w:hAnsi="Times New Roman"/>
                <w:sz w:val="24"/>
                <w:szCs w:val="28"/>
              </w:rPr>
              <w:t xml:space="preserve">указывается УИН, c которым </w:t>
            </w:r>
            <w:r w:rsidR="00A32037">
              <w:rPr>
                <w:rFonts w:ascii="Times New Roman" w:hAnsi="Times New Roman"/>
                <w:sz w:val="24"/>
                <w:szCs w:val="28"/>
              </w:rPr>
              <w:t>сопоставлен</w:t>
            </w:r>
            <w:r w:rsidRPr="0002385B">
              <w:rPr>
                <w:rFonts w:ascii="Times New Roman" w:hAnsi="Times New Roman"/>
                <w:sz w:val="24"/>
                <w:szCs w:val="28"/>
              </w:rPr>
              <w:t xml:space="preserve"> платеж.</w:t>
            </w:r>
          </w:p>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 xml:space="preserve">Для обозначения у платежа признака «Услуга предоставлена» в </w:t>
            </w:r>
            <w:r w:rsidRPr="0002385B">
              <w:rPr>
                <w:rFonts w:ascii="Times New Roman" w:hAnsi="Times New Roman"/>
                <w:i/>
                <w:sz w:val="24"/>
                <w:szCs w:val="28"/>
                <w:lang w:val="en-US"/>
              </w:rPr>
              <w:t>value</w:t>
            </w:r>
            <w:r w:rsidRPr="0002385B">
              <w:rPr>
                <w:rFonts w:ascii="Times New Roman" w:hAnsi="Times New Roman"/>
                <w:sz w:val="24"/>
                <w:szCs w:val="28"/>
              </w:rPr>
              <w:t xml:space="preserve"> указывается значение «1».</w:t>
            </w:r>
          </w:p>
        </w:tc>
      </w:tr>
    </w:tbl>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В случае возникновения ошибки при обработке запроса на </w:t>
      </w:r>
      <w:r w:rsidR="00FD3FBC" w:rsidRPr="00FD3FBC">
        <w:rPr>
          <w:rFonts w:ascii="Times New Roman" w:hAnsi="Times New Roman"/>
          <w:sz w:val="28"/>
          <w:szCs w:val="28"/>
        </w:rPr>
        <w:t>получение участником информации, необходимой для уплаты денежных средств,</w:t>
      </w:r>
      <w:r w:rsidRPr="0002385B">
        <w:rPr>
          <w:rFonts w:ascii="Times New Roman" w:hAnsi="Times New Roman"/>
          <w:sz w:val="28"/>
          <w:szCs w:val="28"/>
        </w:rPr>
        <w:t xml:space="preserve"> код ошибки возвращается в сообщении ответа в теге </w:t>
      </w:r>
      <w:r w:rsidRPr="0002385B">
        <w:rPr>
          <w:rFonts w:ascii="Times New Roman" w:hAnsi="Times New Roman"/>
          <w:i/>
          <w:sz w:val="28"/>
          <w:szCs w:val="28"/>
        </w:rPr>
        <w:t>AppData/ResponseMessage/</w:t>
      </w:r>
      <w:r w:rsidRPr="0002385B">
        <w:rPr>
          <w:rFonts w:ascii="Times New Roman" w:hAnsi="Times New Roman"/>
          <w:i/>
          <w:sz w:val="28"/>
          <w:szCs w:val="28"/>
          <w:lang w:val="en-US"/>
        </w:rPr>
        <w:t>Ticket</w:t>
      </w:r>
      <w:r w:rsidRPr="0002385B">
        <w:rPr>
          <w:rFonts w:ascii="Times New Roman" w:hAnsi="Times New Roman"/>
          <w:i/>
          <w:sz w:val="28"/>
          <w:szCs w:val="28"/>
        </w:rPr>
        <w:t>/RequestProcessResult</w:t>
      </w:r>
      <w:r w:rsidRPr="0002385B">
        <w:rPr>
          <w:rFonts w:ascii="Times New Roman" w:hAnsi="Times New Roman"/>
          <w:sz w:val="28"/>
          <w:szCs w:val="28"/>
        </w:rPr>
        <w:t xml:space="preserve">, имеющем тип </w:t>
      </w:r>
      <w:r>
        <w:rPr>
          <w:rFonts w:ascii="Times New Roman" w:hAnsi="Times New Roman"/>
          <w:sz w:val="28"/>
          <w:szCs w:val="28"/>
        </w:rPr>
        <w:t>данных</w:t>
      </w:r>
      <w:r w:rsidRPr="0002385B">
        <w:rPr>
          <w:rFonts w:ascii="Times New Roman" w:hAnsi="Times New Roman"/>
          <w:i/>
          <w:sz w:val="28"/>
          <w:szCs w:val="28"/>
          <w:lang w:val="en-US"/>
        </w:rPr>
        <w:t>ResultInfo</w:t>
      </w:r>
      <w:r w:rsidRPr="0002385B">
        <w:rPr>
          <w:rFonts w:ascii="Times New Roman" w:hAnsi="Times New Roman"/>
          <w:sz w:val="28"/>
          <w:szCs w:val="28"/>
        </w:rPr>
        <w:t xml:space="preserve">, который описан в подпункте </w:t>
      </w:r>
      <w:r w:rsidR="009273BE">
        <w:fldChar w:fldCharType="begin"/>
      </w:r>
      <w:r w:rsidR="009273BE">
        <w:instrText xml:space="preserve"> REF _Ref375764145 \r \h  \* MERGEFORMAT </w:instrText>
      </w:r>
      <w:r w:rsidR="009273BE">
        <w:fldChar w:fldCharType="separate"/>
      </w:r>
      <w:r w:rsidR="000750F5" w:rsidRPr="0050277B">
        <w:rPr>
          <w:rFonts w:ascii="Times New Roman" w:hAnsi="Times New Roman"/>
          <w:sz w:val="28"/>
          <w:szCs w:val="28"/>
        </w:rPr>
        <w:t>5.2.3</w:t>
      </w:r>
      <w:r w:rsidR="009273BE">
        <w:fldChar w:fldCharType="end"/>
      </w:r>
      <w:r w:rsidRPr="0002385B">
        <w:rPr>
          <w:rFonts w:ascii="Times New Roman" w:hAnsi="Times New Roman"/>
          <w:sz w:val="28"/>
          <w:szCs w:val="28"/>
        </w:rPr>
        <w:t>.</w:t>
      </w:r>
    </w:p>
    <w:p w:rsidR="0095392A" w:rsidRPr="0002385B" w:rsidRDefault="0095392A" w:rsidP="0050277B">
      <w:pPr>
        <w:pStyle w:val="42"/>
        <w:numPr>
          <w:ilvl w:val="3"/>
          <w:numId w:val="5"/>
        </w:numPr>
        <w:jc w:val="both"/>
      </w:pPr>
      <w:bookmarkStart w:id="616" w:name="_Toc484005157"/>
      <w:bookmarkStart w:id="617" w:name="_Toc484014564"/>
      <w:bookmarkStart w:id="618" w:name="_Toc484014901"/>
      <w:bookmarkStart w:id="619" w:name="_Toc484015075"/>
      <w:bookmarkStart w:id="620" w:name="_Toc484005158"/>
      <w:bookmarkStart w:id="621" w:name="_Toc484014565"/>
      <w:bookmarkStart w:id="622" w:name="_Toc484014902"/>
      <w:bookmarkStart w:id="623" w:name="_Toc484015076"/>
      <w:bookmarkStart w:id="624" w:name="_Toc484005159"/>
      <w:bookmarkStart w:id="625" w:name="_Toc484014566"/>
      <w:bookmarkStart w:id="626" w:name="_Toc484014903"/>
      <w:bookmarkStart w:id="627" w:name="_Toc484015077"/>
      <w:bookmarkStart w:id="628" w:name="_Toc484005160"/>
      <w:bookmarkStart w:id="629" w:name="_Toc484014567"/>
      <w:bookmarkStart w:id="630" w:name="_Toc484014904"/>
      <w:bookmarkStart w:id="631" w:name="_Toc484015078"/>
      <w:bookmarkStart w:id="632" w:name="_Toc484005161"/>
      <w:bookmarkStart w:id="633" w:name="_Toc484014568"/>
      <w:bookmarkStart w:id="634" w:name="_Toc484014905"/>
      <w:bookmarkStart w:id="635" w:name="_Toc484015079"/>
      <w:bookmarkStart w:id="636" w:name="_Toc484005162"/>
      <w:bookmarkStart w:id="637" w:name="_Toc484014569"/>
      <w:bookmarkStart w:id="638" w:name="_Toc484014906"/>
      <w:bookmarkStart w:id="639" w:name="_Toc484015080"/>
      <w:bookmarkStart w:id="640" w:name="_Toc484005163"/>
      <w:bookmarkStart w:id="641" w:name="_Toc484014570"/>
      <w:bookmarkStart w:id="642" w:name="_Toc484014907"/>
      <w:bookmarkStart w:id="643" w:name="_Toc484015081"/>
      <w:bookmarkStart w:id="644" w:name="_Ref314226944"/>
      <w:bookmarkStart w:id="645" w:name="_Toc412042057"/>
      <w:bookmarkStart w:id="646" w:name="_Toc484102001"/>
      <w:bookmarkEnd w:id="614"/>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02385B">
        <w:t>Формат ответа</w:t>
      </w:r>
      <w:bookmarkEnd w:id="644"/>
      <w:r w:rsidRPr="0002385B">
        <w:t xml:space="preserve"> на запрос квитанций</w:t>
      </w:r>
      <w:bookmarkEnd w:id="645"/>
      <w:r w:rsidR="005758C2">
        <w:t xml:space="preserve"> из ГИС ГМП</w:t>
      </w:r>
      <w:bookmarkEnd w:id="646"/>
    </w:p>
    <w:p w:rsidR="0095392A"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В сообщении ответа в теге </w:t>
      </w:r>
      <w:r w:rsidRPr="0002385B">
        <w:rPr>
          <w:rFonts w:ascii="Times New Roman" w:hAnsi="Times New Roman"/>
          <w:i/>
          <w:sz w:val="28"/>
          <w:szCs w:val="28"/>
          <w:lang w:val="en-US"/>
        </w:rPr>
        <w:t>AppData</w:t>
      </w:r>
      <w:r w:rsidRPr="0002385B">
        <w:rPr>
          <w:rFonts w:ascii="Times New Roman" w:hAnsi="Times New Roman"/>
          <w:sz w:val="28"/>
          <w:szCs w:val="28"/>
        </w:rPr>
        <w:t xml:space="preserve"> будет присутствовать тег </w:t>
      </w:r>
      <w:r w:rsidRPr="0002385B">
        <w:rPr>
          <w:rFonts w:ascii="Times New Roman" w:hAnsi="Times New Roman"/>
          <w:i/>
          <w:sz w:val="28"/>
          <w:szCs w:val="28"/>
          <w:lang w:val="en-US"/>
        </w:rPr>
        <w:t>ResponseMessage</w:t>
      </w:r>
      <w:r w:rsidRPr="0002385B">
        <w:rPr>
          <w:rFonts w:ascii="Times New Roman" w:hAnsi="Times New Roman"/>
          <w:i/>
          <w:sz w:val="28"/>
          <w:szCs w:val="28"/>
        </w:rPr>
        <w:t>/</w:t>
      </w:r>
      <w:r w:rsidRPr="0002385B">
        <w:rPr>
          <w:rFonts w:ascii="Times New Roman" w:hAnsi="Times New Roman"/>
          <w:i/>
          <w:sz w:val="28"/>
          <w:szCs w:val="28"/>
          <w:lang w:val="en-US"/>
        </w:rPr>
        <w:t>ExportQuittanceResponse</w:t>
      </w:r>
      <w:r w:rsidRPr="0002385B">
        <w:rPr>
          <w:rFonts w:ascii="Times New Roman" w:hAnsi="Times New Roman"/>
          <w:sz w:val="28"/>
          <w:szCs w:val="28"/>
        </w:rPr>
        <w:t xml:space="preserve">, структура которого приведена в файле </w:t>
      </w:r>
      <w:r w:rsidRPr="0002385B">
        <w:rPr>
          <w:rFonts w:ascii="Times New Roman" w:hAnsi="Times New Roman"/>
          <w:sz w:val="28"/>
          <w:szCs w:val="28"/>
          <w:lang w:val="en-US"/>
        </w:rPr>
        <w:t>MessageData</w:t>
      </w:r>
      <w:r w:rsidRPr="0002385B">
        <w:rPr>
          <w:rFonts w:ascii="Times New Roman" w:hAnsi="Times New Roman"/>
          <w:sz w:val="28"/>
          <w:szCs w:val="28"/>
        </w:rPr>
        <w:t>.</w:t>
      </w:r>
      <w:r w:rsidRPr="0002385B">
        <w:rPr>
          <w:rFonts w:ascii="Times New Roman" w:hAnsi="Times New Roman"/>
          <w:sz w:val="28"/>
          <w:szCs w:val="28"/>
          <w:lang w:val="en-US"/>
        </w:rPr>
        <w:t>xsd</w:t>
      </w:r>
      <w:r w:rsidRPr="0002385B">
        <w:rPr>
          <w:rFonts w:ascii="Times New Roman" w:hAnsi="Times New Roman"/>
          <w:sz w:val="28"/>
          <w:szCs w:val="28"/>
        </w:rPr>
        <w:t xml:space="preserve"> (</w:t>
      </w:r>
      <w:r>
        <w:rPr>
          <w:rFonts w:ascii="Times New Roman" w:hAnsi="Times New Roman"/>
          <w:sz w:val="28"/>
          <w:szCs w:val="28"/>
        </w:rPr>
        <w:t>раздел</w:t>
      </w:r>
      <w:r w:rsidR="008B3881">
        <w:fldChar w:fldCharType="begin"/>
      </w:r>
      <w:r>
        <w:rPr>
          <w:rFonts w:ascii="Times New Roman" w:hAnsi="Times New Roman"/>
          <w:sz w:val="28"/>
          <w:szCs w:val="28"/>
        </w:rPr>
        <w:instrText xml:space="preserve"> REF _Ref456538683 \n \h </w:instrText>
      </w:r>
      <w:r w:rsidR="008B3881">
        <w:fldChar w:fldCharType="separate"/>
      </w:r>
      <w:r w:rsidR="000750F5">
        <w:rPr>
          <w:rFonts w:ascii="Times New Roman" w:hAnsi="Times New Roman"/>
          <w:sz w:val="28"/>
          <w:szCs w:val="28"/>
        </w:rPr>
        <w:t>7</w:t>
      </w:r>
      <w:r w:rsidR="008B3881">
        <w:fldChar w:fldCharType="end"/>
      </w:r>
      <w:r w:rsidRPr="0002385B">
        <w:rPr>
          <w:rFonts w:ascii="Times New Roman" w:hAnsi="Times New Roman"/>
          <w:sz w:val="28"/>
          <w:szCs w:val="28"/>
        </w:rPr>
        <w:t>. «XSD-схемы сущностей и сообщений ГИС</w:t>
      </w:r>
      <w:r w:rsidR="00B97518">
        <w:rPr>
          <w:rFonts w:ascii="Times New Roman" w:hAnsi="Times New Roman"/>
          <w:sz w:val="28"/>
          <w:szCs w:val="28"/>
        </w:rPr>
        <w:t> </w:t>
      </w:r>
      <w:r w:rsidRPr="0002385B">
        <w:rPr>
          <w:rFonts w:ascii="Times New Roman" w:hAnsi="Times New Roman"/>
          <w:sz w:val="28"/>
          <w:szCs w:val="28"/>
        </w:rPr>
        <w:t xml:space="preserve">ГМП»), описание параметров приведено в </w:t>
      </w:r>
      <w:r>
        <w:rPr>
          <w:rFonts w:ascii="Times New Roman" w:hAnsi="Times New Roman"/>
          <w:sz w:val="28"/>
          <w:szCs w:val="28"/>
        </w:rPr>
        <w:t>таблице ниже (</w:t>
      </w:r>
      <w:r w:rsidR="009273BE">
        <w:fldChar w:fldCharType="begin"/>
      </w:r>
      <w:r w:rsidR="009273BE">
        <w:instrText xml:space="preserve"> REF _Ref311049273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25 «Структура ответа на запрос квитанций»</w:t>
      </w:r>
      <w:r w:rsidR="009273BE">
        <w:fldChar w:fldCharType="end"/>
      </w:r>
      <w:r>
        <w:t>)</w:t>
      </w:r>
      <w:r w:rsidRPr="0002385B">
        <w:rPr>
          <w:rFonts w:ascii="Times New Roman" w:hAnsi="Times New Roman"/>
          <w:sz w:val="28"/>
          <w:szCs w:val="28"/>
        </w:rPr>
        <w:t>.</w:t>
      </w:r>
    </w:p>
    <w:p w:rsidR="0095392A" w:rsidRPr="0002385B" w:rsidRDefault="0095392A" w:rsidP="0095392A">
      <w:pPr>
        <w:pStyle w:val="2ff"/>
        <w:jc w:val="both"/>
        <w:rPr>
          <w:lang w:val="ru-RU"/>
        </w:rPr>
      </w:pPr>
      <w:bookmarkStart w:id="647" w:name="_Ref311049273"/>
      <w:r w:rsidRPr="0002385B">
        <w:rPr>
          <w:lang w:val="ru-RU"/>
        </w:rPr>
        <w:t xml:space="preserve">Таблица № </w:t>
      </w:r>
      <w:r w:rsidR="008B3881" w:rsidRPr="0002385B">
        <w:rPr>
          <w:lang w:val="ru-RU"/>
        </w:rPr>
        <w:fldChar w:fldCharType="begin"/>
      </w:r>
      <w:r w:rsidRPr="0002385B">
        <w:rPr>
          <w:lang w:val="ru-RU"/>
        </w:rPr>
        <w:instrText xml:space="preserve"> SEQ Таблица_№ \* ARABIC </w:instrText>
      </w:r>
      <w:r w:rsidR="008B3881" w:rsidRPr="0002385B">
        <w:rPr>
          <w:lang w:val="ru-RU"/>
        </w:rPr>
        <w:fldChar w:fldCharType="separate"/>
      </w:r>
      <w:r w:rsidR="000750F5">
        <w:rPr>
          <w:noProof/>
          <w:lang w:val="ru-RU"/>
        </w:rPr>
        <w:t>25</w:t>
      </w:r>
      <w:r w:rsidR="008B3881" w:rsidRPr="0002385B">
        <w:rPr>
          <w:lang w:val="ru-RU"/>
        </w:rPr>
        <w:fldChar w:fldCharType="end"/>
      </w:r>
      <w:r w:rsidRPr="0002385B">
        <w:rPr>
          <w:lang w:val="ru-RU"/>
        </w:rPr>
        <w:t xml:space="preserve"> «Структура ответа на запрос квитанций»</w:t>
      </w:r>
      <w:bookmarkEnd w:id="647"/>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8"/>
        <w:gridCol w:w="2065"/>
        <w:gridCol w:w="2410"/>
        <w:gridCol w:w="2381"/>
      </w:tblGrid>
      <w:tr w:rsidR="0095392A" w:rsidRPr="0002385B" w:rsidTr="00017651">
        <w:trPr>
          <w:cantSplit/>
          <w:tblHeader/>
          <w:jc w:val="center"/>
        </w:trPr>
        <w:tc>
          <w:tcPr>
            <w:tcW w:w="2608"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Наименование</w:t>
            </w:r>
          </w:p>
        </w:tc>
        <w:tc>
          <w:tcPr>
            <w:tcW w:w="2065"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rPr>
              <w:t>Кол-во тегов, обязательность тега или атрибута</w:t>
            </w:r>
          </w:p>
        </w:tc>
        <w:tc>
          <w:tcPr>
            <w:tcW w:w="2410"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Тип данных</w:t>
            </w:r>
          </w:p>
        </w:tc>
        <w:tc>
          <w:tcPr>
            <w:tcW w:w="2381"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Комментарий</w:t>
            </w:r>
          </w:p>
        </w:tc>
      </w:tr>
      <w:tr w:rsidR="0095392A" w:rsidRPr="0002385B" w:rsidTr="00017651">
        <w:trPr>
          <w:cantSplit/>
          <w:jc w:val="center"/>
        </w:trPr>
        <w:tc>
          <w:tcPr>
            <w:tcW w:w="2608" w:type="dxa"/>
            <w:tcBorders>
              <w:top w:val="single" w:sz="4" w:space="0" w:color="auto"/>
              <w:left w:val="single" w:sz="4" w:space="0" w:color="auto"/>
              <w:bottom w:val="single" w:sz="4" w:space="0" w:color="auto"/>
              <w:right w:val="single" w:sz="4" w:space="0" w:color="auto"/>
            </w:tcBorders>
          </w:tcPr>
          <w:p w:rsidR="0095392A" w:rsidRPr="0002385B" w:rsidDel="00F36C40"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8"/>
                <w:lang w:val="en-US"/>
              </w:rPr>
              <w:t>ExportQuittanceResponse</w:t>
            </w:r>
          </w:p>
        </w:tc>
        <w:tc>
          <w:tcPr>
            <w:tcW w:w="206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2410"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ExportQuittanceResponseType</w:t>
            </w:r>
          </w:p>
        </w:tc>
        <w:tc>
          <w:tcPr>
            <w:tcW w:w="23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Ответ на запрос квитанций.</w:t>
            </w:r>
          </w:p>
        </w:tc>
      </w:tr>
      <w:tr w:rsidR="0095392A" w:rsidRPr="0002385B" w:rsidTr="00017651">
        <w:trPr>
          <w:cantSplit/>
          <w:jc w:val="center"/>
        </w:trPr>
        <w:tc>
          <w:tcPr>
            <w:tcW w:w="260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180"/>
              <w:rPr>
                <w:rFonts w:ascii="Times New Roman" w:hAnsi="Times New Roman"/>
                <w:sz w:val="24"/>
                <w:szCs w:val="28"/>
              </w:rPr>
            </w:pPr>
            <w:r w:rsidRPr="0002385B">
              <w:rPr>
                <w:rFonts w:ascii="Times New Roman" w:hAnsi="Times New Roman"/>
                <w:sz w:val="24"/>
                <w:szCs w:val="28"/>
                <w:lang w:val="en-US"/>
              </w:rPr>
              <w:t>Quittances</w:t>
            </w:r>
          </w:p>
        </w:tc>
        <w:tc>
          <w:tcPr>
            <w:tcW w:w="206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 обязательно</w:t>
            </w:r>
          </w:p>
        </w:tc>
        <w:tc>
          <w:tcPr>
            <w:tcW w:w="2410"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Контейнер</w:t>
            </w:r>
          </w:p>
        </w:tc>
        <w:tc>
          <w:tcPr>
            <w:tcW w:w="23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Перечень квитанций.</w:t>
            </w:r>
          </w:p>
        </w:tc>
      </w:tr>
      <w:tr w:rsidR="0095392A" w:rsidRPr="0002385B" w:rsidTr="00017651">
        <w:trPr>
          <w:cantSplit/>
          <w:trHeight w:val="3141"/>
          <w:jc w:val="center"/>
        </w:trPr>
        <w:tc>
          <w:tcPr>
            <w:tcW w:w="2608" w:type="dxa"/>
            <w:tcBorders>
              <w:top w:val="single" w:sz="4" w:space="0" w:color="auto"/>
              <w:left w:val="single" w:sz="4" w:space="0" w:color="auto"/>
              <w:bottom w:val="single" w:sz="4" w:space="0" w:color="auto"/>
              <w:right w:val="single" w:sz="4" w:space="0" w:color="auto"/>
            </w:tcBorders>
          </w:tcPr>
          <w:p w:rsidR="0095392A" w:rsidRDefault="0095392A" w:rsidP="00017651">
            <w:pPr>
              <w:pStyle w:val="aff"/>
              <w:spacing w:after="0"/>
              <w:ind w:left="307"/>
              <w:rPr>
                <w:rFonts w:ascii="Times New Roman" w:hAnsi="Times New Roman"/>
                <w:sz w:val="24"/>
                <w:szCs w:val="28"/>
                <w:lang w:val="en-US"/>
              </w:rPr>
            </w:pPr>
            <w:r w:rsidRPr="0002385B">
              <w:rPr>
                <w:rFonts w:ascii="Times New Roman" w:hAnsi="Times New Roman"/>
                <w:sz w:val="24"/>
                <w:szCs w:val="28"/>
                <w:lang w:val="en-US"/>
              </w:rPr>
              <w:t>hasMore</w:t>
            </w:r>
          </w:p>
          <w:p w:rsidR="007B58B2" w:rsidRPr="007B58B2" w:rsidRDefault="007B58B2" w:rsidP="00017651">
            <w:pPr>
              <w:pStyle w:val="aff"/>
              <w:spacing w:after="0"/>
              <w:ind w:left="307"/>
              <w:rPr>
                <w:rFonts w:ascii="Times New Roman" w:hAnsi="Times New Roman"/>
                <w:sz w:val="24"/>
                <w:szCs w:val="28"/>
              </w:rPr>
            </w:pPr>
            <w:r>
              <w:rPr>
                <w:rFonts w:ascii="Times New Roman" w:hAnsi="Times New Roman"/>
                <w:sz w:val="24"/>
                <w:szCs w:val="28"/>
              </w:rPr>
              <w:t>(атрибут)</w:t>
            </w:r>
          </w:p>
        </w:tc>
        <w:tc>
          <w:tcPr>
            <w:tcW w:w="206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lang w:val="en-US"/>
              </w:rPr>
              <w:t>1</w:t>
            </w:r>
            <w:r w:rsidRPr="0002385B">
              <w:rPr>
                <w:rFonts w:ascii="Times New Roman" w:hAnsi="Times New Roman"/>
                <w:sz w:val="24"/>
                <w:szCs w:val="28"/>
              </w:rPr>
              <w:t>, обязательно</w:t>
            </w:r>
          </w:p>
        </w:tc>
        <w:tc>
          <w:tcPr>
            <w:tcW w:w="2410"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8"/>
                <w:lang w:val="en-US"/>
              </w:rPr>
              <w:t>boolean</w:t>
            </w:r>
          </w:p>
        </w:tc>
        <w:tc>
          <w:tcPr>
            <w:tcW w:w="23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4"/>
              </w:rPr>
              <w:t>Признак конца выборки: false — достигнут конец выборки, true — после последней выгруженной квитанции в выборке имеются другие.</w:t>
            </w:r>
          </w:p>
        </w:tc>
      </w:tr>
      <w:tr w:rsidR="0095392A" w:rsidRPr="0002385B" w:rsidTr="00017651">
        <w:trPr>
          <w:cantSplit/>
          <w:jc w:val="center"/>
        </w:trPr>
        <w:tc>
          <w:tcPr>
            <w:tcW w:w="260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360"/>
              <w:rPr>
                <w:rFonts w:ascii="Times New Roman" w:hAnsi="Times New Roman"/>
                <w:sz w:val="24"/>
                <w:szCs w:val="28"/>
              </w:rPr>
            </w:pPr>
            <w:r w:rsidRPr="0002385B">
              <w:rPr>
                <w:rFonts w:ascii="Times New Roman" w:hAnsi="Times New Roman"/>
                <w:sz w:val="24"/>
                <w:szCs w:val="28"/>
                <w:lang w:val="en-US"/>
              </w:rPr>
              <w:t>Quittance</w:t>
            </w:r>
          </w:p>
        </w:tc>
        <w:tc>
          <w:tcPr>
            <w:tcW w:w="2065" w:type="dxa"/>
            <w:tcBorders>
              <w:top w:val="single" w:sz="4" w:space="0" w:color="auto"/>
              <w:left w:val="single" w:sz="4" w:space="0" w:color="auto"/>
              <w:bottom w:val="single" w:sz="4" w:space="0" w:color="auto"/>
              <w:right w:val="single" w:sz="4" w:space="0" w:color="auto"/>
            </w:tcBorders>
          </w:tcPr>
          <w:p w:rsidR="0095392A" w:rsidRPr="0002385B" w:rsidRDefault="00D445E6" w:rsidP="00017651">
            <w:pPr>
              <w:pStyle w:val="aff"/>
              <w:rPr>
                <w:rFonts w:ascii="Times New Roman" w:hAnsi="Times New Roman"/>
                <w:sz w:val="24"/>
                <w:szCs w:val="28"/>
                <w:lang w:val="en-US"/>
              </w:rPr>
            </w:pPr>
            <w:r>
              <w:rPr>
                <w:rFonts w:ascii="Times New Roman" w:hAnsi="Times New Roman"/>
                <w:sz w:val="24"/>
                <w:szCs w:val="28"/>
              </w:rPr>
              <w:t>0</w:t>
            </w:r>
            <w:r w:rsidR="0095392A" w:rsidRPr="0002385B">
              <w:rPr>
                <w:rFonts w:ascii="Times New Roman" w:hAnsi="Times New Roman"/>
                <w:sz w:val="24"/>
                <w:szCs w:val="28"/>
                <w:lang w:val="en-US"/>
              </w:rPr>
              <w:t>..n</w:t>
            </w:r>
            <w:r w:rsidR="0095392A" w:rsidRPr="0002385B">
              <w:rPr>
                <w:rFonts w:ascii="Times New Roman" w:hAnsi="Times New Roman"/>
                <w:sz w:val="24"/>
                <w:szCs w:val="24"/>
              </w:rPr>
              <w:t xml:space="preserve">, </w:t>
            </w:r>
            <w:r>
              <w:rPr>
                <w:rFonts w:ascii="Times New Roman" w:hAnsi="Times New Roman"/>
                <w:sz w:val="24"/>
                <w:szCs w:val="24"/>
              </w:rPr>
              <w:t>не</w:t>
            </w:r>
            <w:r w:rsidR="0095392A" w:rsidRPr="0002385B">
              <w:rPr>
                <w:rFonts w:ascii="Times New Roman" w:hAnsi="Times New Roman"/>
                <w:sz w:val="24"/>
                <w:szCs w:val="24"/>
              </w:rPr>
              <w:t>обязательно</w:t>
            </w:r>
          </w:p>
        </w:tc>
        <w:tc>
          <w:tcPr>
            <w:tcW w:w="2410"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Расширение типа </w:t>
            </w:r>
            <w:r>
              <w:rPr>
                <w:rFonts w:ascii="Times New Roman" w:hAnsi="Times New Roman"/>
                <w:sz w:val="28"/>
                <w:szCs w:val="28"/>
              </w:rPr>
              <w:t>данных</w:t>
            </w:r>
            <w:r w:rsidRPr="0002385B">
              <w:rPr>
                <w:rFonts w:ascii="Times New Roman" w:hAnsi="Times New Roman"/>
                <w:sz w:val="24"/>
                <w:szCs w:val="28"/>
                <w:lang w:val="en-US"/>
              </w:rPr>
              <w:t>QuittanceType</w:t>
            </w:r>
            <w:r w:rsidRPr="0002385B">
              <w:rPr>
                <w:rFonts w:ascii="Times New Roman" w:hAnsi="Times New Roman"/>
                <w:sz w:val="24"/>
                <w:szCs w:val="24"/>
              </w:rPr>
              <w:t xml:space="preserve">(см. описание в пункте </w:t>
            </w:r>
            <w:r w:rsidR="008B3881">
              <w:fldChar w:fldCharType="begin"/>
            </w:r>
            <w:r>
              <w:rPr>
                <w:rFonts w:ascii="Times New Roman" w:hAnsi="Times New Roman"/>
                <w:sz w:val="24"/>
                <w:szCs w:val="24"/>
              </w:rPr>
              <w:instrText xml:space="preserve"> REF _Ref461473541 \n \h </w:instrText>
            </w:r>
            <w:r w:rsidR="008B3881">
              <w:fldChar w:fldCharType="separate"/>
            </w:r>
            <w:r w:rsidR="000750F5">
              <w:rPr>
                <w:rFonts w:ascii="Times New Roman" w:hAnsi="Times New Roman"/>
                <w:sz w:val="24"/>
                <w:szCs w:val="24"/>
              </w:rPr>
              <w:t>2.5</w:t>
            </w:r>
            <w:r w:rsidR="008B3881">
              <w:fldChar w:fldCharType="end"/>
            </w:r>
            <w:r w:rsidRPr="0002385B">
              <w:rPr>
                <w:rFonts w:ascii="Times New Roman" w:hAnsi="Times New Roman"/>
                <w:sz w:val="24"/>
                <w:szCs w:val="24"/>
              </w:rPr>
              <w:t>)</w:t>
            </w:r>
          </w:p>
        </w:tc>
        <w:tc>
          <w:tcPr>
            <w:tcW w:w="23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Данные квитанции.</w:t>
            </w:r>
          </w:p>
        </w:tc>
      </w:tr>
      <w:tr w:rsidR="0095392A" w:rsidRPr="0002385B" w:rsidTr="00017651">
        <w:trPr>
          <w:cantSplit/>
          <w:jc w:val="center"/>
        </w:trPr>
        <w:tc>
          <w:tcPr>
            <w:tcW w:w="260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567"/>
              <w:rPr>
                <w:rFonts w:ascii="Times New Roman" w:hAnsi="Times New Roman"/>
                <w:sz w:val="24"/>
                <w:szCs w:val="28"/>
                <w:lang w:val="en-US"/>
              </w:rPr>
            </w:pPr>
            <w:r w:rsidRPr="0002385B">
              <w:rPr>
                <w:rFonts w:ascii="Times New Roman" w:hAnsi="Times New Roman"/>
                <w:sz w:val="24"/>
                <w:szCs w:val="28"/>
                <w:lang w:val="en-US"/>
              </w:rPr>
              <w:t>IsRevoked</w:t>
            </w:r>
          </w:p>
        </w:tc>
        <w:tc>
          <w:tcPr>
            <w:tcW w:w="206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0..1, необязательно</w:t>
            </w:r>
          </w:p>
        </w:tc>
        <w:tc>
          <w:tcPr>
            <w:tcW w:w="2410"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lang w:val="en-US"/>
              </w:rPr>
              <w:t>boolean</w:t>
            </w:r>
          </w:p>
        </w:tc>
        <w:tc>
          <w:tcPr>
            <w:tcW w:w="23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Не возвращаются для запроса типа </w:t>
            </w:r>
            <w:r w:rsidRPr="0002385B">
              <w:rPr>
                <w:rFonts w:ascii="Times New Roman" w:hAnsi="Times New Roman"/>
                <w:i/>
                <w:sz w:val="24"/>
                <w:szCs w:val="24"/>
              </w:rPr>
              <w:t>QUITTANCE</w:t>
            </w:r>
            <w:r w:rsidRPr="0002385B">
              <w:rPr>
                <w:rFonts w:ascii="Times New Roman" w:hAnsi="Times New Roman"/>
                <w:sz w:val="24"/>
                <w:szCs w:val="24"/>
              </w:rPr>
              <w:t xml:space="preserve">. При запросе типа </w:t>
            </w:r>
            <w:r w:rsidRPr="0002385B">
              <w:rPr>
                <w:rFonts w:ascii="Times New Roman" w:hAnsi="Times New Roman"/>
                <w:i/>
                <w:sz w:val="24"/>
                <w:szCs w:val="24"/>
              </w:rPr>
              <w:t>ALLQUITTANCE</w:t>
            </w:r>
            <w:r w:rsidRPr="0002385B">
              <w:rPr>
                <w:rFonts w:ascii="Times New Roman" w:hAnsi="Times New Roman"/>
                <w:sz w:val="24"/>
                <w:szCs w:val="24"/>
              </w:rPr>
              <w:t xml:space="preserve"> возвращаются следующие значения: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true</w:t>
            </w:r>
            <w:r w:rsidRPr="0002385B">
              <w:rPr>
                <w:rFonts w:ascii="Times New Roman" w:hAnsi="Times New Roman"/>
                <w:sz w:val="24"/>
                <w:szCs w:val="24"/>
              </w:rPr>
              <w:t xml:space="preserve"> — неактивная квитанция;</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lang w:val="en-US"/>
              </w:rPr>
              <w:t>false</w:t>
            </w:r>
            <w:r w:rsidRPr="0002385B">
              <w:rPr>
                <w:rFonts w:ascii="Times New Roman" w:hAnsi="Times New Roman"/>
                <w:sz w:val="24"/>
                <w:szCs w:val="24"/>
              </w:rPr>
              <w:t> — квитанция действующая.</w:t>
            </w:r>
          </w:p>
        </w:tc>
      </w:tr>
    </w:tbl>
    <w:p w:rsidR="0095392A" w:rsidRPr="0002385B" w:rsidRDefault="0095392A" w:rsidP="0095392A">
      <w:pPr>
        <w:pStyle w:val="af9"/>
        <w:spacing w:line="240" w:lineRule="auto"/>
        <w:ind w:left="0" w:firstLine="720"/>
        <w:rPr>
          <w:rFonts w:ascii="Times New Roman" w:hAnsi="Times New Roman"/>
          <w:sz w:val="28"/>
          <w:szCs w:val="28"/>
        </w:rPr>
      </w:pPr>
      <w:bookmarkStart w:id="648" w:name="_Ref314227640"/>
      <w:r w:rsidRPr="0002385B">
        <w:rPr>
          <w:rFonts w:ascii="Times New Roman" w:hAnsi="Times New Roman"/>
          <w:sz w:val="28"/>
          <w:szCs w:val="28"/>
        </w:rPr>
        <w:t xml:space="preserve">В случае возникновения ошибки при обработке запроса на </w:t>
      </w:r>
      <w:r w:rsidR="00FD3FBC">
        <w:rPr>
          <w:rFonts w:ascii="Times New Roman" w:hAnsi="Times New Roman"/>
          <w:sz w:val="28"/>
          <w:szCs w:val="28"/>
        </w:rPr>
        <w:t>получение участником</w:t>
      </w:r>
      <w:r w:rsidRPr="0002385B">
        <w:rPr>
          <w:rFonts w:ascii="Times New Roman" w:hAnsi="Times New Roman"/>
          <w:sz w:val="28"/>
          <w:szCs w:val="28"/>
        </w:rPr>
        <w:t xml:space="preserve">квитанций код ошибки возвращается в сообщении ответа в теге </w:t>
      </w:r>
      <w:r w:rsidRPr="0002385B">
        <w:rPr>
          <w:rFonts w:ascii="Times New Roman" w:hAnsi="Times New Roman"/>
          <w:i/>
          <w:sz w:val="28"/>
          <w:szCs w:val="28"/>
        </w:rPr>
        <w:t>AppData/ResponseMessage/</w:t>
      </w:r>
      <w:r w:rsidRPr="0002385B">
        <w:rPr>
          <w:rFonts w:ascii="Times New Roman" w:hAnsi="Times New Roman"/>
          <w:i/>
          <w:sz w:val="28"/>
          <w:szCs w:val="28"/>
          <w:lang w:val="en-US"/>
        </w:rPr>
        <w:t>Ticket</w:t>
      </w:r>
      <w:r w:rsidRPr="0002385B">
        <w:rPr>
          <w:rFonts w:ascii="Times New Roman" w:hAnsi="Times New Roman"/>
          <w:i/>
          <w:sz w:val="28"/>
          <w:szCs w:val="28"/>
        </w:rPr>
        <w:t>/RequestProcessResult</w:t>
      </w:r>
      <w:r w:rsidRPr="0002385B">
        <w:rPr>
          <w:rFonts w:ascii="Times New Roman" w:hAnsi="Times New Roman"/>
          <w:sz w:val="28"/>
          <w:szCs w:val="28"/>
        </w:rPr>
        <w:t xml:space="preserve">, имеющем тип </w:t>
      </w:r>
      <w:r>
        <w:rPr>
          <w:rFonts w:ascii="Times New Roman" w:hAnsi="Times New Roman"/>
          <w:sz w:val="28"/>
          <w:szCs w:val="28"/>
        </w:rPr>
        <w:t>данных</w:t>
      </w:r>
      <w:r w:rsidRPr="0002385B">
        <w:rPr>
          <w:rFonts w:ascii="Times New Roman" w:hAnsi="Times New Roman"/>
          <w:i/>
          <w:sz w:val="28"/>
          <w:szCs w:val="28"/>
          <w:lang w:val="en-US"/>
        </w:rPr>
        <w:t>ResultInfo</w:t>
      </w:r>
      <w:r w:rsidRPr="0002385B">
        <w:rPr>
          <w:rFonts w:ascii="Times New Roman" w:hAnsi="Times New Roman"/>
          <w:sz w:val="28"/>
          <w:szCs w:val="28"/>
        </w:rPr>
        <w:t xml:space="preserve">, который описан в подпункте </w:t>
      </w:r>
      <w:r w:rsidR="009273BE">
        <w:fldChar w:fldCharType="begin"/>
      </w:r>
      <w:r w:rsidR="009273BE">
        <w:instrText xml:space="preserve"> REF _Ref375764145 \r \h  \* MERGEFORMAT </w:instrText>
      </w:r>
      <w:r w:rsidR="009273BE">
        <w:fldChar w:fldCharType="separate"/>
      </w:r>
      <w:r w:rsidR="000750F5" w:rsidRPr="0050277B">
        <w:rPr>
          <w:rFonts w:ascii="Times New Roman" w:hAnsi="Times New Roman"/>
          <w:sz w:val="28"/>
          <w:szCs w:val="28"/>
        </w:rPr>
        <w:t>5.2.3</w:t>
      </w:r>
      <w:r w:rsidR="009273BE">
        <w:fldChar w:fldCharType="end"/>
      </w:r>
      <w:r w:rsidRPr="0002385B">
        <w:rPr>
          <w:rFonts w:ascii="Times New Roman" w:hAnsi="Times New Roman"/>
          <w:sz w:val="28"/>
          <w:szCs w:val="28"/>
        </w:rPr>
        <w:t>.</w:t>
      </w:r>
    </w:p>
    <w:p w:rsidR="004F6D08" w:rsidRDefault="004F6D08" w:rsidP="0050277B">
      <w:pPr>
        <w:pStyle w:val="22"/>
        <w:numPr>
          <w:ilvl w:val="1"/>
          <w:numId w:val="5"/>
        </w:numPr>
        <w:tabs>
          <w:tab w:val="left" w:pos="0"/>
        </w:tabs>
        <w:suppressAutoHyphens/>
        <w:spacing w:after="120"/>
        <w:ind w:left="1140" w:hanging="431"/>
        <w:jc w:val="both"/>
        <w:rPr>
          <w:rFonts w:ascii="Times New Roman" w:hAnsi="Times New Roman" w:cs="Times New Roman"/>
          <w:i w:val="0"/>
          <w:lang w:val="ru-RU"/>
        </w:rPr>
      </w:pPr>
      <w:bookmarkStart w:id="649" w:name="_Ref484015548"/>
      <w:bookmarkStart w:id="650" w:name="_Toc484102002"/>
      <w:bookmarkStart w:id="651" w:name="_Ref397001766"/>
      <w:bookmarkStart w:id="652" w:name="_Toc412042058"/>
      <w:r>
        <w:rPr>
          <w:rFonts w:ascii="Times New Roman" w:hAnsi="Times New Roman" w:cs="Times New Roman"/>
          <w:i w:val="0"/>
          <w:lang w:val="ru-RU"/>
        </w:rPr>
        <w:t>Квитирование</w:t>
      </w:r>
      <w:bookmarkEnd w:id="649"/>
      <w:bookmarkEnd w:id="650"/>
    </w:p>
    <w:p w:rsidR="004F6D08" w:rsidRDefault="004F6D08" w:rsidP="004F6D08">
      <w:pPr>
        <w:pStyle w:val="af9"/>
        <w:spacing w:line="240" w:lineRule="auto"/>
        <w:ind w:left="0" w:firstLine="720"/>
        <w:contextualSpacing/>
        <w:rPr>
          <w:rFonts w:ascii="Times New Roman" w:hAnsi="Times New Roman"/>
          <w:sz w:val="28"/>
          <w:szCs w:val="28"/>
        </w:rPr>
      </w:pPr>
      <w:r w:rsidRPr="004F6D08">
        <w:rPr>
          <w:rFonts w:ascii="Times New Roman" w:hAnsi="Times New Roman"/>
          <w:sz w:val="28"/>
          <w:szCs w:val="28"/>
        </w:rPr>
        <w:t>Квитирование выполняется относительно извещения о начислении. С извещением о начислении сопоставляется соответствующее(-ие) ему извещение(-я) о приеме к исполнению распоряжения(-ий). Сопоставление выполняется по параметрам квитирования.</w:t>
      </w:r>
      <w:r w:rsidR="00B02D25">
        <w:rPr>
          <w:rFonts w:ascii="Times New Roman" w:hAnsi="Times New Roman"/>
          <w:sz w:val="28"/>
          <w:szCs w:val="28"/>
        </w:rPr>
        <w:t xml:space="preserve"> В</w:t>
      </w:r>
      <w:r>
        <w:rPr>
          <w:rFonts w:ascii="Times New Roman" w:hAnsi="Times New Roman"/>
          <w:sz w:val="28"/>
          <w:szCs w:val="28"/>
        </w:rPr>
        <w:t xml:space="preserve"> результате указанного сопоставления </w:t>
      </w:r>
      <w:r w:rsidR="00B02D25">
        <w:rPr>
          <w:rFonts w:ascii="Times New Roman" w:hAnsi="Times New Roman"/>
          <w:sz w:val="28"/>
          <w:szCs w:val="28"/>
        </w:rPr>
        <w:t xml:space="preserve">в ГИС ГМП </w:t>
      </w:r>
      <w:r>
        <w:rPr>
          <w:rFonts w:ascii="Times New Roman" w:hAnsi="Times New Roman"/>
          <w:sz w:val="28"/>
          <w:szCs w:val="28"/>
        </w:rPr>
        <w:t>создается квитанция</w:t>
      </w:r>
      <w:r w:rsidR="0035481B">
        <w:rPr>
          <w:rFonts w:ascii="Times New Roman" w:hAnsi="Times New Roman"/>
          <w:sz w:val="28"/>
          <w:szCs w:val="28"/>
        </w:rPr>
        <w:t xml:space="preserve"> (см. раздел </w:t>
      </w:r>
      <w:r w:rsidR="008B3881">
        <w:rPr>
          <w:rFonts w:ascii="Times New Roman" w:hAnsi="Times New Roman"/>
          <w:sz w:val="28"/>
          <w:szCs w:val="28"/>
        </w:rPr>
        <w:fldChar w:fldCharType="begin"/>
      </w:r>
      <w:r w:rsidR="00424C61">
        <w:rPr>
          <w:rFonts w:ascii="Times New Roman" w:hAnsi="Times New Roman"/>
          <w:sz w:val="28"/>
          <w:szCs w:val="28"/>
        </w:rPr>
        <w:instrText xml:space="preserve"> REF  _Ref484015360 \h \n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2.5</w:t>
      </w:r>
      <w:r w:rsidR="008B3881">
        <w:rPr>
          <w:rFonts w:ascii="Times New Roman" w:hAnsi="Times New Roman"/>
          <w:sz w:val="28"/>
          <w:szCs w:val="28"/>
        </w:rPr>
        <w:fldChar w:fldCharType="end"/>
      </w:r>
      <w:r w:rsidR="0035481B">
        <w:rPr>
          <w:rFonts w:ascii="Times New Roman" w:hAnsi="Times New Roman"/>
          <w:sz w:val="28"/>
          <w:szCs w:val="28"/>
        </w:rPr>
        <w:t>)</w:t>
      </w:r>
      <w:r>
        <w:rPr>
          <w:rFonts w:ascii="Times New Roman" w:hAnsi="Times New Roman"/>
          <w:sz w:val="28"/>
          <w:szCs w:val="28"/>
        </w:rPr>
        <w:t xml:space="preserve">: или автоматически (автоматическое </w:t>
      </w:r>
      <w:r w:rsidRPr="00981B75">
        <w:rPr>
          <w:rFonts w:ascii="Times New Roman" w:hAnsi="Times New Roman"/>
          <w:sz w:val="28"/>
          <w:szCs w:val="28"/>
        </w:rPr>
        <w:t>квитирование</w:t>
      </w:r>
      <w:r>
        <w:rPr>
          <w:rFonts w:ascii="Times New Roman" w:hAnsi="Times New Roman"/>
          <w:sz w:val="28"/>
          <w:szCs w:val="28"/>
        </w:rPr>
        <w:t xml:space="preserve">), или в результате обработки запроса на квитирование </w:t>
      </w:r>
      <w:r w:rsidR="00B30CEA">
        <w:rPr>
          <w:rFonts w:ascii="Times New Roman" w:hAnsi="Times New Roman"/>
          <w:sz w:val="28"/>
          <w:szCs w:val="28"/>
        </w:rPr>
        <w:t>извещения о начислении с извещениями о приеме к исполнению распоряжений</w:t>
      </w:r>
      <w:r>
        <w:rPr>
          <w:rFonts w:ascii="Times New Roman" w:hAnsi="Times New Roman"/>
          <w:sz w:val="28"/>
          <w:szCs w:val="28"/>
        </w:rPr>
        <w:t xml:space="preserve"> по инициативе АН/ГАН (см. раздел </w:t>
      </w:r>
      <w:r w:rsidR="008B3881">
        <w:rPr>
          <w:rFonts w:ascii="Times New Roman" w:hAnsi="Times New Roman"/>
          <w:sz w:val="28"/>
          <w:szCs w:val="28"/>
        </w:rPr>
        <w:fldChar w:fldCharType="begin"/>
      </w:r>
      <w:r w:rsidR="00424C61">
        <w:rPr>
          <w:rFonts w:ascii="Times New Roman" w:hAnsi="Times New Roman"/>
          <w:sz w:val="28"/>
          <w:szCs w:val="28"/>
        </w:rPr>
        <w:instrText xml:space="preserve"> REF  _Ref484004966 \h \n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5.5.2.1</w:t>
      </w:r>
      <w:r w:rsidR="008B3881">
        <w:rPr>
          <w:rFonts w:ascii="Times New Roman" w:hAnsi="Times New Roman"/>
          <w:sz w:val="28"/>
          <w:szCs w:val="28"/>
        </w:rPr>
        <w:fldChar w:fldCharType="end"/>
      </w:r>
      <w:r>
        <w:rPr>
          <w:rFonts w:ascii="Times New Roman" w:hAnsi="Times New Roman"/>
          <w:sz w:val="28"/>
          <w:szCs w:val="28"/>
        </w:rPr>
        <w:t xml:space="preserve">), или в результате обработки запроса наквитирование </w:t>
      </w:r>
      <w:r w:rsidR="00B30CEA">
        <w:rPr>
          <w:rFonts w:ascii="Times New Roman" w:hAnsi="Times New Roman"/>
          <w:sz w:val="28"/>
          <w:szCs w:val="28"/>
        </w:rPr>
        <w:t>извещения о начислении</w:t>
      </w:r>
      <w:r>
        <w:rPr>
          <w:rFonts w:ascii="Times New Roman" w:hAnsi="Times New Roman"/>
          <w:sz w:val="28"/>
          <w:szCs w:val="28"/>
        </w:rPr>
        <w:t xml:space="preserve"> с отсутствующим в ГИС ГМП </w:t>
      </w:r>
      <w:r w:rsidR="00B30CEA">
        <w:rPr>
          <w:rFonts w:ascii="Times New Roman" w:hAnsi="Times New Roman"/>
          <w:sz w:val="28"/>
          <w:szCs w:val="28"/>
        </w:rPr>
        <w:t>извещением о приеме к исполнению распоряжения</w:t>
      </w:r>
      <w:r w:rsidR="00B02D25" w:rsidRPr="00B02D25">
        <w:rPr>
          <w:rFonts w:ascii="Times New Roman" w:hAnsi="Times New Roman"/>
          <w:sz w:val="28"/>
          <w:szCs w:val="28"/>
        </w:rPr>
        <w:t>по инициативе АН/ГАН</w:t>
      </w:r>
      <w:r>
        <w:rPr>
          <w:rFonts w:ascii="Times New Roman" w:hAnsi="Times New Roman"/>
          <w:sz w:val="28"/>
          <w:szCs w:val="28"/>
        </w:rPr>
        <w:t xml:space="preserve"> (см. раздел </w:t>
      </w:r>
      <w:r w:rsidR="008B3881">
        <w:rPr>
          <w:rFonts w:ascii="Times New Roman" w:hAnsi="Times New Roman"/>
          <w:sz w:val="28"/>
          <w:szCs w:val="28"/>
        </w:rPr>
        <w:fldChar w:fldCharType="begin"/>
      </w:r>
      <w:r w:rsidR="009A4945">
        <w:rPr>
          <w:rFonts w:ascii="Times New Roman" w:hAnsi="Times New Roman"/>
          <w:sz w:val="28"/>
          <w:szCs w:val="28"/>
        </w:rPr>
        <w:instrText xml:space="preserve"> REF _Ref484004947 \n \h </w:instrText>
      </w:r>
      <w:r w:rsidR="008B3881">
        <w:rPr>
          <w:rFonts w:ascii="Times New Roman" w:hAnsi="Times New Roman"/>
          <w:sz w:val="28"/>
          <w:szCs w:val="28"/>
        </w:rPr>
      </w:r>
      <w:r w:rsidR="008B3881">
        <w:rPr>
          <w:rFonts w:ascii="Times New Roman" w:hAnsi="Times New Roman"/>
          <w:sz w:val="28"/>
          <w:szCs w:val="28"/>
        </w:rPr>
        <w:fldChar w:fldCharType="separate"/>
      </w:r>
      <w:r w:rsidR="000750F5">
        <w:rPr>
          <w:rFonts w:ascii="Times New Roman" w:hAnsi="Times New Roman"/>
          <w:sz w:val="28"/>
          <w:szCs w:val="28"/>
        </w:rPr>
        <w:t>5.5.2.2</w:t>
      </w:r>
      <w:r w:rsidR="008B3881">
        <w:rPr>
          <w:rFonts w:ascii="Times New Roman" w:hAnsi="Times New Roman"/>
          <w:sz w:val="28"/>
          <w:szCs w:val="28"/>
        </w:rPr>
        <w:fldChar w:fldCharType="end"/>
      </w:r>
      <w:r>
        <w:rPr>
          <w:rFonts w:ascii="Times New Roman" w:hAnsi="Times New Roman"/>
          <w:sz w:val="28"/>
          <w:szCs w:val="28"/>
        </w:rPr>
        <w:t>)</w:t>
      </w:r>
      <w:r w:rsidRPr="00981B75">
        <w:rPr>
          <w:rFonts w:ascii="Times New Roman" w:hAnsi="Times New Roman"/>
          <w:sz w:val="28"/>
          <w:szCs w:val="28"/>
        </w:rPr>
        <w:t xml:space="preserve">. </w:t>
      </w:r>
    </w:p>
    <w:p w:rsidR="004F6D08" w:rsidRPr="00AC345C" w:rsidRDefault="004F6D08" w:rsidP="004F6D08">
      <w:pPr>
        <w:ind w:firstLine="708"/>
        <w:jc w:val="both"/>
        <w:rPr>
          <w:sz w:val="28"/>
          <w:szCs w:val="28"/>
        </w:rPr>
      </w:pPr>
      <w:r>
        <w:rPr>
          <w:sz w:val="28"/>
          <w:szCs w:val="28"/>
        </w:rPr>
        <w:t xml:space="preserve">Для сопоставления </w:t>
      </w:r>
      <w:r w:rsidR="00B30CEA">
        <w:rPr>
          <w:sz w:val="28"/>
          <w:szCs w:val="28"/>
        </w:rPr>
        <w:t>извещения о начислении и извещения о приеме к исполнению распоряжения</w:t>
      </w:r>
      <w:r>
        <w:rPr>
          <w:sz w:val="28"/>
          <w:szCs w:val="28"/>
        </w:rPr>
        <w:t xml:space="preserve"> в ГИС ГМП используются следующие типы параметров</w:t>
      </w:r>
      <w:r w:rsidRPr="00AC345C">
        <w:rPr>
          <w:sz w:val="28"/>
          <w:szCs w:val="28"/>
        </w:rPr>
        <w:t>:</w:t>
      </w:r>
    </w:p>
    <w:p w:rsidR="004F6D08" w:rsidRPr="00AC345C" w:rsidRDefault="004F6D08" w:rsidP="004F6D08">
      <w:pPr>
        <w:pStyle w:val="afffff9"/>
        <w:numPr>
          <w:ilvl w:val="0"/>
          <w:numId w:val="68"/>
        </w:numPr>
        <w:spacing w:line="259" w:lineRule="auto"/>
        <w:contextualSpacing/>
        <w:jc w:val="both"/>
        <w:rPr>
          <w:sz w:val="28"/>
          <w:szCs w:val="28"/>
        </w:rPr>
      </w:pPr>
      <w:r w:rsidRPr="00AC345C">
        <w:rPr>
          <w:sz w:val="28"/>
          <w:szCs w:val="28"/>
        </w:rPr>
        <w:t xml:space="preserve">основные параметры – </w:t>
      </w:r>
      <w:r w:rsidRPr="00AC345C">
        <w:rPr>
          <w:iCs/>
          <w:sz w:val="28"/>
          <w:szCs w:val="28"/>
        </w:rPr>
        <w:t>перечень реквизитов, значения которых должны быть обязательно сопоставлены между собой в процессе</w:t>
      </w:r>
      <w:r w:rsidRPr="00017651">
        <w:rPr>
          <w:sz w:val="28"/>
        </w:rPr>
        <w:t xml:space="preserve"> квитирования</w:t>
      </w:r>
      <w:r w:rsidRPr="00AC345C">
        <w:rPr>
          <w:iCs/>
          <w:sz w:val="28"/>
          <w:szCs w:val="28"/>
        </w:rPr>
        <w:t xml:space="preserve"> и расчета баланса квитанции</w:t>
      </w:r>
      <w:r w:rsidRPr="00AC345C">
        <w:rPr>
          <w:sz w:val="28"/>
          <w:szCs w:val="28"/>
        </w:rPr>
        <w:t>;</w:t>
      </w:r>
    </w:p>
    <w:p w:rsidR="004F6D08" w:rsidRPr="00AC345C" w:rsidRDefault="004F6D08" w:rsidP="004F6D08">
      <w:pPr>
        <w:pStyle w:val="afffff9"/>
        <w:numPr>
          <w:ilvl w:val="0"/>
          <w:numId w:val="68"/>
        </w:numPr>
        <w:spacing w:line="259" w:lineRule="auto"/>
        <w:contextualSpacing/>
        <w:jc w:val="both"/>
        <w:rPr>
          <w:sz w:val="28"/>
          <w:szCs w:val="28"/>
        </w:rPr>
      </w:pPr>
      <w:r w:rsidRPr="00AC345C">
        <w:rPr>
          <w:sz w:val="28"/>
          <w:szCs w:val="28"/>
        </w:rPr>
        <w:t>дополнительные параметры – реквизиты и/или условия, при наличии которых применяются дополнительные правила квитирования и расчета баланса квитанции.</w:t>
      </w:r>
    </w:p>
    <w:p w:rsidR="004F6D08" w:rsidRPr="00457A9B" w:rsidRDefault="004F6D08" w:rsidP="004F6D08">
      <w:pPr>
        <w:pStyle w:val="2b"/>
        <w:spacing w:before="60" w:after="60" w:line="360" w:lineRule="exact"/>
        <w:ind w:firstLine="720"/>
        <w:jc w:val="both"/>
        <w:rPr>
          <w:iCs/>
          <w:sz w:val="28"/>
          <w:szCs w:val="28"/>
        </w:rPr>
      </w:pPr>
      <w:r w:rsidRPr="00AC345C">
        <w:rPr>
          <w:sz w:val="28"/>
          <w:szCs w:val="28"/>
        </w:rPr>
        <w:t>Перечень основных параметров квитирования включает следующие реквизиты</w:t>
      </w:r>
      <w:r w:rsidRPr="00457A9B">
        <w:rPr>
          <w:sz w:val="28"/>
          <w:szCs w:val="28"/>
        </w:rPr>
        <w:t>:</w:t>
      </w:r>
    </w:p>
    <w:p w:rsidR="004F6D08" w:rsidRPr="00AC345C" w:rsidRDefault="004F6D08" w:rsidP="004F6D08">
      <w:pPr>
        <w:pStyle w:val="afffff9"/>
        <w:numPr>
          <w:ilvl w:val="0"/>
          <w:numId w:val="68"/>
        </w:numPr>
        <w:spacing w:line="259" w:lineRule="auto"/>
        <w:contextualSpacing/>
        <w:jc w:val="both"/>
        <w:rPr>
          <w:sz w:val="28"/>
          <w:szCs w:val="28"/>
        </w:rPr>
      </w:pPr>
      <w:r w:rsidRPr="00017651">
        <w:rPr>
          <w:sz w:val="28"/>
        </w:rPr>
        <w:t>УИН</w:t>
      </w:r>
      <w:r w:rsidRPr="00AC345C">
        <w:rPr>
          <w:sz w:val="28"/>
          <w:szCs w:val="28"/>
        </w:rPr>
        <w:t>;</w:t>
      </w:r>
    </w:p>
    <w:p w:rsidR="004F6D08" w:rsidRPr="00AC345C" w:rsidRDefault="004F6D08" w:rsidP="004F6D08">
      <w:pPr>
        <w:pStyle w:val="afffff9"/>
        <w:numPr>
          <w:ilvl w:val="0"/>
          <w:numId w:val="68"/>
        </w:numPr>
        <w:spacing w:line="259" w:lineRule="auto"/>
        <w:contextualSpacing/>
        <w:jc w:val="both"/>
        <w:rPr>
          <w:sz w:val="28"/>
          <w:szCs w:val="28"/>
        </w:rPr>
      </w:pPr>
      <w:r w:rsidRPr="00017651">
        <w:rPr>
          <w:sz w:val="28"/>
        </w:rPr>
        <w:t>ИНН получателя</w:t>
      </w:r>
      <w:r w:rsidRPr="00AC345C">
        <w:rPr>
          <w:sz w:val="28"/>
          <w:szCs w:val="28"/>
        </w:rPr>
        <w:t xml:space="preserve"> денежных средств;</w:t>
      </w:r>
    </w:p>
    <w:p w:rsidR="004F6D08" w:rsidRPr="00AC345C" w:rsidRDefault="004F6D08" w:rsidP="004F6D08">
      <w:pPr>
        <w:pStyle w:val="afffff9"/>
        <w:numPr>
          <w:ilvl w:val="0"/>
          <w:numId w:val="68"/>
        </w:numPr>
        <w:spacing w:line="259" w:lineRule="auto"/>
        <w:contextualSpacing/>
        <w:jc w:val="both"/>
        <w:rPr>
          <w:sz w:val="28"/>
          <w:szCs w:val="28"/>
        </w:rPr>
      </w:pPr>
      <w:r w:rsidRPr="00017651">
        <w:rPr>
          <w:sz w:val="28"/>
        </w:rPr>
        <w:t>КПП получателя</w:t>
      </w:r>
      <w:r w:rsidRPr="00AC345C">
        <w:rPr>
          <w:sz w:val="28"/>
          <w:szCs w:val="28"/>
        </w:rPr>
        <w:t xml:space="preserve"> денежных средств;</w:t>
      </w:r>
    </w:p>
    <w:p w:rsidR="004F6D08" w:rsidRPr="00AC345C" w:rsidRDefault="004F6D08" w:rsidP="004F6D08">
      <w:pPr>
        <w:pStyle w:val="afffff9"/>
        <w:numPr>
          <w:ilvl w:val="0"/>
          <w:numId w:val="68"/>
        </w:numPr>
        <w:spacing w:line="259" w:lineRule="auto"/>
        <w:contextualSpacing/>
        <w:jc w:val="both"/>
        <w:rPr>
          <w:sz w:val="28"/>
          <w:szCs w:val="28"/>
        </w:rPr>
      </w:pPr>
      <w:r w:rsidRPr="00AC345C">
        <w:rPr>
          <w:sz w:val="28"/>
          <w:szCs w:val="28"/>
        </w:rPr>
        <w:t>КБК;</w:t>
      </w:r>
    </w:p>
    <w:p w:rsidR="004F6D08" w:rsidRPr="00AC345C" w:rsidRDefault="004F6D08" w:rsidP="004F6D08">
      <w:pPr>
        <w:pStyle w:val="afffff9"/>
        <w:numPr>
          <w:ilvl w:val="0"/>
          <w:numId w:val="68"/>
        </w:numPr>
        <w:spacing w:line="259" w:lineRule="auto"/>
        <w:contextualSpacing/>
        <w:jc w:val="both"/>
        <w:rPr>
          <w:sz w:val="28"/>
          <w:szCs w:val="28"/>
        </w:rPr>
      </w:pPr>
      <w:r w:rsidRPr="00AC345C">
        <w:rPr>
          <w:sz w:val="28"/>
          <w:szCs w:val="28"/>
        </w:rPr>
        <w:t xml:space="preserve">код </w:t>
      </w:r>
      <w:r>
        <w:rPr>
          <w:sz w:val="28"/>
          <w:szCs w:val="28"/>
        </w:rPr>
        <w:t xml:space="preserve">по </w:t>
      </w:r>
      <w:r w:rsidRPr="00AC345C">
        <w:rPr>
          <w:sz w:val="28"/>
          <w:szCs w:val="28"/>
        </w:rPr>
        <w:t>ОКТМО;</w:t>
      </w:r>
    </w:p>
    <w:p w:rsidR="004F6D08" w:rsidRPr="00AC345C" w:rsidRDefault="004F6D08" w:rsidP="004F6D08">
      <w:pPr>
        <w:pStyle w:val="afffff9"/>
        <w:numPr>
          <w:ilvl w:val="0"/>
          <w:numId w:val="68"/>
        </w:numPr>
        <w:spacing w:line="259" w:lineRule="auto"/>
        <w:contextualSpacing/>
        <w:jc w:val="both"/>
        <w:rPr>
          <w:sz w:val="28"/>
          <w:szCs w:val="28"/>
        </w:rPr>
      </w:pPr>
      <w:r w:rsidRPr="00017651">
        <w:rPr>
          <w:sz w:val="28"/>
        </w:rPr>
        <w:t>номер счета</w:t>
      </w:r>
      <w:r w:rsidRPr="00AC345C">
        <w:rPr>
          <w:sz w:val="28"/>
          <w:szCs w:val="28"/>
        </w:rPr>
        <w:t xml:space="preserve"> получателя денежных средств;</w:t>
      </w:r>
    </w:p>
    <w:p w:rsidR="004F6D08" w:rsidRPr="00AC345C" w:rsidRDefault="004F6D08" w:rsidP="004F6D08">
      <w:pPr>
        <w:pStyle w:val="afffff9"/>
        <w:numPr>
          <w:ilvl w:val="0"/>
          <w:numId w:val="68"/>
        </w:numPr>
        <w:spacing w:line="259" w:lineRule="auto"/>
        <w:contextualSpacing/>
        <w:jc w:val="both"/>
        <w:rPr>
          <w:sz w:val="28"/>
          <w:szCs w:val="28"/>
        </w:rPr>
      </w:pPr>
      <w:r w:rsidRPr="00017651">
        <w:rPr>
          <w:sz w:val="28"/>
        </w:rPr>
        <w:t>БИК банка получателя</w:t>
      </w:r>
      <w:r w:rsidRPr="00AC345C">
        <w:rPr>
          <w:sz w:val="28"/>
          <w:szCs w:val="28"/>
        </w:rPr>
        <w:t xml:space="preserve"> денежных средств;</w:t>
      </w:r>
    </w:p>
    <w:p w:rsidR="004F6D08" w:rsidRPr="00AC345C" w:rsidRDefault="004F6D08" w:rsidP="004F6D08">
      <w:pPr>
        <w:pStyle w:val="afffff9"/>
        <w:numPr>
          <w:ilvl w:val="0"/>
          <w:numId w:val="68"/>
        </w:numPr>
        <w:spacing w:line="259" w:lineRule="auto"/>
        <w:contextualSpacing/>
        <w:jc w:val="both"/>
        <w:rPr>
          <w:sz w:val="28"/>
          <w:szCs w:val="28"/>
        </w:rPr>
      </w:pPr>
      <w:r w:rsidRPr="00AC345C">
        <w:rPr>
          <w:sz w:val="28"/>
          <w:szCs w:val="28"/>
        </w:rPr>
        <w:t>сумма.</w:t>
      </w:r>
    </w:p>
    <w:p w:rsidR="004F6D08" w:rsidRPr="00AC345C" w:rsidRDefault="004F6D08" w:rsidP="004F6D08">
      <w:pPr>
        <w:pStyle w:val="2b"/>
        <w:spacing w:before="60" w:after="60" w:line="360" w:lineRule="exact"/>
        <w:ind w:firstLine="720"/>
        <w:jc w:val="both"/>
        <w:rPr>
          <w:sz w:val="28"/>
          <w:szCs w:val="28"/>
        </w:rPr>
      </w:pPr>
      <w:r w:rsidRPr="00AC345C">
        <w:rPr>
          <w:sz w:val="28"/>
          <w:szCs w:val="28"/>
        </w:rPr>
        <w:t>Кроме основных параметров в квитировании могут учитываться дополнительные параметры</w:t>
      </w:r>
      <w:r>
        <w:rPr>
          <w:sz w:val="28"/>
          <w:szCs w:val="28"/>
        </w:rPr>
        <w:t>, а именно</w:t>
      </w:r>
      <w:r w:rsidRPr="00AC345C">
        <w:rPr>
          <w:sz w:val="28"/>
          <w:szCs w:val="28"/>
        </w:rPr>
        <w:t>:</w:t>
      </w:r>
    </w:p>
    <w:p w:rsidR="004F6D08" w:rsidRPr="00AC345C" w:rsidRDefault="004F6D08" w:rsidP="004F6D08">
      <w:pPr>
        <w:pStyle w:val="afffff9"/>
        <w:numPr>
          <w:ilvl w:val="0"/>
          <w:numId w:val="68"/>
        </w:numPr>
        <w:spacing w:line="259" w:lineRule="auto"/>
        <w:contextualSpacing/>
        <w:jc w:val="both"/>
        <w:rPr>
          <w:sz w:val="28"/>
          <w:szCs w:val="28"/>
        </w:rPr>
      </w:pPr>
      <w:r w:rsidRPr="00AC345C">
        <w:rPr>
          <w:sz w:val="28"/>
          <w:szCs w:val="28"/>
        </w:rPr>
        <w:t>условия оплаты со скидкой;</w:t>
      </w:r>
    </w:p>
    <w:p w:rsidR="004F6D08" w:rsidRDefault="004F6D08" w:rsidP="004F6D08">
      <w:pPr>
        <w:pStyle w:val="afffff9"/>
        <w:numPr>
          <w:ilvl w:val="0"/>
          <w:numId w:val="68"/>
        </w:numPr>
        <w:spacing w:line="259" w:lineRule="auto"/>
        <w:contextualSpacing/>
        <w:jc w:val="both"/>
        <w:rPr>
          <w:sz w:val="28"/>
          <w:szCs w:val="28"/>
        </w:rPr>
      </w:pPr>
      <w:r w:rsidRPr="00AC345C">
        <w:rPr>
          <w:sz w:val="28"/>
          <w:szCs w:val="28"/>
        </w:rPr>
        <w:t>условия оплаты с применением понижающего</w:t>
      </w:r>
      <w:r>
        <w:rPr>
          <w:sz w:val="28"/>
          <w:szCs w:val="28"/>
        </w:rPr>
        <w:t xml:space="preserve"> коэффициента</w:t>
      </w:r>
      <w:r w:rsidRPr="00AC345C">
        <w:rPr>
          <w:sz w:val="28"/>
          <w:szCs w:val="28"/>
        </w:rPr>
        <w:t>.</w:t>
      </w:r>
    </w:p>
    <w:p w:rsidR="004F6D08" w:rsidRPr="00017651" w:rsidRDefault="004F6D08" w:rsidP="004F6D08">
      <w:pPr>
        <w:spacing w:line="259" w:lineRule="auto"/>
        <w:ind w:firstLine="708"/>
        <w:contextualSpacing/>
        <w:jc w:val="both"/>
        <w:rPr>
          <w:sz w:val="28"/>
        </w:rPr>
      </w:pPr>
      <w:r w:rsidRPr="00A4522D">
        <w:rPr>
          <w:sz w:val="28"/>
          <w:szCs w:val="28"/>
        </w:rPr>
        <w:t>Перечисленные</w:t>
      </w:r>
      <w:r w:rsidRPr="00017651">
        <w:rPr>
          <w:sz w:val="28"/>
        </w:rPr>
        <w:t xml:space="preserve"> выше </w:t>
      </w:r>
      <w:r w:rsidRPr="00A4522D">
        <w:rPr>
          <w:sz w:val="28"/>
          <w:szCs w:val="28"/>
        </w:rPr>
        <w:t>условия указываются в блоке «</w:t>
      </w:r>
      <w:r w:rsidRPr="00A4522D">
        <w:rPr>
          <w:sz w:val="28"/>
          <w:szCs w:val="28"/>
          <w:lang w:val="en-US"/>
        </w:rPr>
        <w:t>AdditionalData</w:t>
      </w:r>
      <w:r w:rsidRPr="00A4522D">
        <w:rPr>
          <w:sz w:val="28"/>
          <w:szCs w:val="28"/>
        </w:rPr>
        <w:t>» (</w:t>
      </w:r>
      <w:r>
        <w:rPr>
          <w:sz w:val="28"/>
          <w:szCs w:val="28"/>
        </w:rPr>
        <w:t>см. раздел</w:t>
      </w:r>
      <w:r w:rsidR="008B3881">
        <w:rPr>
          <w:sz w:val="28"/>
          <w:szCs w:val="28"/>
        </w:rPr>
        <w:fldChar w:fldCharType="begin"/>
      </w:r>
      <w:r w:rsidR="00716E2F">
        <w:rPr>
          <w:sz w:val="28"/>
          <w:szCs w:val="28"/>
        </w:rPr>
        <w:instrText xml:space="preserve"> REF _Ref484083561 \n \h </w:instrText>
      </w:r>
      <w:r w:rsidR="008B3881">
        <w:rPr>
          <w:sz w:val="28"/>
          <w:szCs w:val="28"/>
        </w:rPr>
      </w:r>
      <w:r w:rsidR="008B3881">
        <w:rPr>
          <w:sz w:val="28"/>
          <w:szCs w:val="28"/>
        </w:rPr>
        <w:fldChar w:fldCharType="separate"/>
      </w:r>
      <w:r w:rsidR="000750F5">
        <w:rPr>
          <w:sz w:val="28"/>
          <w:szCs w:val="28"/>
        </w:rPr>
        <w:t>2.3</w:t>
      </w:r>
      <w:r w:rsidR="008B3881">
        <w:rPr>
          <w:sz w:val="28"/>
          <w:szCs w:val="28"/>
        </w:rPr>
        <w:fldChar w:fldCharType="end"/>
      </w:r>
      <w:r w:rsidRPr="00A4522D">
        <w:rPr>
          <w:sz w:val="28"/>
          <w:szCs w:val="28"/>
        </w:rPr>
        <w:t>)</w:t>
      </w:r>
      <w:r>
        <w:rPr>
          <w:sz w:val="28"/>
          <w:szCs w:val="28"/>
        </w:rPr>
        <w:t>.</w:t>
      </w:r>
    </w:p>
    <w:p w:rsidR="004F6D08" w:rsidRPr="00704AEF" w:rsidRDefault="004F6D08" w:rsidP="00704AEF">
      <w:pPr>
        <w:rPr>
          <w:i/>
        </w:rPr>
      </w:pPr>
    </w:p>
    <w:p w:rsidR="004F6D08" w:rsidRPr="006D4C13" w:rsidRDefault="004F6D08" w:rsidP="0050277B">
      <w:pPr>
        <w:pStyle w:val="32"/>
        <w:numPr>
          <w:ilvl w:val="2"/>
          <w:numId w:val="5"/>
        </w:numPr>
        <w:tabs>
          <w:tab w:val="left" w:pos="975"/>
        </w:tabs>
        <w:suppressAutoHyphens/>
        <w:spacing w:after="240"/>
        <w:ind w:left="1225" w:hanging="505"/>
        <w:rPr>
          <w:rFonts w:cs="Times New Roman"/>
          <w:szCs w:val="28"/>
        </w:rPr>
      </w:pPr>
      <w:bookmarkStart w:id="653" w:name="_Toc484102003"/>
      <w:r w:rsidRPr="006D4C13">
        <w:rPr>
          <w:rFonts w:cs="Times New Roman"/>
          <w:szCs w:val="28"/>
        </w:rPr>
        <w:t>Автоматическое квитирование</w:t>
      </w:r>
      <w:bookmarkEnd w:id="653"/>
    </w:p>
    <w:p w:rsidR="004F6D08" w:rsidRDefault="004F6D08" w:rsidP="00716E2F">
      <w:pPr>
        <w:pStyle w:val="2b"/>
        <w:spacing w:before="120" w:line="240" w:lineRule="auto"/>
        <w:ind w:firstLine="720"/>
        <w:jc w:val="both"/>
        <w:rPr>
          <w:sz w:val="28"/>
          <w:szCs w:val="28"/>
        </w:rPr>
      </w:pPr>
      <w:r>
        <w:rPr>
          <w:sz w:val="28"/>
          <w:szCs w:val="28"/>
        </w:rPr>
        <w:t xml:space="preserve">Квитирование осуществляется автоматически при поступлении в ГИС ГМП </w:t>
      </w:r>
      <w:r w:rsidRPr="00FF1A64">
        <w:rPr>
          <w:sz w:val="28"/>
          <w:szCs w:val="28"/>
        </w:rPr>
        <w:t>извещения о приеме к исполнению распоряжения</w:t>
      </w:r>
      <w:r>
        <w:rPr>
          <w:sz w:val="28"/>
          <w:szCs w:val="28"/>
        </w:rPr>
        <w:t>, содержащего УИН, и при поступлении извещения о начислении.</w:t>
      </w:r>
    </w:p>
    <w:p w:rsidR="004F6D08" w:rsidRPr="00704AEF" w:rsidRDefault="004F6D08" w:rsidP="00716E2F">
      <w:pPr>
        <w:pStyle w:val="2b"/>
        <w:spacing w:before="120" w:line="240" w:lineRule="auto"/>
        <w:ind w:firstLine="720"/>
        <w:jc w:val="both"/>
        <w:rPr>
          <w:sz w:val="28"/>
          <w:szCs w:val="28"/>
        </w:rPr>
      </w:pPr>
      <w:r w:rsidRPr="00704AEF">
        <w:rPr>
          <w:sz w:val="28"/>
          <w:szCs w:val="28"/>
        </w:rPr>
        <w:t>При поступлении извещения о приеме к исполнению распоряжения, содержащего УИН, автоматическое квитирование выполняется в следующем порядке:</w:t>
      </w:r>
    </w:p>
    <w:p w:rsidR="004F6D08" w:rsidRPr="00B6256E" w:rsidRDefault="004F6D08" w:rsidP="00716E2F">
      <w:pPr>
        <w:pStyle w:val="2b"/>
        <w:spacing w:before="120" w:line="240" w:lineRule="auto"/>
        <w:ind w:firstLine="720"/>
        <w:jc w:val="both"/>
        <w:rPr>
          <w:sz w:val="28"/>
          <w:szCs w:val="28"/>
        </w:rPr>
      </w:pPr>
      <w:r w:rsidRPr="00704AEF">
        <w:rPr>
          <w:sz w:val="28"/>
          <w:szCs w:val="28"/>
        </w:rPr>
        <w:t>Шаг 1</w:t>
      </w:r>
      <w:r w:rsidRPr="00B6256E">
        <w:rPr>
          <w:sz w:val="28"/>
          <w:szCs w:val="28"/>
        </w:rPr>
        <w:t xml:space="preserve">. Поиск по УИН извещения о начислении.При отсутствии в ГИС ГМП извещения о начислении, содержащего УИН, указанный в извещении о приеме к исполнению распоряжения, процедура </w:t>
      </w:r>
      <w:r w:rsidR="008B194E">
        <w:rPr>
          <w:sz w:val="28"/>
          <w:szCs w:val="28"/>
        </w:rPr>
        <w:t xml:space="preserve">автоматического </w:t>
      </w:r>
      <w:r w:rsidRPr="00B6256E">
        <w:rPr>
          <w:sz w:val="28"/>
          <w:szCs w:val="28"/>
        </w:rPr>
        <w:t>квитирования не выполняется.</w:t>
      </w:r>
    </w:p>
    <w:p w:rsidR="004F6D08" w:rsidRPr="00B6256E" w:rsidRDefault="004F6D08" w:rsidP="00716E2F">
      <w:pPr>
        <w:pStyle w:val="2b"/>
        <w:spacing w:before="120" w:line="240" w:lineRule="auto"/>
        <w:ind w:firstLine="720"/>
        <w:jc w:val="both"/>
        <w:rPr>
          <w:sz w:val="28"/>
          <w:szCs w:val="28"/>
        </w:rPr>
      </w:pPr>
      <w:r w:rsidRPr="00704AEF">
        <w:rPr>
          <w:sz w:val="28"/>
          <w:szCs w:val="28"/>
        </w:rPr>
        <w:t>Шаг 2.</w:t>
      </w:r>
      <w:r w:rsidRPr="00B6256E">
        <w:rPr>
          <w:sz w:val="28"/>
          <w:szCs w:val="28"/>
        </w:rPr>
        <w:t xml:space="preserve"> Сопоставление по параметрам квитирования.</w:t>
      </w:r>
    </w:p>
    <w:p w:rsidR="004F6D08" w:rsidRPr="00B6256E" w:rsidRDefault="004F6D08" w:rsidP="00716E2F">
      <w:pPr>
        <w:pStyle w:val="2b"/>
        <w:spacing w:before="120" w:line="240" w:lineRule="auto"/>
        <w:ind w:firstLine="720"/>
        <w:jc w:val="both"/>
        <w:rPr>
          <w:sz w:val="28"/>
          <w:szCs w:val="28"/>
        </w:rPr>
      </w:pPr>
      <w:r w:rsidRPr="00704AEF">
        <w:rPr>
          <w:sz w:val="28"/>
          <w:szCs w:val="28"/>
        </w:rPr>
        <w:t xml:space="preserve">Шаг 3. </w:t>
      </w:r>
      <w:r w:rsidRPr="00B6256E">
        <w:rPr>
          <w:sz w:val="28"/>
          <w:szCs w:val="28"/>
        </w:rPr>
        <w:t>Создание квитанции.</w:t>
      </w:r>
    </w:p>
    <w:p w:rsidR="004F6D08" w:rsidRPr="00B6256E" w:rsidRDefault="004F6D08" w:rsidP="00716E2F">
      <w:pPr>
        <w:pStyle w:val="2b"/>
        <w:spacing w:before="120" w:line="240" w:lineRule="auto"/>
        <w:ind w:firstLine="720"/>
        <w:jc w:val="both"/>
        <w:rPr>
          <w:sz w:val="28"/>
          <w:szCs w:val="28"/>
        </w:rPr>
      </w:pPr>
      <w:r w:rsidRPr="00704AEF">
        <w:rPr>
          <w:sz w:val="28"/>
          <w:szCs w:val="28"/>
        </w:rPr>
        <w:t>Шаг 4.</w:t>
      </w:r>
      <w:r w:rsidRPr="00B6256E">
        <w:rPr>
          <w:sz w:val="28"/>
          <w:szCs w:val="28"/>
        </w:rPr>
        <w:t>Изменение статуса квити</w:t>
      </w:r>
      <w:r w:rsidR="00647A4E">
        <w:rPr>
          <w:sz w:val="28"/>
          <w:szCs w:val="28"/>
        </w:rPr>
        <w:t>рования извещения о начислении.</w:t>
      </w:r>
    </w:p>
    <w:p w:rsidR="004F6D08" w:rsidRPr="00704AEF" w:rsidRDefault="004F6D08" w:rsidP="00716E2F">
      <w:pPr>
        <w:pStyle w:val="2b"/>
        <w:spacing w:before="120" w:line="240" w:lineRule="auto"/>
        <w:ind w:firstLine="720"/>
        <w:jc w:val="both"/>
        <w:rPr>
          <w:sz w:val="28"/>
          <w:szCs w:val="28"/>
        </w:rPr>
      </w:pPr>
      <w:r w:rsidRPr="00704AEF">
        <w:rPr>
          <w:sz w:val="28"/>
          <w:szCs w:val="28"/>
        </w:rPr>
        <w:t>При поступлении извещения о начислении автоматическое квитирование выполняется в следующем порядке:</w:t>
      </w:r>
    </w:p>
    <w:p w:rsidR="004F6D08" w:rsidRPr="00B6256E" w:rsidRDefault="004F6D08" w:rsidP="00716E2F">
      <w:pPr>
        <w:pStyle w:val="2b"/>
        <w:spacing w:before="120" w:line="240" w:lineRule="auto"/>
        <w:ind w:firstLine="720"/>
        <w:jc w:val="both"/>
        <w:rPr>
          <w:sz w:val="28"/>
          <w:szCs w:val="28"/>
        </w:rPr>
      </w:pPr>
      <w:r w:rsidRPr="00704AEF">
        <w:rPr>
          <w:sz w:val="28"/>
          <w:szCs w:val="28"/>
        </w:rPr>
        <w:t>Шаг 1</w:t>
      </w:r>
      <w:r w:rsidRPr="00B6256E">
        <w:rPr>
          <w:sz w:val="28"/>
          <w:szCs w:val="28"/>
        </w:rPr>
        <w:t xml:space="preserve">. Поиск по УИН соответствующего (-их) ему извещения (-ий) о приеме к исполнению распоряжения (-ий).При отсутствии в ГИС ГМП извещения (-ий) о приеме к исполнению распоряжения (-ий) с УИН, указанным в извещении о начислении, процедура </w:t>
      </w:r>
      <w:r w:rsidR="008B194E">
        <w:rPr>
          <w:sz w:val="28"/>
          <w:szCs w:val="28"/>
        </w:rPr>
        <w:t xml:space="preserve">автоматического </w:t>
      </w:r>
      <w:r w:rsidRPr="00B6256E">
        <w:rPr>
          <w:sz w:val="28"/>
          <w:szCs w:val="28"/>
        </w:rPr>
        <w:t>квитирования не выполняется.</w:t>
      </w:r>
    </w:p>
    <w:p w:rsidR="004F6D08" w:rsidRPr="00B6256E" w:rsidRDefault="004F6D08" w:rsidP="00716E2F">
      <w:pPr>
        <w:pStyle w:val="2b"/>
        <w:spacing w:before="120" w:line="240" w:lineRule="auto"/>
        <w:ind w:firstLine="720"/>
        <w:jc w:val="both"/>
        <w:rPr>
          <w:sz w:val="28"/>
          <w:szCs w:val="28"/>
        </w:rPr>
      </w:pPr>
      <w:r w:rsidRPr="00704AEF">
        <w:rPr>
          <w:sz w:val="28"/>
          <w:szCs w:val="28"/>
        </w:rPr>
        <w:t xml:space="preserve">Шаг 2. </w:t>
      </w:r>
      <w:r w:rsidRPr="00B6256E">
        <w:rPr>
          <w:sz w:val="28"/>
          <w:szCs w:val="28"/>
        </w:rPr>
        <w:t xml:space="preserve">Еслив результате поиска по УИН обнаружено хотя бы одно извещение о приеме к исполнению распоряжение, то извещению о начислении присваивается статус «Предварительно сквитировано».Если в результате поиска по УИН найдено более одного извещения о приеме к исполнению распоряжения, то перечисленные ниже шаги 3-5 выполняются последовательно для каждого </w:t>
      </w:r>
      <w:r w:rsidR="008B194E">
        <w:rPr>
          <w:sz w:val="28"/>
          <w:szCs w:val="28"/>
        </w:rPr>
        <w:t xml:space="preserve">извещения о приеме к исполнению распоряжения </w:t>
      </w:r>
      <w:r w:rsidRPr="00B6256E">
        <w:rPr>
          <w:sz w:val="28"/>
          <w:szCs w:val="28"/>
        </w:rPr>
        <w:t>в соответствии с очередностью их загрузки в ГИС ГМП.</w:t>
      </w:r>
    </w:p>
    <w:p w:rsidR="004F6D08" w:rsidRPr="00B6256E" w:rsidRDefault="004F6D08" w:rsidP="00716E2F">
      <w:pPr>
        <w:pStyle w:val="2b"/>
        <w:spacing w:before="120" w:line="240" w:lineRule="auto"/>
        <w:ind w:firstLine="720"/>
        <w:jc w:val="both"/>
        <w:rPr>
          <w:sz w:val="28"/>
          <w:szCs w:val="28"/>
        </w:rPr>
      </w:pPr>
      <w:r w:rsidRPr="00704AEF">
        <w:rPr>
          <w:sz w:val="28"/>
          <w:szCs w:val="28"/>
        </w:rPr>
        <w:t>Шаг 3.</w:t>
      </w:r>
      <w:r w:rsidRPr="00B6256E">
        <w:rPr>
          <w:sz w:val="28"/>
          <w:szCs w:val="28"/>
        </w:rPr>
        <w:t xml:space="preserve"> Сопоставление по параметрам квитирования.</w:t>
      </w:r>
    </w:p>
    <w:p w:rsidR="004F6D08" w:rsidRPr="00B6256E" w:rsidRDefault="004F6D08" w:rsidP="00716E2F">
      <w:pPr>
        <w:pStyle w:val="2b"/>
        <w:spacing w:before="120" w:line="240" w:lineRule="auto"/>
        <w:ind w:firstLine="720"/>
        <w:jc w:val="both"/>
        <w:rPr>
          <w:sz w:val="28"/>
          <w:szCs w:val="28"/>
        </w:rPr>
      </w:pPr>
      <w:r w:rsidRPr="00704AEF">
        <w:rPr>
          <w:sz w:val="28"/>
          <w:szCs w:val="28"/>
        </w:rPr>
        <w:t>Шаг 4.</w:t>
      </w:r>
      <w:r w:rsidRPr="00B6256E">
        <w:rPr>
          <w:sz w:val="28"/>
          <w:szCs w:val="28"/>
        </w:rPr>
        <w:t xml:space="preserve"> Создание квитанции.</w:t>
      </w:r>
    </w:p>
    <w:p w:rsidR="004F6D08" w:rsidRPr="00716E2F" w:rsidRDefault="004F6D08" w:rsidP="00716E2F">
      <w:pPr>
        <w:pStyle w:val="2b"/>
        <w:spacing w:before="120" w:line="240" w:lineRule="auto"/>
        <w:ind w:firstLine="720"/>
        <w:jc w:val="both"/>
        <w:rPr>
          <w:sz w:val="28"/>
          <w:szCs w:val="28"/>
        </w:rPr>
      </w:pPr>
      <w:r w:rsidRPr="00704AEF">
        <w:rPr>
          <w:sz w:val="28"/>
          <w:szCs w:val="28"/>
        </w:rPr>
        <w:t>Шаг 5.</w:t>
      </w:r>
      <w:r w:rsidRPr="00B6256E">
        <w:rPr>
          <w:sz w:val="28"/>
          <w:szCs w:val="28"/>
        </w:rPr>
        <w:t xml:space="preserve"> Изменение статуса квитирования извещения о начислении.</w:t>
      </w:r>
    </w:p>
    <w:p w:rsidR="00893B09" w:rsidRPr="006D4C13" w:rsidRDefault="00257ACB" w:rsidP="0050277B">
      <w:pPr>
        <w:pStyle w:val="32"/>
        <w:numPr>
          <w:ilvl w:val="2"/>
          <w:numId w:val="5"/>
        </w:numPr>
        <w:tabs>
          <w:tab w:val="left" w:pos="975"/>
        </w:tabs>
        <w:suppressAutoHyphens/>
        <w:spacing w:after="240"/>
        <w:ind w:left="1225" w:hanging="505"/>
        <w:rPr>
          <w:rFonts w:cs="Times New Roman"/>
          <w:szCs w:val="28"/>
        </w:rPr>
      </w:pPr>
      <w:bookmarkStart w:id="654" w:name="_Ref484004909"/>
      <w:bookmarkStart w:id="655" w:name="_Toc484102004"/>
      <w:r w:rsidRPr="006D4C13">
        <w:rPr>
          <w:rFonts w:cs="Times New Roman"/>
          <w:szCs w:val="28"/>
        </w:rPr>
        <w:t>Принудительное квитирование</w:t>
      </w:r>
      <w:bookmarkEnd w:id="654"/>
      <w:bookmarkEnd w:id="655"/>
    </w:p>
    <w:p w:rsidR="00B95799" w:rsidRDefault="00B95799" w:rsidP="00704AEF">
      <w:r>
        <w:rPr>
          <w:sz w:val="28"/>
          <w:szCs w:val="28"/>
          <w:lang w:eastAsia="en-US"/>
        </w:rPr>
        <w:t xml:space="preserve">Процедура </w:t>
      </w:r>
      <w:r w:rsidR="003D31C5">
        <w:rPr>
          <w:sz w:val="28"/>
          <w:szCs w:val="28"/>
          <w:lang w:eastAsia="en-US"/>
        </w:rPr>
        <w:t>должна использоваться в следующих случаях</w:t>
      </w:r>
      <w:r>
        <w:rPr>
          <w:sz w:val="28"/>
          <w:szCs w:val="28"/>
          <w:lang w:eastAsia="en-US"/>
        </w:rPr>
        <w:t>:</w:t>
      </w:r>
    </w:p>
    <w:p w:rsidR="00B95799" w:rsidRDefault="003D31C5" w:rsidP="00704AEF">
      <w:pPr>
        <w:pStyle w:val="afffff9"/>
        <w:numPr>
          <w:ilvl w:val="0"/>
          <w:numId w:val="71"/>
        </w:numPr>
        <w:jc w:val="both"/>
      </w:pPr>
      <w:r w:rsidRPr="003D31C5">
        <w:rPr>
          <w:sz w:val="28"/>
          <w:szCs w:val="28"/>
          <w:lang w:eastAsia="en-US"/>
        </w:rPr>
        <w:t>если извещение о начислении и извещение(-я) о приеме к исполнению распоряжения (</w:t>
      </w:r>
      <w:r w:rsidR="00B30CEA">
        <w:rPr>
          <w:sz w:val="28"/>
          <w:szCs w:val="28"/>
          <w:lang w:eastAsia="en-US"/>
        </w:rPr>
        <w:t>-</w:t>
      </w:r>
      <w:r w:rsidRPr="003D31C5">
        <w:rPr>
          <w:sz w:val="28"/>
          <w:szCs w:val="28"/>
          <w:lang w:eastAsia="en-US"/>
        </w:rPr>
        <w:t>ий) не могут быть сопоставлены автоматически</w:t>
      </w:r>
      <w:r>
        <w:rPr>
          <w:sz w:val="28"/>
          <w:szCs w:val="28"/>
          <w:lang w:eastAsia="en-US"/>
        </w:rPr>
        <w:t>;</w:t>
      </w:r>
    </w:p>
    <w:p w:rsidR="003D31C5" w:rsidRDefault="003D31C5" w:rsidP="00704AEF">
      <w:pPr>
        <w:pStyle w:val="afffff9"/>
        <w:numPr>
          <w:ilvl w:val="0"/>
          <w:numId w:val="71"/>
        </w:numPr>
        <w:jc w:val="both"/>
      </w:pPr>
      <w:r w:rsidRPr="003D31C5">
        <w:rPr>
          <w:sz w:val="28"/>
          <w:szCs w:val="28"/>
          <w:lang w:eastAsia="en-US"/>
        </w:rPr>
        <w:t>если извещение о приеме к исполнению распоряжения</w:t>
      </w:r>
      <w:r w:rsidR="001F260E">
        <w:rPr>
          <w:sz w:val="28"/>
          <w:szCs w:val="28"/>
          <w:lang w:eastAsia="en-US"/>
        </w:rPr>
        <w:t>, соответствующее извещению о начислении,</w:t>
      </w:r>
      <w:r w:rsidRPr="003D31C5">
        <w:rPr>
          <w:sz w:val="28"/>
          <w:szCs w:val="28"/>
          <w:lang w:eastAsia="en-US"/>
        </w:rPr>
        <w:t xml:space="preserve"> отсутствует в ГИС ГМП</w:t>
      </w:r>
      <w:r w:rsidR="00257ACB">
        <w:rPr>
          <w:sz w:val="28"/>
          <w:szCs w:val="28"/>
          <w:lang w:eastAsia="en-US"/>
        </w:rPr>
        <w:t>.</w:t>
      </w:r>
    </w:p>
    <w:p w:rsidR="0095392A" w:rsidRPr="006D4C13" w:rsidRDefault="00B95799" w:rsidP="0050277B">
      <w:pPr>
        <w:pStyle w:val="42"/>
        <w:numPr>
          <w:ilvl w:val="3"/>
          <w:numId w:val="5"/>
        </w:numPr>
        <w:jc w:val="both"/>
      </w:pPr>
      <w:bookmarkStart w:id="656" w:name="_Toc484086957"/>
      <w:bookmarkStart w:id="657" w:name="_Toc484087097"/>
      <w:bookmarkStart w:id="658" w:name="_Toc484087215"/>
      <w:bookmarkStart w:id="659" w:name="_Toc484086958"/>
      <w:bookmarkStart w:id="660" w:name="_Toc484087098"/>
      <w:bookmarkStart w:id="661" w:name="_Toc484087216"/>
      <w:bookmarkStart w:id="662" w:name="_Toc484086959"/>
      <w:bookmarkStart w:id="663" w:name="_Toc484087099"/>
      <w:bookmarkStart w:id="664" w:name="_Toc484087217"/>
      <w:bookmarkStart w:id="665" w:name="_Ref484004966"/>
      <w:bookmarkStart w:id="666" w:name="_Toc484102005"/>
      <w:bookmarkEnd w:id="656"/>
      <w:bookmarkEnd w:id="657"/>
      <w:bookmarkEnd w:id="658"/>
      <w:bookmarkEnd w:id="659"/>
      <w:bookmarkEnd w:id="660"/>
      <w:bookmarkEnd w:id="661"/>
      <w:bookmarkEnd w:id="662"/>
      <w:bookmarkEnd w:id="663"/>
      <w:bookmarkEnd w:id="664"/>
      <w:r w:rsidRPr="006D4C13">
        <w:t>Принудительное к</w:t>
      </w:r>
      <w:r w:rsidR="0095392A" w:rsidRPr="006D4C13">
        <w:t xml:space="preserve">витирование </w:t>
      </w:r>
      <w:r w:rsidR="00893B09" w:rsidRPr="006D4C13">
        <w:t xml:space="preserve">извещения о начислении </w:t>
      </w:r>
      <w:r w:rsidR="0095392A" w:rsidRPr="006D4C13">
        <w:t xml:space="preserve">с </w:t>
      </w:r>
      <w:r w:rsidR="00893B09" w:rsidRPr="006D4C13">
        <w:t xml:space="preserve">извещениями о приеме к исполнению распоряжений </w:t>
      </w:r>
      <w:r w:rsidR="0095392A" w:rsidRPr="006D4C13">
        <w:t xml:space="preserve">по инициативе </w:t>
      </w:r>
      <w:bookmarkEnd w:id="648"/>
      <w:r w:rsidR="0095392A" w:rsidRPr="006D4C13">
        <w:t>АН/ГАН</w:t>
      </w:r>
      <w:bookmarkEnd w:id="651"/>
      <w:bookmarkEnd w:id="652"/>
      <w:bookmarkEnd w:id="665"/>
      <w:bookmarkEnd w:id="666"/>
    </w:p>
    <w:p w:rsidR="0095392A" w:rsidRDefault="00B95799" w:rsidP="00716E2F">
      <w:pPr>
        <w:pStyle w:val="2b"/>
        <w:spacing w:before="120" w:line="240" w:lineRule="auto"/>
        <w:ind w:firstLine="720"/>
        <w:jc w:val="both"/>
        <w:rPr>
          <w:sz w:val="28"/>
          <w:szCs w:val="28"/>
        </w:rPr>
      </w:pPr>
      <w:r>
        <w:rPr>
          <w:sz w:val="28"/>
          <w:szCs w:val="28"/>
        </w:rPr>
        <w:t>Процедура</w:t>
      </w:r>
      <w:r w:rsidR="0095392A" w:rsidRPr="0002385B">
        <w:rPr>
          <w:sz w:val="28"/>
          <w:szCs w:val="28"/>
        </w:rPr>
        <w:t>предназначен</w:t>
      </w:r>
      <w:r>
        <w:rPr>
          <w:sz w:val="28"/>
          <w:szCs w:val="28"/>
        </w:rPr>
        <w:t>а</w:t>
      </w:r>
      <w:r w:rsidR="0095392A" w:rsidRPr="0002385B">
        <w:rPr>
          <w:sz w:val="28"/>
          <w:szCs w:val="28"/>
        </w:rPr>
        <w:t xml:space="preserve"> для проведения принудительного квитирования </w:t>
      </w:r>
      <w:r>
        <w:rPr>
          <w:sz w:val="28"/>
          <w:szCs w:val="28"/>
        </w:rPr>
        <w:t>извещения о начислении с извещение</w:t>
      </w:r>
      <w:r w:rsidR="003B1027">
        <w:rPr>
          <w:sz w:val="28"/>
          <w:szCs w:val="28"/>
        </w:rPr>
        <w:t xml:space="preserve">м </w:t>
      </w:r>
      <w:r>
        <w:rPr>
          <w:sz w:val="28"/>
          <w:szCs w:val="28"/>
        </w:rPr>
        <w:t>(-ями) о приеме к исполнению распоряжения(-ий)</w:t>
      </w:r>
      <w:r w:rsidR="0095392A" w:rsidRPr="0002385B">
        <w:rPr>
          <w:sz w:val="28"/>
          <w:szCs w:val="28"/>
        </w:rPr>
        <w:t xml:space="preserve"> по запросу АН/ГАН в тех случаях, когда </w:t>
      </w:r>
      <w:r w:rsidRPr="00B95799">
        <w:rPr>
          <w:sz w:val="28"/>
          <w:szCs w:val="28"/>
        </w:rPr>
        <w:t>извещение о начислении и извещение(-я) о приеме к исполнению распоряжения</w:t>
      </w:r>
      <w:r>
        <w:rPr>
          <w:sz w:val="28"/>
          <w:szCs w:val="28"/>
        </w:rPr>
        <w:t>(-ий)</w:t>
      </w:r>
      <w:r w:rsidR="0095392A" w:rsidRPr="0002385B">
        <w:rPr>
          <w:sz w:val="28"/>
          <w:szCs w:val="28"/>
        </w:rPr>
        <w:t>не могут быть сквитированы ГИС ГМП автоматически (</w:t>
      </w:r>
      <w:r w:rsidRPr="00B95799">
        <w:rPr>
          <w:sz w:val="28"/>
          <w:szCs w:val="28"/>
        </w:rPr>
        <w:t>УИН в извещении о приеме к исполнению распоряжения отсутствует или не совпадает с УИН в извещении о начислении</w:t>
      </w:r>
      <w:r w:rsidR="0095392A" w:rsidRPr="0002385B">
        <w:rPr>
          <w:sz w:val="28"/>
          <w:szCs w:val="28"/>
        </w:rPr>
        <w:t xml:space="preserve">). </w:t>
      </w:r>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Право на принудительное квитирование </w:t>
      </w:r>
      <w:r w:rsidR="00B95799">
        <w:rPr>
          <w:rFonts w:ascii="Times New Roman" w:hAnsi="Times New Roman"/>
          <w:sz w:val="28"/>
          <w:szCs w:val="28"/>
        </w:rPr>
        <w:t>извещения о начислении с извещение</w:t>
      </w:r>
      <w:r w:rsidR="003B1027">
        <w:rPr>
          <w:rFonts w:ascii="Times New Roman" w:hAnsi="Times New Roman"/>
          <w:sz w:val="28"/>
          <w:szCs w:val="28"/>
        </w:rPr>
        <w:t xml:space="preserve">м </w:t>
      </w:r>
      <w:r w:rsidR="00B95799">
        <w:rPr>
          <w:rFonts w:ascii="Times New Roman" w:hAnsi="Times New Roman"/>
          <w:sz w:val="28"/>
          <w:szCs w:val="28"/>
        </w:rPr>
        <w:t>(-ями) о приеме к исполнению распоряжения(-ий)</w:t>
      </w:r>
      <w:r w:rsidRPr="0002385B">
        <w:rPr>
          <w:rFonts w:ascii="Times New Roman" w:hAnsi="Times New Roman"/>
          <w:sz w:val="28"/>
          <w:szCs w:val="28"/>
        </w:rPr>
        <w:t xml:space="preserve">имеет АН или ГАН, сформировавший соответствующее </w:t>
      </w:r>
      <w:r w:rsidR="00B95799">
        <w:rPr>
          <w:rFonts w:ascii="Times New Roman" w:hAnsi="Times New Roman"/>
          <w:sz w:val="28"/>
          <w:szCs w:val="28"/>
        </w:rPr>
        <w:t>извещение о начислении</w:t>
      </w:r>
      <w:r w:rsidRPr="0002385B">
        <w:rPr>
          <w:rFonts w:ascii="Times New Roman" w:hAnsi="Times New Roman"/>
          <w:sz w:val="28"/>
          <w:szCs w:val="28"/>
        </w:rPr>
        <w:t>.</w:t>
      </w:r>
    </w:p>
    <w:p w:rsidR="0095392A" w:rsidRDefault="0095392A" w:rsidP="0095392A">
      <w:pPr>
        <w:pStyle w:val="af9"/>
        <w:spacing w:line="240" w:lineRule="auto"/>
        <w:ind w:left="0" w:firstLine="720"/>
        <w:rPr>
          <w:rFonts w:ascii="Times New Roman" w:hAnsi="Times New Roman"/>
          <w:sz w:val="28"/>
          <w:szCs w:val="28"/>
        </w:rPr>
      </w:pPr>
      <w:r w:rsidRPr="0067406A">
        <w:rPr>
          <w:rFonts w:ascii="Times New Roman" w:hAnsi="Times New Roman"/>
          <w:sz w:val="28"/>
          <w:szCs w:val="28"/>
        </w:rPr>
        <w:t>С помощью данного метода возможно изменить уже имеющиеся в ГИС ГМП результаты квитирования.</w:t>
      </w:r>
    </w:p>
    <w:p w:rsidR="0095392A" w:rsidRPr="006D4C13" w:rsidRDefault="0095392A" w:rsidP="0050277B">
      <w:pPr>
        <w:pStyle w:val="50"/>
        <w:numPr>
          <w:ilvl w:val="4"/>
          <w:numId w:val="5"/>
        </w:numPr>
        <w:spacing w:before="240"/>
        <w:ind w:left="1140" w:hanging="431"/>
        <w:rPr>
          <w:lang w:val="ru-RU"/>
        </w:rPr>
      </w:pPr>
      <w:bookmarkStart w:id="667" w:name="_Ref330152285"/>
      <w:bookmarkStart w:id="668" w:name="_Toc412042059"/>
      <w:r w:rsidRPr="006D4C13">
        <w:rPr>
          <w:lang w:val="ru-RU"/>
        </w:rPr>
        <w:t>Формат запроса</w:t>
      </w:r>
      <w:bookmarkEnd w:id="667"/>
      <w:bookmarkEnd w:id="668"/>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В сообщении ответа в теге </w:t>
      </w:r>
      <w:r w:rsidRPr="0002385B">
        <w:rPr>
          <w:rFonts w:ascii="Times New Roman" w:hAnsi="Times New Roman"/>
          <w:i/>
          <w:sz w:val="28"/>
          <w:szCs w:val="28"/>
        </w:rPr>
        <w:t>AppData</w:t>
      </w:r>
      <w:r w:rsidRPr="0002385B">
        <w:rPr>
          <w:rFonts w:ascii="Times New Roman" w:hAnsi="Times New Roman"/>
          <w:sz w:val="28"/>
          <w:szCs w:val="28"/>
        </w:rPr>
        <w:t xml:space="preserve"> присутствует тег </w:t>
      </w:r>
      <w:r w:rsidRPr="0002385B">
        <w:rPr>
          <w:rFonts w:ascii="Times New Roman" w:hAnsi="Times New Roman"/>
          <w:i/>
          <w:sz w:val="28"/>
          <w:szCs w:val="28"/>
          <w:lang w:val="en-US"/>
        </w:rPr>
        <w:t>Request</w:t>
      </w:r>
      <w:r w:rsidRPr="0002385B">
        <w:rPr>
          <w:rFonts w:ascii="Times New Roman" w:hAnsi="Times New Roman"/>
          <w:i/>
          <w:sz w:val="28"/>
          <w:szCs w:val="28"/>
        </w:rPr>
        <w:t>Message/DoAcknowledgmentRequest</w:t>
      </w:r>
      <w:r w:rsidRPr="0002385B">
        <w:rPr>
          <w:rFonts w:ascii="Times New Roman" w:hAnsi="Times New Roman"/>
          <w:sz w:val="28"/>
          <w:szCs w:val="28"/>
        </w:rPr>
        <w:t>, структура которого приведена в файле MessageData.xsd (</w:t>
      </w:r>
      <w:r>
        <w:rPr>
          <w:rFonts w:ascii="Times New Roman" w:hAnsi="Times New Roman"/>
          <w:sz w:val="28"/>
          <w:szCs w:val="28"/>
        </w:rPr>
        <w:t>раздел 7</w:t>
      </w:r>
      <w:r w:rsidRPr="0002385B">
        <w:rPr>
          <w:rFonts w:ascii="Times New Roman" w:hAnsi="Times New Roman"/>
          <w:sz w:val="28"/>
          <w:szCs w:val="28"/>
        </w:rPr>
        <w:t>. «XSD-схемы сущностей и сообщений ГИС</w:t>
      </w:r>
      <w:r w:rsidR="00B97518">
        <w:rPr>
          <w:rFonts w:ascii="Times New Roman" w:hAnsi="Times New Roman"/>
          <w:sz w:val="28"/>
          <w:szCs w:val="28"/>
        </w:rPr>
        <w:t> </w:t>
      </w:r>
      <w:r w:rsidRPr="0002385B">
        <w:rPr>
          <w:rFonts w:ascii="Times New Roman" w:hAnsi="Times New Roman"/>
          <w:sz w:val="28"/>
          <w:szCs w:val="28"/>
        </w:rPr>
        <w:t xml:space="preserve">ГМП»), описание параметров приведено в </w:t>
      </w:r>
      <w:r>
        <w:rPr>
          <w:rFonts w:ascii="Times New Roman" w:hAnsi="Times New Roman"/>
          <w:sz w:val="28"/>
          <w:szCs w:val="28"/>
        </w:rPr>
        <w:t>т</w:t>
      </w:r>
      <w:r w:rsidRPr="0002385B">
        <w:rPr>
          <w:rFonts w:ascii="Times New Roman" w:hAnsi="Times New Roman"/>
          <w:sz w:val="28"/>
          <w:szCs w:val="28"/>
        </w:rPr>
        <w:t>аблице</w:t>
      </w:r>
      <w:r>
        <w:rPr>
          <w:rFonts w:ascii="Times New Roman" w:hAnsi="Times New Roman"/>
          <w:sz w:val="28"/>
          <w:szCs w:val="28"/>
        </w:rPr>
        <w:t xml:space="preserve"> ниже (</w:t>
      </w:r>
      <w:r w:rsidR="009273BE">
        <w:fldChar w:fldCharType="begin"/>
      </w:r>
      <w:r w:rsidR="009273BE">
        <w:instrText xml:space="preserve"> REF _Ref329965117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26 «Структура запроса на проведение квитирования начисления с платежами по инициативе АН/ГАН»</w:t>
      </w:r>
      <w:r w:rsidR="009273BE">
        <w:fldChar w:fldCharType="end"/>
      </w:r>
      <w:r>
        <w:t>)</w:t>
      </w:r>
      <w:r w:rsidRPr="0002385B">
        <w:rPr>
          <w:rFonts w:ascii="Times New Roman" w:hAnsi="Times New Roman"/>
          <w:sz w:val="28"/>
          <w:szCs w:val="28"/>
        </w:rPr>
        <w:t>.</w:t>
      </w:r>
    </w:p>
    <w:p w:rsidR="0095392A" w:rsidRPr="0002385B" w:rsidRDefault="0095392A" w:rsidP="0095392A">
      <w:pPr>
        <w:pStyle w:val="2ff"/>
        <w:jc w:val="both"/>
        <w:rPr>
          <w:lang w:val="ru-RU"/>
        </w:rPr>
      </w:pPr>
      <w:bookmarkStart w:id="669" w:name="_Ref329965117"/>
      <w:r w:rsidRPr="0002385B">
        <w:rPr>
          <w:lang w:val="ru-RU"/>
        </w:rPr>
        <w:t xml:space="preserve">Таблица № </w:t>
      </w:r>
      <w:r w:rsidR="008B3881" w:rsidRPr="0002385B">
        <w:rPr>
          <w:lang w:val="ru-RU"/>
        </w:rPr>
        <w:fldChar w:fldCharType="begin"/>
      </w:r>
      <w:r w:rsidRPr="0002385B">
        <w:rPr>
          <w:lang w:val="ru-RU"/>
        </w:rPr>
        <w:instrText xml:space="preserve"> SEQ Таблица_№ \* ARABIC </w:instrText>
      </w:r>
      <w:r w:rsidR="008B3881" w:rsidRPr="0002385B">
        <w:rPr>
          <w:lang w:val="ru-RU"/>
        </w:rPr>
        <w:fldChar w:fldCharType="separate"/>
      </w:r>
      <w:r w:rsidR="000750F5">
        <w:rPr>
          <w:noProof/>
          <w:lang w:val="ru-RU"/>
        </w:rPr>
        <w:t>26</w:t>
      </w:r>
      <w:r w:rsidR="008B3881" w:rsidRPr="0002385B">
        <w:rPr>
          <w:lang w:val="ru-RU"/>
        </w:rPr>
        <w:fldChar w:fldCharType="end"/>
      </w:r>
      <w:r w:rsidRPr="0002385B">
        <w:rPr>
          <w:lang w:val="ru-RU"/>
        </w:rPr>
        <w:t xml:space="preserve"> «Структура запроса на проведение квитирования начисления с платежами по инициативе АН/ГАН»</w:t>
      </w:r>
      <w:bookmarkEnd w:id="66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559"/>
        <w:gridCol w:w="1984"/>
        <w:gridCol w:w="3515"/>
      </w:tblGrid>
      <w:tr w:rsidR="0095392A" w:rsidRPr="0002385B" w:rsidTr="00017651">
        <w:trPr>
          <w:tblHeader/>
        </w:trPr>
        <w:tc>
          <w:tcPr>
            <w:tcW w:w="2581"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Наименование</w:t>
            </w:r>
          </w:p>
        </w:tc>
        <w:tc>
          <w:tcPr>
            <w:tcW w:w="1559"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1984"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 данных</w:t>
            </w:r>
          </w:p>
        </w:tc>
        <w:tc>
          <w:tcPr>
            <w:tcW w:w="3515"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Комментарий</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8"/>
              </w:rPr>
              <w:t>DoAcknowledgmentRequest</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DoAcknowledgmentRequestType</w:t>
            </w:r>
          </w:p>
        </w:tc>
        <w:tc>
          <w:tcPr>
            <w:tcW w:w="351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lang w:val="en-US"/>
              </w:rPr>
            </w:pPr>
            <w:r w:rsidRPr="0002385B">
              <w:rPr>
                <w:rFonts w:ascii="Times New Roman" w:hAnsi="Times New Roman"/>
                <w:sz w:val="24"/>
                <w:szCs w:val="28"/>
              </w:rPr>
              <w:t>Корневой тег запроса.</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52"/>
              <w:rPr>
                <w:rFonts w:ascii="Times New Roman" w:hAnsi="Times New Roman"/>
                <w:sz w:val="24"/>
                <w:szCs w:val="28"/>
              </w:rPr>
            </w:pPr>
            <w:r w:rsidRPr="0002385B">
              <w:rPr>
                <w:rFonts w:ascii="Times New Roman" w:hAnsi="Times New Roman"/>
                <w:sz w:val="24"/>
                <w:szCs w:val="28"/>
                <w:lang w:val="en-US"/>
              </w:rPr>
              <w:t>Id</w:t>
            </w:r>
            <w:r w:rsidRPr="0002385B">
              <w:rPr>
                <w:rFonts w:ascii="Times New Roman" w:hAnsi="Times New Roman"/>
                <w:sz w:val="24"/>
                <w:szCs w:val="28"/>
              </w:rPr>
              <w:t xml:space="preserve"> (атрибут)</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необязателен</w:t>
            </w:r>
          </w:p>
        </w:tc>
        <w:tc>
          <w:tcPr>
            <w:tcW w:w="198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ID</w:t>
            </w:r>
          </w:p>
        </w:tc>
        <w:tc>
          <w:tcPr>
            <w:tcW w:w="351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4"/>
              </w:rPr>
              <w:t xml:space="preserve">Необходим для наложения ЭП в формате </w:t>
            </w:r>
            <w:r w:rsidRPr="0002385B">
              <w:rPr>
                <w:rFonts w:ascii="Times New Roman" w:hAnsi="Times New Roman"/>
                <w:sz w:val="24"/>
                <w:szCs w:val="24"/>
                <w:lang w:val="en-US"/>
              </w:rPr>
              <w:t>XadES</w:t>
            </w:r>
            <w:r w:rsidRPr="0002385B">
              <w:rPr>
                <w:rFonts w:ascii="Times New Roman" w:hAnsi="Times New Roman"/>
                <w:sz w:val="24"/>
                <w:szCs w:val="24"/>
              </w:rPr>
              <w:t>. Должен иметь структуру &lt;</w:t>
            </w:r>
            <w:r w:rsidRPr="0002385B">
              <w:rPr>
                <w:rFonts w:ascii="Times New Roman" w:hAnsi="Times New Roman"/>
                <w:i/>
                <w:sz w:val="24"/>
                <w:szCs w:val="24"/>
              </w:rPr>
              <w:t>буква [</w:t>
            </w:r>
            <w:r w:rsidRPr="0002385B">
              <w:rPr>
                <w:rFonts w:ascii="Times New Roman" w:hAnsi="Times New Roman"/>
                <w:i/>
                <w:sz w:val="24"/>
                <w:szCs w:val="24"/>
                <w:lang w:val="en-US"/>
              </w:rPr>
              <w:t>A</w:t>
            </w:r>
            <w:r w:rsidRPr="0002385B">
              <w:rPr>
                <w:rFonts w:ascii="Times New Roman" w:hAnsi="Times New Roman"/>
                <w:i/>
                <w:sz w:val="24"/>
                <w:szCs w:val="24"/>
              </w:rPr>
              <w:t>-</w:t>
            </w:r>
            <w:r w:rsidRPr="0002385B">
              <w:rPr>
                <w:rFonts w:ascii="Times New Roman" w:hAnsi="Times New Roman"/>
                <w:i/>
                <w:sz w:val="24"/>
                <w:szCs w:val="24"/>
                <w:lang w:val="en-US"/>
              </w:rPr>
              <w:t>Z</w:t>
            </w:r>
            <w:r w:rsidRPr="0002385B">
              <w:rPr>
                <w:rFonts w:ascii="Times New Roman" w:hAnsi="Times New Roman"/>
                <w:i/>
                <w:sz w:val="24"/>
                <w:szCs w:val="24"/>
              </w:rPr>
              <w:t>]</w:t>
            </w:r>
            <w:r w:rsidRPr="0002385B">
              <w:rPr>
                <w:rFonts w:ascii="Times New Roman" w:hAnsi="Times New Roman"/>
                <w:sz w:val="24"/>
                <w:szCs w:val="24"/>
              </w:rPr>
              <w:t>&gt;</w:t>
            </w:r>
            <w:r w:rsidRPr="0002385B">
              <w:rPr>
                <w:rFonts w:ascii="Times New Roman" w:hAnsi="Times New Roman"/>
                <w:b/>
                <w:sz w:val="24"/>
                <w:szCs w:val="24"/>
              </w:rPr>
              <w:t>_</w:t>
            </w:r>
            <w:r w:rsidRPr="0002385B">
              <w:rPr>
                <w:rFonts w:ascii="Times New Roman" w:hAnsi="Times New Roman"/>
                <w:sz w:val="24"/>
                <w:szCs w:val="24"/>
              </w:rPr>
              <w:t>&lt;</w:t>
            </w:r>
            <w:r w:rsidRPr="0002385B">
              <w:rPr>
                <w:rFonts w:ascii="Times New Roman" w:hAnsi="Times New Roman"/>
                <w:i/>
                <w:sz w:val="24"/>
                <w:szCs w:val="24"/>
                <w:lang w:val="en-US"/>
              </w:rPr>
              <w:t>GUID</w:t>
            </w:r>
            <w:r w:rsidRPr="0002385B">
              <w:rPr>
                <w:rFonts w:ascii="Times New Roman" w:hAnsi="Times New Roman"/>
                <w:sz w:val="24"/>
                <w:szCs w:val="24"/>
              </w:rPr>
              <w:t>&gt;. Обязателен при наложении ЭП под запросом.</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52"/>
              <w:rPr>
                <w:rFonts w:ascii="Times New Roman" w:hAnsi="Times New Roman"/>
                <w:sz w:val="24"/>
                <w:szCs w:val="28"/>
              </w:rPr>
            </w:pPr>
            <w:r w:rsidRPr="0002385B">
              <w:rPr>
                <w:rFonts w:ascii="Times New Roman" w:hAnsi="Times New Roman"/>
                <w:sz w:val="24"/>
                <w:szCs w:val="28"/>
                <w:lang w:val="en-US"/>
              </w:rPr>
              <w:t>originatorID</w:t>
            </w:r>
            <w:r w:rsidRPr="0002385B">
              <w:rPr>
                <w:rFonts w:ascii="Times New Roman" w:hAnsi="Times New Roman"/>
                <w:sz w:val="24"/>
                <w:szCs w:val="28"/>
              </w:rPr>
              <w:t xml:space="preserve"> (атрибут)</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0..1, необязательно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URNType</w:t>
            </w:r>
            <w:r w:rsidRPr="0002385B">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_Ref461473073 \n \h </w:instrText>
            </w:r>
            <w:r w:rsidR="008B3881">
              <w:fldChar w:fldCharType="separate"/>
            </w:r>
            <w:r w:rsidR="000750F5">
              <w:rPr>
                <w:rFonts w:ascii="Times New Roman" w:hAnsi="Times New Roman"/>
                <w:sz w:val="24"/>
                <w:szCs w:val="24"/>
              </w:rPr>
              <w:t>2.6.6.10</w:t>
            </w:r>
            <w:r w:rsidR="008B3881">
              <w:fldChar w:fldCharType="end"/>
            </w:r>
            <w:r w:rsidRPr="0002385B">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 xml:space="preserve">УРН участника, сформировавшего запрос. </w:t>
            </w:r>
          </w:p>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Если запрос сформировал участник косвенного взаимодействия, то заполнение тега является обязательным.</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52"/>
              <w:rPr>
                <w:rFonts w:ascii="Times New Roman" w:hAnsi="Times New Roman"/>
                <w:sz w:val="24"/>
                <w:szCs w:val="24"/>
                <w:lang w:val="en-US"/>
              </w:rPr>
            </w:pPr>
            <w:r w:rsidRPr="0002385B">
              <w:rPr>
                <w:rFonts w:ascii="Times New Roman" w:hAnsi="Times New Roman"/>
                <w:sz w:val="24"/>
                <w:szCs w:val="24"/>
                <w:lang w:val="en-US"/>
              </w:rPr>
              <w:t>SupplierBillID</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token</w:t>
            </w:r>
          </w:p>
        </w:tc>
        <w:tc>
          <w:tcPr>
            <w:tcW w:w="351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УИН.</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52"/>
              <w:rPr>
                <w:rFonts w:ascii="Times New Roman" w:hAnsi="Times New Roman"/>
                <w:sz w:val="24"/>
                <w:szCs w:val="24"/>
                <w:lang w:val="en-US"/>
              </w:rPr>
            </w:pPr>
            <w:r w:rsidRPr="0002385B">
              <w:rPr>
                <w:rFonts w:ascii="Times New Roman" w:hAnsi="Times New Roman"/>
                <w:sz w:val="24"/>
                <w:szCs w:val="24"/>
                <w:lang w:val="en-US"/>
              </w:rPr>
              <w:t>Payments</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Контейнер</w:t>
            </w:r>
          </w:p>
        </w:tc>
        <w:tc>
          <w:tcPr>
            <w:tcW w:w="351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Перечень идентификаторов платежей.</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32"/>
              <w:rPr>
                <w:rFonts w:ascii="Times New Roman" w:hAnsi="Times New Roman"/>
                <w:sz w:val="24"/>
                <w:szCs w:val="24"/>
                <w:lang w:val="en-US"/>
              </w:rPr>
            </w:pPr>
            <w:r w:rsidRPr="0002385B">
              <w:rPr>
                <w:rFonts w:ascii="Times New Roman" w:hAnsi="Times New Roman"/>
                <w:sz w:val="24"/>
                <w:szCs w:val="24"/>
                <w:lang w:val="en-US"/>
              </w:rPr>
              <w:t>PaymentSystemIdentifier</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rPr>
              <w:t>1..</w:t>
            </w:r>
            <w:r w:rsidRPr="0002385B">
              <w:rPr>
                <w:rFonts w:ascii="Times New Roman" w:hAnsi="Times New Roman"/>
                <w:sz w:val="24"/>
                <w:szCs w:val="24"/>
                <w:lang w:val="en-US"/>
              </w:rPr>
              <w:t>n</w:t>
            </w:r>
            <w:r w:rsidRPr="0002385B">
              <w:rPr>
                <w:rFonts w:ascii="Times New Roman" w:hAnsi="Times New Roman"/>
                <w:sz w:val="24"/>
                <w:szCs w:val="24"/>
              </w:rPr>
              <w:t>, 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token</w:t>
            </w:r>
          </w:p>
        </w:tc>
        <w:tc>
          <w:tcPr>
            <w:tcW w:w="351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УИП.</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Для запроса квитирования начисления с отсутствующим в ГИС ГМП платежом необходимо использовать единственный тег </w:t>
            </w:r>
            <w:r w:rsidRPr="0002385B">
              <w:rPr>
                <w:rFonts w:ascii="Times New Roman" w:hAnsi="Times New Roman"/>
                <w:i/>
                <w:sz w:val="24"/>
                <w:szCs w:val="24"/>
                <w:lang w:val="en-US"/>
              </w:rPr>
              <w:t>PaymentSystemIdentifier</w:t>
            </w:r>
            <w:r w:rsidRPr="0002385B">
              <w:rPr>
                <w:rFonts w:ascii="Times New Roman" w:hAnsi="Times New Roman"/>
                <w:sz w:val="24"/>
                <w:szCs w:val="24"/>
              </w:rPr>
              <w:t xml:space="preserve">, заполненный значением «PaymentNotLoaded», см. пункт </w:t>
            </w:r>
            <w:r w:rsidR="009273BE">
              <w:fldChar w:fldCharType="begin"/>
            </w:r>
            <w:r w:rsidR="009273BE">
              <w:instrText xml:space="preserve"> REF _Ref378167908 \r \h  \* MERGEFORMAT </w:instrText>
            </w:r>
            <w:r w:rsidR="009273BE">
              <w:fldChar w:fldCharType="separate"/>
            </w:r>
            <w:r w:rsidR="000750F5" w:rsidRPr="0050277B">
              <w:rPr>
                <w:rFonts w:ascii="Times New Roman" w:hAnsi="Times New Roman"/>
                <w:sz w:val="24"/>
                <w:szCs w:val="24"/>
              </w:rPr>
              <w:t>5.5</w:t>
            </w:r>
            <w:r w:rsidR="000750F5">
              <w:t>.2.2</w:t>
            </w:r>
            <w:r w:rsidR="009273BE">
              <w:fldChar w:fldCharType="end"/>
            </w:r>
            <w:r w:rsidRPr="0002385B">
              <w:rPr>
                <w:rFonts w:ascii="Times New Roman" w:hAnsi="Times New Roman"/>
                <w:sz w:val="24"/>
                <w:szCs w:val="24"/>
              </w:rPr>
              <w:t>.</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432"/>
              <w:rPr>
                <w:rFonts w:ascii="Times New Roman" w:hAnsi="Times New Roman"/>
                <w:sz w:val="24"/>
                <w:szCs w:val="24"/>
                <w:lang w:val="en-US"/>
              </w:rPr>
            </w:pPr>
            <w:r w:rsidRPr="00981B75">
              <w:rPr>
                <w:rFonts w:ascii="Times New Roman" w:hAnsi="Times New Roman"/>
                <w:sz w:val="24"/>
                <w:szCs w:val="24"/>
                <w:lang w:val="en-US"/>
              </w:rPr>
              <w:t>Signature</w:t>
            </w:r>
          </w:p>
        </w:tc>
        <w:tc>
          <w:tcPr>
            <w:tcW w:w="1559" w:type="dxa"/>
            <w:tcBorders>
              <w:top w:val="single" w:sz="4" w:space="0" w:color="auto"/>
              <w:left w:val="single" w:sz="4" w:space="0" w:color="auto"/>
              <w:bottom w:val="single" w:sz="4" w:space="0" w:color="auto"/>
              <w:right w:val="single" w:sz="4" w:space="0" w:color="auto"/>
            </w:tcBorders>
          </w:tcPr>
          <w:p w:rsidR="0095392A" w:rsidRPr="0095283D" w:rsidRDefault="0095392A" w:rsidP="00017651">
            <w:pPr>
              <w:pStyle w:val="aff"/>
              <w:spacing w:after="0"/>
              <w:rPr>
                <w:rFonts w:ascii="Times New Roman" w:hAnsi="Times New Roman"/>
                <w:sz w:val="24"/>
                <w:szCs w:val="24"/>
                <w:lang w:val="en-US"/>
              </w:rPr>
            </w:pPr>
            <w:r>
              <w:rPr>
                <w:rFonts w:ascii="Times New Roman" w:hAnsi="Times New Roman"/>
                <w:sz w:val="24"/>
                <w:szCs w:val="24"/>
                <w:lang w:val="en-US"/>
              </w:rPr>
              <w:t>0..</w:t>
            </w:r>
            <w:r w:rsidRPr="0095283D">
              <w:rPr>
                <w:rFonts w:ascii="Times New Roman" w:hAnsi="Times New Roman"/>
                <w:sz w:val="24"/>
                <w:szCs w:val="24"/>
                <w:lang w:val="en-US"/>
              </w:rPr>
              <w:t xml:space="preserve">1, </w:t>
            </w:r>
            <w:r w:rsidRPr="00981B75">
              <w:rPr>
                <w:rFonts w:ascii="Times New Roman" w:hAnsi="Times New Roman"/>
                <w:sz w:val="24"/>
                <w:szCs w:val="24"/>
              </w:rPr>
              <w:t>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SignatureType</w:t>
            </w:r>
          </w:p>
        </w:tc>
        <w:tc>
          <w:tcPr>
            <w:tcW w:w="351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981B75">
              <w:rPr>
                <w:rFonts w:ascii="Times New Roman" w:hAnsi="Times New Roman"/>
                <w:sz w:val="24"/>
                <w:szCs w:val="24"/>
              </w:rPr>
              <w:t>ЭП</w:t>
            </w:r>
            <w:r w:rsidRPr="00981B75">
              <w:rPr>
                <w:rFonts w:ascii="Times New Roman" w:hAnsi="Times New Roman"/>
                <w:sz w:val="24"/>
                <w:szCs w:val="24"/>
                <w:lang w:val="en-US"/>
              </w:rPr>
              <w:t>xml</w:t>
            </w:r>
            <w:r w:rsidRPr="00DA70D4">
              <w:rPr>
                <w:rFonts w:ascii="Times New Roman" w:hAnsi="Times New Roman"/>
                <w:sz w:val="24"/>
                <w:szCs w:val="24"/>
              </w:rPr>
              <w:t>-</w:t>
            </w:r>
            <w:r w:rsidRPr="00981B75">
              <w:rPr>
                <w:rFonts w:ascii="Times New Roman" w:hAnsi="Times New Roman"/>
                <w:sz w:val="24"/>
                <w:szCs w:val="24"/>
              </w:rPr>
              <w:t>документа</w:t>
            </w:r>
            <w:r w:rsidRPr="00DA70D4">
              <w:rPr>
                <w:rFonts w:ascii="Times New Roman" w:hAnsi="Times New Roman"/>
                <w:sz w:val="24"/>
                <w:szCs w:val="24"/>
              </w:rPr>
              <w:t xml:space="preserve">. </w:t>
            </w:r>
            <w:r w:rsidRPr="00981B75">
              <w:rPr>
                <w:rFonts w:ascii="Times New Roman" w:hAnsi="Times New Roman"/>
                <w:sz w:val="24"/>
                <w:szCs w:val="24"/>
              </w:rPr>
              <w:t>ВтегесодержатсяреквизитыЭП</w:t>
            </w:r>
            <w:r w:rsidRPr="00DA70D4">
              <w:rPr>
                <w:rFonts w:ascii="Times New Roman" w:hAnsi="Times New Roman"/>
                <w:sz w:val="24"/>
                <w:szCs w:val="24"/>
              </w:rPr>
              <w:t xml:space="preserve">, </w:t>
            </w:r>
            <w:r w:rsidRPr="00981B75">
              <w:rPr>
                <w:rFonts w:ascii="Times New Roman" w:hAnsi="Times New Roman"/>
                <w:sz w:val="24"/>
                <w:szCs w:val="24"/>
              </w:rPr>
              <w:t>соответствующиестандарту</w:t>
            </w:r>
            <w:r w:rsidRPr="0095283D">
              <w:rPr>
                <w:rFonts w:ascii="Times New Roman" w:hAnsi="Times New Roman"/>
                <w:sz w:val="24"/>
                <w:szCs w:val="24"/>
                <w:lang w:val="en-US"/>
              </w:rPr>
              <w:t>XMLAdvancedElectronicSignatures</w:t>
            </w:r>
            <w:r w:rsidRPr="00981B75">
              <w:rPr>
                <w:rFonts w:ascii="Times New Roman" w:hAnsi="Times New Roman"/>
                <w:sz w:val="24"/>
                <w:szCs w:val="24"/>
              </w:rPr>
              <w:t xml:space="preserve">with Time-Stamp (описание стандарта находится в сети Интернет по адресу </w:t>
            </w:r>
            <w:hyperlink r:id="rId39" w:history="1">
              <w:r w:rsidRPr="00981B75">
                <w:rPr>
                  <w:rFonts w:ascii="Times New Roman" w:hAnsi="Times New Roman"/>
                  <w:color w:val="0000FF"/>
                  <w:spacing w:val="0"/>
                  <w:sz w:val="24"/>
                  <w:szCs w:val="24"/>
                  <w:u w:val="single"/>
                  <w:lang w:eastAsia="ru-RU"/>
                </w:rPr>
                <w:t>http://www.w3.org/TR/XAdES/</w:t>
              </w:r>
            </w:hyperlink>
            <w:r w:rsidRPr="00981B75">
              <w:rPr>
                <w:rFonts w:ascii="Times New Roman" w:hAnsi="Times New Roman"/>
                <w:sz w:val="24"/>
                <w:szCs w:val="24"/>
              </w:rPr>
              <w:t>).</w:t>
            </w:r>
          </w:p>
        </w:tc>
      </w:tr>
    </w:tbl>
    <w:p w:rsidR="0095392A" w:rsidRPr="006D4C13" w:rsidRDefault="0095392A" w:rsidP="0050277B">
      <w:pPr>
        <w:pStyle w:val="50"/>
        <w:numPr>
          <w:ilvl w:val="4"/>
          <w:numId w:val="5"/>
        </w:numPr>
        <w:spacing w:before="240"/>
        <w:ind w:left="1140" w:hanging="431"/>
        <w:rPr>
          <w:lang w:val="ru-RU"/>
        </w:rPr>
      </w:pPr>
      <w:bookmarkStart w:id="670" w:name="_Ref330152377"/>
      <w:bookmarkStart w:id="671" w:name="_Toc412042060"/>
      <w:r w:rsidRPr="006D4C13">
        <w:rPr>
          <w:lang w:val="ru-RU"/>
        </w:rPr>
        <w:t>Формат ответа</w:t>
      </w:r>
      <w:bookmarkEnd w:id="670"/>
      <w:bookmarkEnd w:id="671"/>
    </w:p>
    <w:p w:rsidR="0095392A" w:rsidRPr="0002385B" w:rsidRDefault="0095392A" w:rsidP="0095392A">
      <w:pPr>
        <w:pStyle w:val="af9"/>
        <w:spacing w:line="240" w:lineRule="auto"/>
        <w:ind w:left="0" w:firstLine="720"/>
      </w:pPr>
      <w:r w:rsidRPr="0002385B">
        <w:rPr>
          <w:rFonts w:ascii="Times New Roman" w:hAnsi="Times New Roman"/>
          <w:sz w:val="28"/>
          <w:szCs w:val="28"/>
        </w:rPr>
        <w:t xml:space="preserve">В случае успешной обработки запроса в сообщении ответа в теге </w:t>
      </w:r>
      <w:r w:rsidRPr="0002385B">
        <w:rPr>
          <w:rFonts w:ascii="Times New Roman" w:hAnsi="Times New Roman"/>
          <w:i/>
          <w:sz w:val="28"/>
          <w:szCs w:val="28"/>
        </w:rPr>
        <w:t>AppData</w:t>
      </w:r>
      <w:r w:rsidRPr="0002385B">
        <w:rPr>
          <w:rFonts w:ascii="Times New Roman" w:hAnsi="Times New Roman"/>
          <w:sz w:val="28"/>
          <w:szCs w:val="28"/>
        </w:rPr>
        <w:t xml:space="preserve"> будет присутствовать тег </w:t>
      </w:r>
      <w:r w:rsidRPr="0002385B">
        <w:rPr>
          <w:rFonts w:ascii="Times New Roman" w:hAnsi="Times New Roman"/>
          <w:i/>
          <w:sz w:val="28"/>
          <w:szCs w:val="28"/>
        </w:rPr>
        <w:t>ResponseMessage/DoAcknowledgmentResponse</w:t>
      </w:r>
      <w:r w:rsidRPr="0002385B">
        <w:rPr>
          <w:rFonts w:ascii="Times New Roman" w:hAnsi="Times New Roman"/>
          <w:sz w:val="28"/>
          <w:szCs w:val="28"/>
        </w:rPr>
        <w:t>, структура которого приведена в файле MessageData.xsd (</w:t>
      </w:r>
      <w:r>
        <w:rPr>
          <w:rFonts w:ascii="Times New Roman" w:hAnsi="Times New Roman"/>
          <w:sz w:val="28"/>
          <w:szCs w:val="28"/>
        </w:rPr>
        <w:t>раздел 7</w:t>
      </w:r>
      <w:r w:rsidRPr="0002385B">
        <w:rPr>
          <w:rFonts w:ascii="Times New Roman" w:hAnsi="Times New Roman"/>
          <w:sz w:val="28"/>
          <w:szCs w:val="28"/>
        </w:rPr>
        <w:t xml:space="preserve">. «XSD-схемы сущностей и сообщений ГИС ГМП»), описание параметров приведено в </w:t>
      </w:r>
      <w:r>
        <w:rPr>
          <w:rFonts w:ascii="Times New Roman" w:hAnsi="Times New Roman"/>
          <w:sz w:val="28"/>
          <w:szCs w:val="28"/>
        </w:rPr>
        <w:t>т</w:t>
      </w:r>
      <w:r w:rsidRPr="0002385B">
        <w:rPr>
          <w:rFonts w:ascii="Times New Roman" w:hAnsi="Times New Roman"/>
          <w:sz w:val="28"/>
          <w:szCs w:val="28"/>
        </w:rPr>
        <w:t>аблице</w:t>
      </w:r>
      <w:r>
        <w:rPr>
          <w:rFonts w:ascii="Times New Roman" w:hAnsi="Times New Roman"/>
          <w:sz w:val="28"/>
          <w:szCs w:val="28"/>
        </w:rPr>
        <w:t xml:space="preserve"> ниже (</w:t>
      </w:r>
      <w:r w:rsidR="009273BE">
        <w:fldChar w:fldCharType="begin"/>
      </w:r>
      <w:r w:rsidR="009273BE">
        <w:instrText xml:space="preserve"> REF _Ref312663421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27 «Структура ответа на запрос проведения квитирования начисления с платежами по инициативе АН»</w:t>
      </w:r>
      <w:r w:rsidR="009273BE">
        <w:fldChar w:fldCharType="end"/>
      </w:r>
      <w:r>
        <w:t>)</w:t>
      </w:r>
      <w:r w:rsidRPr="0002385B">
        <w:rPr>
          <w:rFonts w:ascii="Times New Roman" w:hAnsi="Times New Roman"/>
          <w:sz w:val="28"/>
          <w:szCs w:val="28"/>
        </w:rPr>
        <w:t>.</w:t>
      </w:r>
    </w:p>
    <w:p w:rsidR="0095392A" w:rsidRPr="0002385B" w:rsidRDefault="0095392A" w:rsidP="0095392A">
      <w:pPr>
        <w:pStyle w:val="2ff"/>
        <w:jc w:val="both"/>
        <w:rPr>
          <w:lang w:val="ru-RU"/>
        </w:rPr>
      </w:pPr>
      <w:bookmarkStart w:id="672" w:name="_Ref312663421"/>
      <w:r w:rsidRPr="0002385B">
        <w:rPr>
          <w:lang w:val="ru-RU"/>
        </w:rPr>
        <w:t xml:space="preserve">Таблица № </w:t>
      </w:r>
      <w:r w:rsidR="008B3881" w:rsidRPr="0002385B">
        <w:rPr>
          <w:lang w:val="ru-RU"/>
        </w:rPr>
        <w:fldChar w:fldCharType="begin"/>
      </w:r>
      <w:r w:rsidRPr="0002385B">
        <w:rPr>
          <w:lang w:val="ru-RU"/>
        </w:rPr>
        <w:instrText xml:space="preserve"> SEQ Таблица_№ \* ARABIC </w:instrText>
      </w:r>
      <w:r w:rsidR="008B3881" w:rsidRPr="0002385B">
        <w:rPr>
          <w:lang w:val="ru-RU"/>
        </w:rPr>
        <w:fldChar w:fldCharType="separate"/>
      </w:r>
      <w:r w:rsidR="000750F5">
        <w:rPr>
          <w:noProof/>
          <w:lang w:val="ru-RU"/>
        </w:rPr>
        <w:t>27</w:t>
      </w:r>
      <w:r w:rsidR="008B3881" w:rsidRPr="0002385B">
        <w:rPr>
          <w:lang w:val="ru-RU"/>
        </w:rPr>
        <w:fldChar w:fldCharType="end"/>
      </w:r>
      <w:r w:rsidRPr="0002385B">
        <w:rPr>
          <w:lang w:val="ru-RU"/>
        </w:rPr>
        <w:t xml:space="preserve"> «Структура ответа на запрос проведения квитирования начисления с платежами по инициативе АН»</w:t>
      </w:r>
      <w:bookmarkEnd w:id="672"/>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8"/>
        <w:gridCol w:w="1908"/>
        <w:gridCol w:w="2268"/>
        <w:gridCol w:w="2755"/>
      </w:tblGrid>
      <w:tr w:rsidR="0095392A" w:rsidRPr="0002385B" w:rsidTr="00017651">
        <w:trPr>
          <w:tblHeader/>
          <w:jc w:val="center"/>
        </w:trPr>
        <w:tc>
          <w:tcPr>
            <w:tcW w:w="2198"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Наименование</w:t>
            </w:r>
          </w:p>
        </w:tc>
        <w:tc>
          <w:tcPr>
            <w:tcW w:w="1908"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rPr>
              <w:t>Кол-во тегов, обязательность тега или атрибута</w:t>
            </w:r>
          </w:p>
        </w:tc>
        <w:tc>
          <w:tcPr>
            <w:tcW w:w="2268"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Тип данных</w:t>
            </w:r>
          </w:p>
        </w:tc>
        <w:tc>
          <w:tcPr>
            <w:tcW w:w="2755" w:type="dxa"/>
            <w:shd w:val="clear" w:color="auto" w:fill="D9D9D9"/>
          </w:tcPr>
          <w:p w:rsidR="0095392A" w:rsidRPr="0002385B" w:rsidRDefault="0095392A" w:rsidP="00017651">
            <w:pPr>
              <w:pStyle w:val="afb"/>
              <w:jc w:val="both"/>
              <w:rPr>
                <w:rFonts w:ascii="Times New Roman" w:hAnsi="Times New Roman" w:cs="Times New Roman"/>
                <w:szCs w:val="28"/>
              </w:rPr>
            </w:pPr>
            <w:r w:rsidRPr="0002385B">
              <w:rPr>
                <w:rFonts w:ascii="Times New Roman" w:hAnsi="Times New Roman" w:cs="Times New Roman"/>
                <w:szCs w:val="28"/>
              </w:rPr>
              <w:t>Комментарий</w:t>
            </w:r>
          </w:p>
        </w:tc>
      </w:tr>
      <w:tr w:rsidR="0095392A" w:rsidRPr="0002385B" w:rsidTr="00017651">
        <w:trPr>
          <w:jc w:val="center"/>
        </w:trPr>
        <w:tc>
          <w:tcPr>
            <w:tcW w:w="21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lang w:val="en-US"/>
              </w:rPr>
            </w:pPr>
            <w:r w:rsidRPr="0002385B">
              <w:rPr>
                <w:rFonts w:ascii="Times New Roman" w:hAnsi="Times New Roman"/>
                <w:sz w:val="24"/>
                <w:szCs w:val="28"/>
              </w:rPr>
              <w:t>DoAcknowledgmentResponse</w:t>
            </w:r>
          </w:p>
        </w:tc>
        <w:tc>
          <w:tcPr>
            <w:tcW w:w="190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w:t>
            </w:r>
            <w:r w:rsidRPr="0002385B">
              <w:rPr>
                <w:rFonts w:ascii="Times New Roman" w:hAnsi="Times New Roman"/>
                <w:sz w:val="24"/>
                <w:szCs w:val="24"/>
              </w:rPr>
              <w:t>, 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lang w:val="en-US"/>
              </w:rPr>
            </w:pPr>
            <w:r w:rsidRPr="0002385B">
              <w:rPr>
                <w:rFonts w:ascii="Times New Roman" w:hAnsi="Times New Roman"/>
                <w:sz w:val="24"/>
                <w:szCs w:val="28"/>
              </w:rPr>
              <w:t>DoAcknowledgmentResponseType</w:t>
            </w:r>
          </w:p>
        </w:tc>
        <w:tc>
          <w:tcPr>
            <w:tcW w:w="275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lang w:val="en-US"/>
              </w:rPr>
            </w:pPr>
            <w:r w:rsidRPr="0002385B">
              <w:rPr>
                <w:rFonts w:ascii="Times New Roman" w:hAnsi="Times New Roman"/>
                <w:sz w:val="24"/>
                <w:szCs w:val="28"/>
              </w:rPr>
              <w:t>Корневой тег ответа.</w:t>
            </w:r>
          </w:p>
        </w:tc>
      </w:tr>
      <w:tr w:rsidR="0095392A" w:rsidRPr="0002385B" w:rsidTr="00017651">
        <w:trPr>
          <w:jc w:val="center"/>
        </w:trPr>
        <w:tc>
          <w:tcPr>
            <w:tcW w:w="21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180"/>
              <w:rPr>
                <w:rFonts w:ascii="Times New Roman" w:hAnsi="Times New Roman"/>
                <w:sz w:val="24"/>
                <w:szCs w:val="28"/>
              </w:rPr>
            </w:pPr>
            <w:r w:rsidRPr="0002385B">
              <w:rPr>
                <w:rFonts w:ascii="Times New Roman" w:hAnsi="Times New Roman"/>
                <w:sz w:val="24"/>
                <w:szCs w:val="28"/>
                <w:lang w:val="en-US"/>
              </w:rPr>
              <w:t>Quittances</w:t>
            </w:r>
          </w:p>
        </w:tc>
        <w:tc>
          <w:tcPr>
            <w:tcW w:w="190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Контейнер</w:t>
            </w:r>
          </w:p>
        </w:tc>
        <w:tc>
          <w:tcPr>
            <w:tcW w:w="275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Перечень квитанций.</w:t>
            </w:r>
          </w:p>
        </w:tc>
      </w:tr>
      <w:tr w:rsidR="0095392A" w:rsidRPr="0002385B" w:rsidTr="00017651">
        <w:trPr>
          <w:jc w:val="center"/>
        </w:trPr>
        <w:tc>
          <w:tcPr>
            <w:tcW w:w="219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360"/>
              <w:rPr>
                <w:rFonts w:ascii="Times New Roman" w:hAnsi="Times New Roman"/>
                <w:sz w:val="24"/>
                <w:szCs w:val="28"/>
              </w:rPr>
            </w:pPr>
            <w:r w:rsidRPr="0002385B">
              <w:rPr>
                <w:rFonts w:ascii="Times New Roman" w:hAnsi="Times New Roman"/>
                <w:sz w:val="24"/>
                <w:szCs w:val="28"/>
                <w:lang w:val="en-US"/>
              </w:rPr>
              <w:t>Quittance</w:t>
            </w:r>
          </w:p>
        </w:tc>
        <w:tc>
          <w:tcPr>
            <w:tcW w:w="190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1..</w:t>
            </w:r>
            <w:r w:rsidRPr="0002385B">
              <w:rPr>
                <w:rFonts w:ascii="Times New Roman" w:hAnsi="Times New Roman"/>
                <w:sz w:val="24"/>
                <w:szCs w:val="28"/>
                <w:lang w:val="en-US"/>
              </w:rPr>
              <w:t>n</w:t>
            </w:r>
            <w:r w:rsidRPr="0002385B">
              <w:rPr>
                <w:rFonts w:ascii="Times New Roman" w:hAnsi="Times New Roman"/>
                <w:sz w:val="24"/>
                <w:szCs w:val="24"/>
              </w:rPr>
              <w:t>, 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lang w:val="en-US"/>
              </w:rPr>
              <w:t>QuittanceType</w:t>
            </w:r>
          </w:p>
        </w:tc>
        <w:tc>
          <w:tcPr>
            <w:tcW w:w="2755"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Данные созданной квитанции.</w:t>
            </w:r>
          </w:p>
        </w:tc>
      </w:tr>
    </w:tbl>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В случае возникновения ошибки при обработке запроса код ошибки возвращается в сообщении ответа в теге </w:t>
      </w:r>
      <w:r w:rsidRPr="0002385B">
        <w:rPr>
          <w:rFonts w:ascii="Times New Roman" w:hAnsi="Times New Roman"/>
          <w:i/>
          <w:sz w:val="28"/>
          <w:szCs w:val="28"/>
        </w:rPr>
        <w:t>AppData/ResponseMessage/</w:t>
      </w:r>
      <w:r w:rsidRPr="0002385B">
        <w:rPr>
          <w:rFonts w:ascii="Times New Roman" w:hAnsi="Times New Roman"/>
          <w:i/>
          <w:sz w:val="28"/>
          <w:szCs w:val="28"/>
          <w:lang w:val="en-US"/>
        </w:rPr>
        <w:t>Ticket</w:t>
      </w:r>
      <w:r w:rsidRPr="0002385B">
        <w:rPr>
          <w:rFonts w:ascii="Times New Roman" w:hAnsi="Times New Roman"/>
          <w:i/>
          <w:sz w:val="28"/>
          <w:szCs w:val="28"/>
        </w:rPr>
        <w:t>/RequestProcessResult</w:t>
      </w:r>
      <w:r w:rsidRPr="0002385B">
        <w:rPr>
          <w:rFonts w:ascii="Times New Roman" w:hAnsi="Times New Roman"/>
          <w:sz w:val="28"/>
          <w:szCs w:val="28"/>
        </w:rPr>
        <w:t>, имеющем тип</w:t>
      </w:r>
      <w:r>
        <w:rPr>
          <w:rFonts w:ascii="Times New Roman" w:hAnsi="Times New Roman"/>
          <w:sz w:val="28"/>
          <w:szCs w:val="28"/>
        </w:rPr>
        <w:t>данных</w:t>
      </w:r>
      <w:r w:rsidRPr="0002385B">
        <w:rPr>
          <w:rFonts w:ascii="Times New Roman" w:hAnsi="Times New Roman"/>
          <w:i/>
          <w:sz w:val="28"/>
          <w:szCs w:val="28"/>
          <w:lang w:val="en-US"/>
        </w:rPr>
        <w:t>ResultInfo</w:t>
      </w:r>
      <w:r w:rsidRPr="0002385B">
        <w:rPr>
          <w:rFonts w:ascii="Times New Roman" w:hAnsi="Times New Roman"/>
          <w:sz w:val="28"/>
          <w:szCs w:val="28"/>
        </w:rPr>
        <w:t xml:space="preserve">, который описан в подпункте </w:t>
      </w:r>
      <w:r w:rsidR="009273BE">
        <w:fldChar w:fldCharType="begin"/>
      </w:r>
      <w:r w:rsidR="009273BE">
        <w:instrText xml:space="preserve"> REF _Ref375764145 \r \h  \* MERGEFORMAT </w:instrText>
      </w:r>
      <w:r w:rsidR="009273BE">
        <w:fldChar w:fldCharType="separate"/>
      </w:r>
      <w:r w:rsidR="000750F5" w:rsidRPr="0050277B">
        <w:rPr>
          <w:rFonts w:ascii="Times New Roman" w:hAnsi="Times New Roman"/>
          <w:sz w:val="28"/>
          <w:szCs w:val="28"/>
        </w:rPr>
        <w:t>5.2.3</w:t>
      </w:r>
      <w:r w:rsidR="009273BE">
        <w:fldChar w:fldCharType="end"/>
      </w:r>
      <w:r w:rsidRPr="0002385B">
        <w:rPr>
          <w:rFonts w:ascii="Times New Roman" w:hAnsi="Times New Roman"/>
          <w:sz w:val="28"/>
          <w:szCs w:val="28"/>
        </w:rPr>
        <w:t>.</w:t>
      </w:r>
    </w:p>
    <w:p w:rsidR="0095392A" w:rsidRPr="006D4C13" w:rsidRDefault="00B95799" w:rsidP="0050277B">
      <w:pPr>
        <w:pStyle w:val="42"/>
        <w:numPr>
          <w:ilvl w:val="3"/>
          <w:numId w:val="5"/>
        </w:numPr>
        <w:jc w:val="both"/>
      </w:pPr>
      <w:bookmarkStart w:id="673" w:name="_Toc375764399"/>
      <w:bookmarkStart w:id="674" w:name="_Toc375830068"/>
      <w:bookmarkStart w:id="675" w:name="_Toc375835748"/>
      <w:bookmarkStart w:id="676" w:name="_Toc377576798"/>
      <w:bookmarkStart w:id="677" w:name="_Toc377581700"/>
      <w:bookmarkStart w:id="678" w:name="_Toc375764400"/>
      <w:bookmarkStart w:id="679" w:name="_Toc375830069"/>
      <w:bookmarkStart w:id="680" w:name="_Toc375835749"/>
      <w:bookmarkStart w:id="681" w:name="_Toc377576799"/>
      <w:bookmarkStart w:id="682" w:name="_Toc377581701"/>
      <w:bookmarkStart w:id="683" w:name="_Toc375764401"/>
      <w:bookmarkStart w:id="684" w:name="_Toc375830070"/>
      <w:bookmarkStart w:id="685" w:name="_Toc375835750"/>
      <w:bookmarkStart w:id="686" w:name="_Toc377576800"/>
      <w:bookmarkStart w:id="687" w:name="_Toc377581702"/>
      <w:bookmarkStart w:id="688" w:name="_Toc375764402"/>
      <w:bookmarkStart w:id="689" w:name="_Toc375830071"/>
      <w:bookmarkStart w:id="690" w:name="_Toc375835751"/>
      <w:bookmarkStart w:id="691" w:name="_Toc377576801"/>
      <w:bookmarkStart w:id="692" w:name="_Toc377581703"/>
      <w:bookmarkStart w:id="693" w:name="_Toc375764403"/>
      <w:bookmarkStart w:id="694" w:name="_Toc375830072"/>
      <w:bookmarkStart w:id="695" w:name="_Toc375835752"/>
      <w:bookmarkStart w:id="696" w:name="_Toc377576802"/>
      <w:bookmarkStart w:id="697" w:name="_Toc377581704"/>
      <w:bookmarkStart w:id="698" w:name="_Toc375764404"/>
      <w:bookmarkStart w:id="699" w:name="_Toc375830073"/>
      <w:bookmarkStart w:id="700" w:name="_Toc375835753"/>
      <w:bookmarkStart w:id="701" w:name="_Toc377576803"/>
      <w:bookmarkStart w:id="702" w:name="_Toc377581705"/>
      <w:bookmarkStart w:id="703" w:name="_Toc375764405"/>
      <w:bookmarkStart w:id="704" w:name="_Toc375830074"/>
      <w:bookmarkStart w:id="705" w:name="_Toc375835754"/>
      <w:bookmarkStart w:id="706" w:name="_Toc377576804"/>
      <w:bookmarkStart w:id="707" w:name="_Toc377581706"/>
      <w:bookmarkStart w:id="708" w:name="_Toc375764438"/>
      <w:bookmarkStart w:id="709" w:name="_Toc375830107"/>
      <w:bookmarkStart w:id="710" w:name="_Toc375835787"/>
      <w:bookmarkStart w:id="711" w:name="_Toc377576837"/>
      <w:bookmarkStart w:id="712" w:name="_Toc377581739"/>
      <w:bookmarkStart w:id="713" w:name="_Toc375764439"/>
      <w:bookmarkStart w:id="714" w:name="_Toc375830108"/>
      <w:bookmarkStart w:id="715" w:name="_Toc375835788"/>
      <w:bookmarkStart w:id="716" w:name="_Toc377576838"/>
      <w:bookmarkStart w:id="717" w:name="_Toc377581740"/>
      <w:bookmarkStart w:id="718" w:name="_Toc375764440"/>
      <w:bookmarkStart w:id="719" w:name="_Toc375830109"/>
      <w:bookmarkStart w:id="720" w:name="_Toc375835789"/>
      <w:bookmarkStart w:id="721" w:name="_Toc377576839"/>
      <w:bookmarkStart w:id="722" w:name="_Toc377581741"/>
      <w:bookmarkStart w:id="723" w:name="_Toc375764441"/>
      <w:bookmarkStart w:id="724" w:name="_Toc375830110"/>
      <w:bookmarkStart w:id="725" w:name="_Toc375835790"/>
      <w:bookmarkStart w:id="726" w:name="_Toc377576840"/>
      <w:bookmarkStart w:id="727" w:name="_Toc377581742"/>
      <w:bookmarkStart w:id="728" w:name="_Toc375764442"/>
      <w:bookmarkStart w:id="729" w:name="_Toc375830111"/>
      <w:bookmarkStart w:id="730" w:name="_Toc375835791"/>
      <w:bookmarkStart w:id="731" w:name="_Toc377576841"/>
      <w:bookmarkStart w:id="732" w:name="_Toc377581743"/>
      <w:bookmarkStart w:id="733" w:name="_Toc375764443"/>
      <w:bookmarkStart w:id="734" w:name="_Toc375830112"/>
      <w:bookmarkStart w:id="735" w:name="_Toc375835792"/>
      <w:bookmarkStart w:id="736" w:name="_Toc377576842"/>
      <w:bookmarkStart w:id="737" w:name="_Toc377581744"/>
      <w:bookmarkStart w:id="738" w:name="_Toc375764459"/>
      <w:bookmarkStart w:id="739" w:name="_Toc375830128"/>
      <w:bookmarkStart w:id="740" w:name="_Toc375835808"/>
      <w:bookmarkStart w:id="741" w:name="_Toc377576858"/>
      <w:bookmarkStart w:id="742" w:name="_Toc377581760"/>
      <w:bookmarkStart w:id="743" w:name="_Toc375764460"/>
      <w:bookmarkStart w:id="744" w:name="_Toc375830129"/>
      <w:bookmarkStart w:id="745" w:name="_Toc375835809"/>
      <w:bookmarkStart w:id="746" w:name="_Toc377576859"/>
      <w:bookmarkStart w:id="747" w:name="_Toc377581761"/>
      <w:bookmarkStart w:id="748" w:name="_Toc375764461"/>
      <w:bookmarkStart w:id="749" w:name="_Toc375830130"/>
      <w:bookmarkStart w:id="750" w:name="_Toc375835810"/>
      <w:bookmarkStart w:id="751" w:name="_Toc377576860"/>
      <w:bookmarkStart w:id="752" w:name="_Toc377581762"/>
      <w:bookmarkStart w:id="753" w:name="_Toc375764462"/>
      <w:bookmarkStart w:id="754" w:name="_Toc375830131"/>
      <w:bookmarkStart w:id="755" w:name="_Toc375835811"/>
      <w:bookmarkStart w:id="756" w:name="_Toc377576861"/>
      <w:bookmarkStart w:id="757" w:name="_Toc377581763"/>
      <w:bookmarkStart w:id="758" w:name="_Toc375764463"/>
      <w:bookmarkStart w:id="759" w:name="_Toc375830132"/>
      <w:bookmarkStart w:id="760" w:name="_Toc375835812"/>
      <w:bookmarkStart w:id="761" w:name="_Toc377576862"/>
      <w:bookmarkStart w:id="762" w:name="_Toc377581764"/>
      <w:bookmarkStart w:id="763" w:name="_Toc375764464"/>
      <w:bookmarkStart w:id="764" w:name="_Toc375830133"/>
      <w:bookmarkStart w:id="765" w:name="_Toc375835813"/>
      <w:bookmarkStart w:id="766" w:name="_Toc377576863"/>
      <w:bookmarkStart w:id="767" w:name="_Toc377581765"/>
      <w:bookmarkStart w:id="768" w:name="_Toc375764486"/>
      <w:bookmarkStart w:id="769" w:name="_Toc375830155"/>
      <w:bookmarkStart w:id="770" w:name="_Toc375835835"/>
      <w:bookmarkStart w:id="771" w:name="_Toc377576885"/>
      <w:bookmarkStart w:id="772" w:name="_Toc377581787"/>
      <w:bookmarkStart w:id="773" w:name="_Toc375764487"/>
      <w:bookmarkStart w:id="774" w:name="_Toc375830156"/>
      <w:bookmarkStart w:id="775" w:name="_Toc375835836"/>
      <w:bookmarkStart w:id="776" w:name="_Toc377576886"/>
      <w:bookmarkStart w:id="777" w:name="_Toc377581788"/>
      <w:bookmarkStart w:id="778" w:name="_Toc375764488"/>
      <w:bookmarkStart w:id="779" w:name="_Toc375830157"/>
      <w:bookmarkStart w:id="780" w:name="_Toc375835837"/>
      <w:bookmarkStart w:id="781" w:name="_Toc377576887"/>
      <w:bookmarkStart w:id="782" w:name="_Toc377581789"/>
      <w:bookmarkStart w:id="783" w:name="_Toc375764489"/>
      <w:bookmarkStart w:id="784" w:name="_Toc375830158"/>
      <w:bookmarkStart w:id="785" w:name="_Toc375835838"/>
      <w:bookmarkStart w:id="786" w:name="_Toc377576888"/>
      <w:bookmarkStart w:id="787" w:name="_Toc377581790"/>
      <w:bookmarkStart w:id="788" w:name="_Toc375764490"/>
      <w:bookmarkStart w:id="789" w:name="_Toc375830159"/>
      <w:bookmarkStart w:id="790" w:name="_Toc375835839"/>
      <w:bookmarkStart w:id="791" w:name="_Toc377576889"/>
      <w:bookmarkStart w:id="792" w:name="_Toc377581791"/>
      <w:bookmarkStart w:id="793" w:name="_Toc375764491"/>
      <w:bookmarkStart w:id="794" w:name="_Toc375830160"/>
      <w:bookmarkStart w:id="795" w:name="_Toc375835840"/>
      <w:bookmarkStart w:id="796" w:name="_Toc377576890"/>
      <w:bookmarkStart w:id="797" w:name="_Toc377581792"/>
      <w:bookmarkStart w:id="798" w:name="_Toc377581813"/>
      <w:bookmarkStart w:id="799" w:name="_Toc377581814"/>
      <w:bookmarkStart w:id="800" w:name="_Ref378167908"/>
      <w:bookmarkStart w:id="801" w:name="_Toc412042061"/>
      <w:bookmarkStart w:id="802" w:name="_Ref484004947"/>
      <w:bookmarkStart w:id="803" w:name="_Toc484102006"/>
      <w:bookmarkStart w:id="804" w:name="_Ref311160194"/>
      <w:bookmarkStart w:id="805" w:name="_Ref312232918"/>
      <w:bookmarkStart w:id="806" w:name="_Ref314220255"/>
      <w:bookmarkStart w:id="807" w:name="_Ref314220542"/>
      <w:bookmarkStart w:id="808" w:name="_Toc279399785"/>
      <w:bookmarkStart w:id="809" w:name="_Toc279423402"/>
      <w:bookmarkStart w:id="810" w:name="_Ref282619031"/>
      <w:bookmarkStart w:id="811" w:name="_Toc289355711"/>
      <w:bookmarkStart w:id="812" w:name="_Ref310864322"/>
      <w:bookmarkStart w:id="813" w:name="_Ref310864378"/>
      <w:bookmarkStart w:id="814" w:name="_Ref310864650"/>
      <w:bookmarkStart w:id="815" w:name="_Ref310866763"/>
      <w:bookmarkStart w:id="816" w:name="_Ref310866968"/>
      <w:bookmarkStart w:id="817" w:name="_Ref310867164"/>
      <w:bookmarkStart w:id="818" w:name="_Ref310867804"/>
      <w:bookmarkStart w:id="819" w:name="_Ref310868026"/>
      <w:bookmarkStart w:id="820" w:name="_Ref310869512"/>
      <w:bookmarkStart w:id="821" w:name="_Ref310869641"/>
      <w:bookmarkStart w:id="822" w:name="_Ref310869845"/>
      <w:bookmarkStart w:id="823" w:name="_Ref310870037"/>
      <w:bookmarkStart w:id="824" w:name="_Ref310870194"/>
      <w:bookmarkStart w:id="825" w:name="_Ref310870205"/>
      <w:bookmarkStart w:id="826" w:name="_Ref310870323"/>
      <w:bookmarkStart w:id="827" w:name="_Ref310977021"/>
      <w:bookmarkStart w:id="828" w:name="_Ref311064303"/>
      <w:bookmarkEnd w:id="495"/>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6D4C13">
        <w:t>Принудительное квитирование извещения о начислении</w:t>
      </w:r>
      <w:r w:rsidR="0095392A" w:rsidRPr="006D4C13">
        <w:t xml:space="preserve"> с отсутствующим в ГИС ГМП </w:t>
      </w:r>
      <w:bookmarkEnd w:id="800"/>
      <w:bookmarkEnd w:id="801"/>
      <w:r w:rsidRPr="006D4C13">
        <w:t>извещением о приеме к исполнению распоряжения</w:t>
      </w:r>
      <w:bookmarkEnd w:id="802"/>
      <w:bookmarkEnd w:id="803"/>
      <w:r w:rsidR="00B02D25" w:rsidRPr="006D4C13">
        <w:t>по инициативе АН/ГАН</w:t>
      </w:r>
    </w:p>
    <w:p w:rsidR="00C722EA" w:rsidRDefault="00B95799" w:rsidP="0095392A">
      <w:pPr>
        <w:pStyle w:val="af9"/>
        <w:spacing w:line="240" w:lineRule="auto"/>
        <w:ind w:left="0" w:firstLine="720"/>
        <w:rPr>
          <w:rFonts w:ascii="Times New Roman" w:hAnsi="Times New Roman"/>
          <w:sz w:val="28"/>
          <w:szCs w:val="28"/>
        </w:rPr>
      </w:pPr>
      <w:r>
        <w:rPr>
          <w:rFonts w:ascii="Times New Roman" w:hAnsi="Times New Roman"/>
          <w:sz w:val="28"/>
          <w:szCs w:val="28"/>
        </w:rPr>
        <w:t>Процедура</w:t>
      </w:r>
      <w:r w:rsidR="0095392A" w:rsidRPr="0002385B">
        <w:rPr>
          <w:rFonts w:ascii="Times New Roman" w:hAnsi="Times New Roman"/>
          <w:sz w:val="28"/>
          <w:szCs w:val="28"/>
        </w:rPr>
        <w:t>предназначен</w:t>
      </w:r>
      <w:r>
        <w:rPr>
          <w:rFonts w:ascii="Times New Roman" w:hAnsi="Times New Roman"/>
          <w:sz w:val="28"/>
          <w:szCs w:val="28"/>
        </w:rPr>
        <w:t>а</w:t>
      </w:r>
      <w:r w:rsidR="0095392A" w:rsidRPr="0002385B">
        <w:rPr>
          <w:rFonts w:ascii="Times New Roman" w:hAnsi="Times New Roman"/>
          <w:sz w:val="28"/>
          <w:szCs w:val="28"/>
        </w:rPr>
        <w:t xml:space="preserve"> для проведения принудительного квитирования </w:t>
      </w:r>
      <w:r>
        <w:rPr>
          <w:rFonts w:ascii="Times New Roman" w:hAnsi="Times New Roman"/>
          <w:sz w:val="28"/>
          <w:szCs w:val="28"/>
        </w:rPr>
        <w:t>извещения о начислении</w:t>
      </w:r>
      <w:r w:rsidR="0095392A" w:rsidRPr="0002385B">
        <w:rPr>
          <w:rFonts w:ascii="Times New Roman" w:hAnsi="Times New Roman"/>
          <w:sz w:val="28"/>
          <w:szCs w:val="28"/>
        </w:rPr>
        <w:t xml:space="preserve">при отсутствии в ГИС ГМП </w:t>
      </w:r>
      <w:r w:rsidR="004B198E">
        <w:rPr>
          <w:rFonts w:ascii="Times New Roman" w:hAnsi="Times New Roman"/>
          <w:sz w:val="28"/>
          <w:szCs w:val="28"/>
        </w:rPr>
        <w:t xml:space="preserve">соответствующего </w:t>
      </w:r>
      <w:r>
        <w:rPr>
          <w:rFonts w:ascii="Times New Roman" w:hAnsi="Times New Roman"/>
          <w:sz w:val="28"/>
          <w:szCs w:val="28"/>
        </w:rPr>
        <w:t>извещени</w:t>
      </w:r>
      <w:r w:rsidR="00C722EA">
        <w:rPr>
          <w:rFonts w:ascii="Times New Roman" w:hAnsi="Times New Roman"/>
          <w:sz w:val="28"/>
          <w:szCs w:val="28"/>
        </w:rPr>
        <w:t>я</w:t>
      </w:r>
      <w:r>
        <w:rPr>
          <w:rFonts w:ascii="Times New Roman" w:hAnsi="Times New Roman"/>
          <w:sz w:val="28"/>
          <w:szCs w:val="28"/>
        </w:rPr>
        <w:t xml:space="preserve"> о приеме к исполнению распоряжени</w:t>
      </w:r>
      <w:r w:rsidR="003B1027">
        <w:rPr>
          <w:rFonts w:ascii="Times New Roman" w:hAnsi="Times New Roman"/>
          <w:sz w:val="28"/>
          <w:szCs w:val="28"/>
        </w:rPr>
        <w:t>я</w:t>
      </w:r>
      <w:r w:rsidR="0095392A" w:rsidRPr="0002385B">
        <w:rPr>
          <w:rFonts w:ascii="Times New Roman" w:hAnsi="Times New Roman"/>
          <w:sz w:val="28"/>
          <w:szCs w:val="28"/>
        </w:rPr>
        <w:t>.</w:t>
      </w:r>
    </w:p>
    <w:p w:rsidR="00C722EA" w:rsidRPr="004B198E" w:rsidRDefault="0095392A" w:rsidP="004B198E">
      <w:pPr>
        <w:pStyle w:val="af9"/>
        <w:spacing w:line="240" w:lineRule="auto"/>
        <w:ind w:left="0" w:firstLine="720"/>
        <w:rPr>
          <w:rFonts w:ascii="Times New Roman" w:hAnsi="Times New Roman"/>
          <w:sz w:val="28"/>
          <w:szCs w:val="28"/>
        </w:rPr>
      </w:pPr>
      <w:r w:rsidRPr="004B198E">
        <w:rPr>
          <w:rFonts w:ascii="Times New Roman" w:hAnsi="Times New Roman"/>
          <w:sz w:val="28"/>
          <w:szCs w:val="28"/>
        </w:rPr>
        <w:t xml:space="preserve">Право на принудительное квитирование такого </w:t>
      </w:r>
      <w:r w:rsidR="003B1027" w:rsidRPr="004B198E">
        <w:rPr>
          <w:rFonts w:ascii="Times New Roman" w:hAnsi="Times New Roman"/>
          <w:sz w:val="28"/>
          <w:szCs w:val="28"/>
        </w:rPr>
        <w:t xml:space="preserve">извещения о начислении </w:t>
      </w:r>
      <w:r w:rsidRPr="004B198E">
        <w:rPr>
          <w:rFonts w:ascii="Times New Roman" w:hAnsi="Times New Roman"/>
          <w:sz w:val="28"/>
          <w:szCs w:val="28"/>
        </w:rPr>
        <w:t xml:space="preserve">имеют АН и ГАН, сформировавший </w:t>
      </w:r>
      <w:r w:rsidR="00B95799" w:rsidRPr="004B198E">
        <w:rPr>
          <w:rFonts w:ascii="Times New Roman" w:hAnsi="Times New Roman"/>
          <w:sz w:val="28"/>
          <w:szCs w:val="28"/>
        </w:rPr>
        <w:t xml:space="preserve">извещения о начислении </w:t>
      </w:r>
      <w:r w:rsidRPr="004B198E">
        <w:rPr>
          <w:rFonts w:ascii="Times New Roman" w:hAnsi="Times New Roman"/>
          <w:sz w:val="28"/>
          <w:szCs w:val="28"/>
        </w:rPr>
        <w:t xml:space="preserve">и получивший информацию </w:t>
      </w:r>
      <w:r w:rsidR="00C722EA" w:rsidRPr="004B198E">
        <w:rPr>
          <w:rFonts w:ascii="Times New Roman" w:hAnsi="Times New Roman"/>
          <w:sz w:val="28"/>
          <w:szCs w:val="28"/>
        </w:rPr>
        <w:t>о его оплате путем проведения проверки отражения денежных средств на соответствующих лицевых счетах АН/ГАН.</w:t>
      </w:r>
    </w:p>
    <w:p w:rsidR="0095392A" w:rsidRPr="006D4C13" w:rsidRDefault="0095392A" w:rsidP="0050277B">
      <w:pPr>
        <w:pStyle w:val="50"/>
        <w:numPr>
          <w:ilvl w:val="4"/>
          <w:numId w:val="5"/>
        </w:numPr>
        <w:spacing w:before="240"/>
        <w:ind w:left="1140" w:hanging="431"/>
        <w:rPr>
          <w:lang w:val="ru-RU"/>
        </w:rPr>
      </w:pPr>
      <w:bookmarkStart w:id="829" w:name="_Toc412042062"/>
      <w:r w:rsidRPr="006D4C13">
        <w:rPr>
          <w:lang w:val="ru-RU"/>
        </w:rPr>
        <w:t>Формат запроса</w:t>
      </w:r>
      <w:bookmarkEnd w:id="829"/>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Запрос на принудительное квитирование </w:t>
      </w:r>
      <w:r w:rsidR="003D31C5">
        <w:rPr>
          <w:rFonts w:ascii="Times New Roman" w:hAnsi="Times New Roman"/>
          <w:sz w:val="28"/>
          <w:szCs w:val="28"/>
        </w:rPr>
        <w:t>извещения о начислении</w:t>
      </w:r>
      <w:r w:rsidRPr="0002385B">
        <w:rPr>
          <w:rFonts w:ascii="Times New Roman" w:hAnsi="Times New Roman"/>
          <w:sz w:val="28"/>
          <w:szCs w:val="28"/>
        </w:rPr>
        <w:t xml:space="preserve">с отсутствующим в ГИС ГМП платежом осуществляется посредством того же сообщения, что и запрос на принудительное квитирование </w:t>
      </w:r>
      <w:r w:rsidR="003B1027">
        <w:rPr>
          <w:rFonts w:ascii="Times New Roman" w:hAnsi="Times New Roman"/>
          <w:sz w:val="28"/>
          <w:szCs w:val="28"/>
        </w:rPr>
        <w:t>извещения о начислении</w:t>
      </w:r>
      <w:r w:rsidRPr="0002385B">
        <w:rPr>
          <w:rFonts w:ascii="Times New Roman" w:hAnsi="Times New Roman"/>
          <w:sz w:val="28"/>
          <w:szCs w:val="28"/>
        </w:rPr>
        <w:t xml:space="preserve">с </w:t>
      </w:r>
      <w:r w:rsidR="003B1027">
        <w:rPr>
          <w:rFonts w:ascii="Times New Roman" w:hAnsi="Times New Roman"/>
          <w:sz w:val="28"/>
          <w:szCs w:val="28"/>
        </w:rPr>
        <w:t>извещением (-ями) о приеме к исполнению распоряжения (-ий)</w:t>
      </w:r>
      <w:r w:rsidR="001972F8">
        <w:rPr>
          <w:rFonts w:ascii="Times New Roman" w:hAnsi="Times New Roman"/>
          <w:sz w:val="28"/>
          <w:szCs w:val="28"/>
        </w:rPr>
        <w:t>по инициативе АН/</w:t>
      </w:r>
      <w:r w:rsidRPr="0002385B">
        <w:rPr>
          <w:rFonts w:ascii="Times New Roman" w:hAnsi="Times New Roman"/>
          <w:sz w:val="28"/>
          <w:szCs w:val="28"/>
        </w:rPr>
        <w:t xml:space="preserve">ГАН, описанного в подпункте </w:t>
      </w:r>
      <w:r w:rsidR="009273BE">
        <w:fldChar w:fldCharType="begin"/>
      </w:r>
      <w:r w:rsidR="009273BE">
        <w:instrText xml:space="preserve"> REF _Ref330152285 \r \h  \* MERGEFORMAT </w:instrText>
      </w:r>
      <w:r w:rsidR="009273BE">
        <w:fldChar w:fldCharType="separate"/>
      </w:r>
      <w:r w:rsidR="000750F5">
        <w:rPr>
          <w:rFonts w:ascii="Times New Roman" w:hAnsi="Times New Roman"/>
          <w:sz w:val="28"/>
          <w:szCs w:val="28"/>
        </w:rPr>
        <w:t>5.5.2.1.1</w:t>
      </w:r>
      <w:r w:rsidR="009273BE">
        <w:fldChar w:fldCharType="end"/>
      </w:r>
      <w:r w:rsidRPr="0002385B">
        <w:rPr>
          <w:rFonts w:ascii="Times New Roman" w:hAnsi="Times New Roman"/>
          <w:sz w:val="28"/>
          <w:szCs w:val="28"/>
        </w:rPr>
        <w:t xml:space="preserve">. Для указания необходимости принудительного квитирования с отсутствующим в ГИС ГМП </w:t>
      </w:r>
      <w:r w:rsidR="003B1027">
        <w:rPr>
          <w:rFonts w:ascii="Times New Roman" w:hAnsi="Times New Roman"/>
          <w:sz w:val="28"/>
          <w:szCs w:val="28"/>
        </w:rPr>
        <w:t>извещением о приеме к исполнению распоряжения</w:t>
      </w:r>
      <w:r w:rsidRPr="0002385B">
        <w:rPr>
          <w:rFonts w:ascii="Times New Roman" w:hAnsi="Times New Roman"/>
          <w:sz w:val="28"/>
          <w:szCs w:val="28"/>
        </w:rPr>
        <w:t xml:space="preserve">вконтейнере </w:t>
      </w:r>
      <w:r w:rsidRPr="0002385B">
        <w:rPr>
          <w:rFonts w:ascii="Times New Roman" w:hAnsi="Times New Roman"/>
          <w:i/>
          <w:sz w:val="28"/>
          <w:szCs w:val="28"/>
        </w:rPr>
        <w:t>Payments</w:t>
      </w:r>
      <w:r w:rsidRPr="0002385B">
        <w:rPr>
          <w:rFonts w:ascii="Times New Roman" w:hAnsi="Times New Roman"/>
          <w:sz w:val="28"/>
          <w:szCs w:val="28"/>
        </w:rPr>
        <w:t xml:space="preserve"> должен содержаться единственный элемент </w:t>
      </w:r>
      <w:r w:rsidRPr="0002385B">
        <w:rPr>
          <w:rFonts w:ascii="Times New Roman" w:hAnsi="Times New Roman"/>
          <w:i/>
          <w:sz w:val="28"/>
          <w:szCs w:val="28"/>
        </w:rPr>
        <w:t>PaymentSystemIdentifier</w:t>
      </w:r>
      <w:r w:rsidRPr="0002385B">
        <w:rPr>
          <w:rFonts w:ascii="Times New Roman" w:hAnsi="Times New Roman"/>
          <w:sz w:val="28"/>
          <w:szCs w:val="28"/>
        </w:rPr>
        <w:t>, заполненный значением «PaymentNotLoaded».</w:t>
      </w:r>
    </w:p>
    <w:p w:rsidR="0095392A" w:rsidRPr="006D4C13" w:rsidRDefault="0095392A" w:rsidP="0050277B">
      <w:pPr>
        <w:pStyle w:val="50"/>
        <w:numPr>
          <w:ilvl w:val="4"/>
          <w:numId w:val="5"/>
        </w:numPr>
        <w:spacing w:before="240"/>
        <w:ind w:left="1140" w:hanging="431"/>
        <w:rPr>
          <w:lang w:val="ru-RU"/>
        </w:rPr>
      </w:pPr>
      <w:bookmarkStart w:id="830" w:name="_Toc412042063"/>
      <w:r w:rsidRPr="006D4C13">
        <w:rPr>
          <w:lang w:val="ru-RU"/>
        </w:rPr>
        <w:t>Формат ответа</w:t>
      </w:r>
      <w:bookmarkEnd w:id="830"/>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Ответ на запрос на принудительного квитирования </w:t>
      </w:r>
      <w:r w:rsidR="003B1027">
        <w:rPr>
          <w:rFonts w:ascii="Times New Roman" w:hAnsi="Times New Roman"/>
          <w:sz w:val="28"/>
          <w:szCs w:val="28"/>
        </w:rPr>
        <w:t xml:space="preserve">извещения о </w:t>
      </w:r>
      <w:r w:rsidR="003B1027" w:rsidRPr="0002385B">
        <w:rPr>
          <w:rFonts w:ascii="Times New Roman" w:hAnsi="Times New Roman"/>
          <w:sz w:val="28"/>
          <w:szCs w:val="28"/>
        </w:rPr>
        <w:t>начислени</w:t>
      </w:r>
      <w:r w:rsidR="003B1027">
        <w:rPr>
          <w:rFonts w:ascii="Times New Roman" w:hAnsi="Times New Roman"/>
          <w:sz w:val="28"/>
          <w:szCs w:val="28"/>
        </w:rPr>
        <w:t>и</w:t>
      </w:r>
      <w:r w:rsidRPr="0002385B">
        <w:rPr>
          <w:rFonts w:ascii="Times New Roman" w:hAnsi="Times New Roman"/>
          <w:sz w:val="28"/>
          <w:szCs w:val="28"/>
        </w:rPr>
        <w:t xml:space="preserve">с отсутствующим в ГИС ГМП </w:t>
      </w:r>
      <w:r w:rsidR="003B1027">
        <w:rPr>
          <w:rFonts w:ascii="Times New Roman" w:hAnsi="Times New Roman"/>
          <w:sz w:val="28"/>
          <w:szCs w:val="28"/>
        </w:rPr>
        <w:t>извещением о приеме к исполнению распоряжения</w:t>
      </w:r>
      <w:r w:rsidRPr="0002385B">
        <w:rPr>
          <w:rFonts w:ascii="Times New Roman" w:hAnsi="Times New Roman"/>
          <w:sz w:val="28"/>
          <w:szCs w:val="28"/>
        </w:rPr>
        <w:t xml:space="preserve">возвращается посредством того же сообщения, что и ответ на запрос на </w:t>
      </w:r>
      <w:r w:rsidR="003B1027" w:rsidRPr="0002385B">
        <w:rPr>
          <w:rFonts w:ascii="Times New Roman" w:hAnsi="Times New Roman"/>
          <w:sz w:val="28"/>
          <w:szCs w:val="28"/>
        </w:rPr>
        <w:t>принудительн</w:t>
      </w:r>
      <w:r w:rsidR="003B1027">
        <w:rPr>
          <w:rFonts w:ascii="Times New Roman" w:hAnsi="Times New Roman"/>
          <w:sz w:val="28"/>
          <w:szCs w:val="28"/>
        </w:rPr>
        <w:t>ое</w:t>
      </w:r>
      <w:r w:rsidRPr="0002385B">
        <w:rPr>
          <w:rFonts w:ascii="Times New Roman" w:hAnsi="Times New Roman"/>
          <w:sz w:val="28"/>
          <w:szCs w:val="28"/>
        </w:rPr>
        <w:t>квитировани</w:t>
      </w:r>
      <w:r w:rsidR="003B1027">
        <w:rPr>
          <w:rFonts w:ascii="Times New Roman" w:hAnsi="Times New Roman"/>
          <w:sz w:val="28"/>
          <w:szCs w:val="28"/>
        </w:rPr>
        <w:t>еизвещения о начислении</w:t>
      </w:r>
      <w:r w:rsidR="003B1027" w:rsidRPr="0002385B">
        <w:rPr>
          <w:rFonts w:ascii="Times New Roman" w:hAnsi="Times New Roman"/>
          <w:sz w:val="28"/>
          <w:szCs w:val="28"/>
        </w:rPr>
        <w:t xml:space="preserve"> с </w:t>
      </w:r>
      <w:r w:rsidR="003B1027">
        <w:rPr>
          <w:rFonts w:ascii="Times New Roman" w:hAnsi="Times New Roman"/>
          <w:sz w:val="28"/>
          <w:szCs w:val="28"/>
        </w:rPr>
        <w:t>извещением</w:t>
      </w:r>
      <w:r w:rsidR="00544CE6">
        <w:rPr>
          <w:rFonts w:ascii="Times New Roman" w:hAnsi="Times New Roman"/>
          <w:sz w:val="28"/>
          <w:szCs w:val="28"/>
          <w:lang w:val="en-US"/>
        </w:rPr>
        <w:t> </w:t>
      </w:r>
      <w:r w:rsidR="003B1027">
        <w:rPr>
          <w:rFonts w:ascii="Times New Roman" w:hAnsi="Times New Roman"/>
          <w:sz w:val="28"/>
          <w:szCs w:val="28"/>
        </w:rPr>
        <w:t>(-ями) о приеме к исполнению распоряжения (-ий)</w:t>
      </w:r>
      <w:r w:rsidR="001972F8">
        <w:rPr>
          <w:rFonts w:ascii="Times New Roman" w:hAnsi="Times New Roman"/>
          <w:sz w:val="28"/>
          <w:szCs w:val="28"/>
        </w:rPr>
        <w:t>по инициативе АН/</w:t>
      </w:r>
      <w:r w:rsidRPr="0002385B">
        <w:rPr>
          <w:rFonts w:ascii="Times New Roman" w:hAnsi="Times New Roman"/>
          <w:sz w:val="28"/>
          <w:szCs w:val="28"/>
        </w:rPr>
        <w:t xml:space="preserve">ГАН, описанного в подпункте </w:t>
      </w:r>
      <w:r w:rsidR="009273BE">
        <w:fldChar w:fldCharType="begin"/>
      </w:r>
      <w:r w:rsidR="009273BE">
        <w:instrText xml:space="preserve"> REF _Ref330152377 \r \h  \* MERGEFORMAT </w:instrText>
      </w:r>
      <w:r w:rsidR="009273BE">
        <w:fldChar w:fldCharType="separate"/>
      </w:r>
      <w:r w:rsidR="000750F5">
        <w:rPr>
          <w:rFonts w:ascii="Times New Roman" w:hAnsi="Times New Roman"/>
          <w:sz w:val="28"/>
          <w:szCs w:val="28"/>
        </w:rPr>
        <w:t>5.5.2.1.2</w:t>
      </w:r>
      <w:r w:rsidR="009273BE">
        <w:fldChar w:fldCharType="end"/>
      </w:r>
      <w:r w:rsidRPr="003B1027">
        <w:rPr>
          <w:rFonts w:ascii="Times New Roman" w:hAnsi="Times New Roman"/>
          <w:sz w:val="28"/>
          <w:szCs w:val="28"/>
        </w:rPr>
        <w:t>.</w:t>
      </w:r>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В случае появления ошибки при обработке запроса в сообщении ответа в теге </w:t>
      </w:r>
      <w:r w:rsidRPr="0002385B">
        <w:rPr>
          <w:rFonts w:ascii="Times New Roman" w:hAnsi="Times New Roman"/>
          <w:i/>
          <w:sz w:val="28"/>
          <w:szCs w:val="28"/>
        </w:rPr>
        <w:t>AppData</w:t>
      </w:r>
      <w:r w:rsidRPr="0002385B">
        <w:rPr>
          <w:rFonts w:ascii="Times New Roman" w:hAnsi="Times New Roman"/>
          <w:sz w:val="28"/>
          <w:szCs w:val="28"/>
        </w:rPr>
        <w:t xml:space="preserve"> будет присутствовать тег </w:t>
      </w:r>
      <w:r w:rsidRPr="0002385B">
        <w:rPr>
          <w:rFonts w:ascii="Times New Roman" w:hAnsi="Times New Roman"/>
          <w:i/>
          <w:sz w:val="28"/>
          <w:szCs w:val="28"/>
        </w:rPr>
        <w:t>ResponseMessage/</w:t>
      </w:r>
      <w:r w:rsidRPr="0002385B">
        <w:rPr>
          <w:rFonts w:ascii="Times New Roman" w:hAnsi="Times New Roman"/>
          <w:i/>
          <w:sz w:val="28"/>
          <w:szCs w:val="28"/>
          <w:lang w:val="en-US"/>
        </w:rPr>
        <w:t>Ticket</w:t>
      </w:r>
      <w:r w:rsidRPr="0002385B">
        <w:rPr>
          <w:rFonts w:ascii="Times New Roman" w:hAnsi="Times New Roman"/>
          <w:i/>
          <w:sz w:val="28"/>
          <w:szCs w:val="28"/>
        </w:rPr>
        <w:t>/RequestProcessResult</w:t>
      </w:r>
      <w:r w:rsidRPr="0002385B">
        <w:rPr>
          <w:rFonts w:ascii="Times New Roman" w:hAnsi="Times New Roman"/>
          <w:sz w:val="28"/>
          <w:szCs w:val="28"/>
        </w:rPr>
        <w:t xml:space="preserve"> типа </w:t>
      </w:r>
      <w:r>
        <w:rPr>
          <w:rFonts w:ascii="Times New Roman" w:hAnsi="Times New Roman"/>
          <w:sz w:val="28"/>
          <w:szCs w:val="28"/>
        </w:rPr>
        <w:t>данных</w:t>
      </w:r>
      <w:r w:rsidRPr="0002385B">
        <w:rPr>
          <w:rFonts w:ascii="Times New Roman" w:hAnsi="Times New Roman"/>
          <w:i/>
          <w:sz w:val="28"/>
          <w:szCs w:val="28"/>
        </w:rPr>
        <w:t>ResultInfo</w:t>
      </w:r>
      <w:r w:rsidRPr="0002385B">
        <w:rPr>
          <w:rFonts w:ascii="Times New Roman" w:hAnsi="Times New Roman"/>
          <w:sz w:val="28"/>
          <w:szCs w:val="28"/>
        </w:rPr>
        <w:t xml:space="preserve">, который описан в подпункте </w:t>
      </w:r>
      <w:r w:rsidR="009273BE">
        <w:fldChar w:fldCharType="begin"/>
      </w:r>
      <w:r w:rsidR="009273BE">
        <w:instrText xml:space="preserve"> REF _Ref375764145 \r \h  \* MERGEFORMAT </w:instrText>
      </w:r>
      <w:r w:rsidR="009273BE">
        <w:fldChar w:fldCharType="separate"/>
      </w:r>
      <w:r w:rsidR="000750F5" w:rsidRPr="0050277B">
        <w:rPr>
          <w:rFonts w:ascii="Times New Roman" w:hAnsi="Times New Roman"/>
          <w:sz w:val="28"/>
          <w:szCs w:val="28"/>
        </w:rPr>
        <w:t>5.2.3</w:t>
      </w:r>
      <w:r w:rsidR="009273BE">
        <w:fldChar w:fldCharType="end"/>
      </w:r>
      <w:r w:rsidRPr="0002385B">
        <w:rPr>
          <w:rFonts w:ascii="Times New Roman" w:hAnsi="Times New Roman"/>
          <w:sz w:val="28"/>
          <w:szCs w:val="28"/>
        </w:rPr>
        <w:t>.</w:t>
      </w:r>
    </w:p>
    <w:p w:rsidR="0095392A" w:rsidRPr="0002385B" w:rsidRDefault="0095392A" w:rsidP="0050277B">
      <w:pPr>
        <w:pStyle w:val="22"/>
        <w:numPr>
          <w:ilvl w:val="1"/>
          <w:numId w:val="5"/>
        </w:numPr>
        <w:tabs>
          <w:tab w:val="left" w:pos="0"/>
        </w:tabs>
        <w:suppressAutoHyphens/>
        <w:spacing w:after="120"/>
        <w:ind w:left="1140" w:hanging="431"/>
        <w:jc w:val="both"/>
        <w:rPr>
          <w:rFonts w:ascii="Times New Roman" w:hAnsi="Times New Roman" w:cs="Times New Roman"/>
          <w:i w:val="0"/>
          <w:lang w:val="ru-RU"/>
        </w:rPr>
      </w:pPr>
      <w:bookmarkStart w:id="831" w:name="_Ref399931554"/>
      <w:bookmarkStart w:id="832" w:name="_Toc412042064"/>
      <w:bookmarkStart w:id="833" w:name="_Toc484102007"/>
      <w:r w:rsidRPr="0002385B">
        <w:rPr>
          <w:rFonts w:ascii="Times New Roman" w:hAnsi="Times New Roman" w:cs="Times New Roman"/>
          <w:i w:val="0"/>
          <w:lang w:val="ru-RU"/>
        </w:rPr>
        <w:t xml:space="preserve">Установление </w:t>
      </w:r>
      <w:r w:rsidR="000301AD">
        <w:rPr>
          <w:rFonts w:ascii="Times New Roman" w:hAnsi="Times New Roman" w:cs="Times New Roman"/>
          <w:i w:val="0"/>
          <w:lang w:val="ru-RU"/>
        </w:rPr>
        <w:t>извещению о приеме к исполнению распоряжения</w:t>
      </w:r>
      <w:r w:rsidRPr="0002385B">
        <w:rPr>
          <w:rFonts w:ascii="Times New Roman" w:hAnsi="Times New Roman" w:cs="Times New Roman"/>
          <w:i w:val="0"/>
          <w:lang w:val="ru-RU"/>
        </w:rPr>
        <w:t>статуса «Услуга предоставлена»</w:t>
      </w:r>
      <w:bookmarkEnd w:id="831"/>
      <w:bookmarkEnd w:id="832"/>
      <w:bookmarkEnd w:id="833"/>
    </w:p>
    <w:p w:rsidR="0095392A" w:rsidRPr="0002385B" w:rsidRDefault="00C722EA" w:rsidP="0095392A">
      <w:pPr>
        <w:pStyle w:val="af9"/>
        <w:spacing w:line="240" w:lineRule="auto"/>
        <w:ind w:left="0" w:firstLine="720"/>
        <w:rPr>
          <w:rFonts w:ascii="Times New Roman" w:hAnsi="Times New Roman"/>
          <w:sz w:val="28"/>
          <w:szCs w:val="28"/>
        </w:rPr>
      </w:pPr>
      <w:r>
        <w:rPr>
          <w:rFonts w:ascii="Times New Roman" w:hAnsi="Times New Roman"/>
          <w:sz w:val="28"/>
          <w:szCs w:val="28"/>
        </w:rPr>
        <w:t>Процедура</w:t>
      </w:r>
      <w:r w:rsidR="0095392A" w:rsidRPr="0002385B">
        <w:rPr>
          <w:rFonts w:ascii="Times New Roman" w:hAnsi="Times New Roman"/>
          <w:sz w:val="28"/>
          <w:szCs w:val="28"/>
        </w:rPr>
        <w:t>предназначен</w:t>
      </w:r>
      <w:r>
        <w:rPr>
          <w:rFonts w:ascii="Times New Roman" w:hAnsi="Times New Roman"/>
          <w:sz w:val="28"/>
          <w:szCs w:val="28"/>
        </w:rPr>
        <w:t>а</w:t>
      </w:r>
      <w:r w:rsidR="0095392A" w:rsidRPr="0002385B">
        <w:rPr>
          <w:rFonts w:ascii="Times New Roman" w:hAnsi="Times New Roman"/>
          <w:sz w:val="28"/>
          <w:szCs w:val="28"/>
        </w:rPr>
        <w:t xml:space="preserve"> для установления </w:t>
      </w:r>
      <w:r w:rsidR="003B1027">
        <w:rPr>
          <w:rFonts w:ascii="Times New Roman" w:hAnsi="Times New Roman"/>
          <w:sz w:val="28"/>
          <w:szCs w:val="28"/>
        </w:rPr>
        <w:t>извещениям о приеме к исполнению распоряжений</w:t>
      </w:r>
      <w:r w:rsidR="0095392A" w:rsidRPr="0002385B">
        <w:rPr>
          <w:rFonts w:ascii="Times New Roman" w:hAnsi="Times New Roman"/>
          <w:sz w:val="28"/>
          <w:szCs w:val="28"/>
        </w:rPr>
        <w:t xml:space="preserve">, </w:t>
      </w:r>
      <w:r w:rsidR="003B1027">
        <w:rPr>
          <w:rFonts w:ascii="Times New Roman" w:hAnsi="Times New Roman"/>
          <w:sz w:val="28"/>
          <w:szCs w:val="28"/>
        </w:rPr>
        <w:t>предоставленным участником</w:t>
      </w:r>
      <w:r w:rsidR="0095392A" w:rsidRPr="0002385B">
        <w:rPr>
          <w:rFonts w:ascii="Times New Roman" w:hAnsi="Times New Roman"/>
          <w:sz w:val="28"/>
          <w:szCs w:val="28"/>
        </w:rPr>
        <w:t>в ГИС ГМП, статуса «Услуга предоставлена». Прав</w:t>
      </w:r>
      <w:r>
        <w:rPr>
          <w:rFonts w:ascii="Times New Roman" w:hAnsi="Times New Roman"/>
          <w:sz w:val="28"/>
          <w:szCs w:val="28"/>
        </w:rPr>
        <w:t>о</w:t>
      </w:r>
      <w:r w:rsidR="0095392A" w:rsidRPr="0002385B">
        <w:rPr>
          <w:rFonts w:ascii="Times New Roman" w:hAnsi="Times New Roman"/>
          <w:sz w:val="28"/>
          <w:szCs w:val="28"/>
        </w:rPr>
        <w:t xml:space="preserve"> на проставление </w:t>
      </w:r>
      <w:r w:rsidR="003B1027">
        <w:rPr>
          <w:rFonts w:ascii="Times New Roman" w:hAnsi="Times New Roman"/>
          <w:sz w:val="28"/>
          <w:szCs w:val="28"/>
        </w:rPr>
        <w:t>извещению о приеме к исполнению распоряжения</w:t>
      </w:r>
      <w:r w:rsidR="0095392A" w:rsidRPr="0002385B">
        <w:rPr>
          <w:rFonts w:ascii="Times New Roman" w:hAnsi="Times New Roman"/>
          <w:sz w:val="28"/>
          <w:szCs w:val="28"/>
        </w:rPr>
        <w:t>статуса «Услуга предоставлена» имеют</w:t>
      </w:r>
      <w:r w:rsidR="00FD503E">
        <w:rPr>
          <w:rFonts w:ascii="Times New Roman" w:hAnsi="Times New Roman"/>
          <w:sz w:val="28"/>
          <w:szCs w:val="28"/>
        </w:rPr>
        <w:t>участники</w:t>
      </w:r>
      <w:r w:rsidR="0095392A">
        <w:rPr>
          <w:rFonts w:ascii="Times New Roman" w:hAnsi="Times New Roman"/>
          <w:sz w:val="28"/>
          <w:szCs w:val="28"/>
        </w:rPr>
        <w:t xml:space="preserve">, зарегистрированные в ГИС ГМП с </w:t>
      </w:r>
      <w:r w:rsidR="0095392A" w:rsidRPr="003304B4">
        <w:rPr>
          <w:rFonts w:ascii="Times New Roman" w:hAnsi="Times New Roman"/>
          <w:sz w:val="28"/>
          <w:szCs w:val="28"/>
        </w:rPr>
        <w:t>полномочиями АЗ</w:t>
      </w:r>
      <w:r w:rsidR="00707777">
        <w:rPr>
          <w:rFonts w:ascii="Times New Roman" w:hAnsi="Times New Roman"/>
          <w:sz w:val="28"/>
          <w:szCs w:val="28"/>
        </w:rPr>
        <w:t>/ГАЗ</w:t>
      </w:r>
      <w:r w:rsidR="00FD503E">
        <w:rPr>
          <w:rFonts w:ascii="Times New Roman" w:hAnsi="Times New Roman"/>
          <w:sz w:val="28"/>
          <w:szCs w:val="28"/>
        </w:rPr>
        <w:t xml:space="preserve"> с «О</w:t>
      </w:r>
      <w:r w:rsidR="00FD503E" w:rsidRPr="003304B4">
        <w:rPr>
          <w:rFonts w:ascii="Times New Roman" w:hAnsi="Times New Roman"/>
          <w:sz w:val="28"/>
          <w:szCs w:val="28"/>
        </w:rPr>
        <w:t>рган государственной власти (орган местного самоуправления), обладающи</w:t>
      </w:r>
      <w:r w:rsidR="00FD503E">
        <w:rPr>
          <w:rFonts w:ascii="Times New Roman" w:hAnsi="Times New Roman"/>
          <w:sz w:val="28"/>
          <w:szCs w:val="28"/>
        </w:rPr>
        <w:t>й</w:t>
      </w:r>
      <w:r w:rsidR="00FD503E" w:rsidRPr="003304B4">
        <w:rPr>
          <w:rFonts w:ascii="Times New Roman" w:hAnsi="Times New Roman"/>
          <w:sz w:val="28"/>
          <w:szCs w:val="28"/>
        </w:rPr>
        <w:t xml:space="preserve"> правом получать информацию из ГИС ГМП при предоставлении государственных (муниципальных) услуг и (или) выполнении государственных (муниципальных) функци</w:t>
      </w:r>
      <w:r w:rsidR="00FD503E">
        <w:rPr>
          <w:rFonts w:ascii="Times New Roman" w:hAnsi="Times New Roman"/>
          <w:sz w:val="28"/>
          <w:szCs w:val="28"/>
        </w:rPr>
        <w:t>й, и не осуществляющий</w:t>
      </w:r>
      <w:r w:rsidR="00FD503E" w:rsidRPr="003304B4">
        <w:rPr>
          <w:rFonts w:ascii="Times New Roman" w:hAnsi="Times New Roman"/>
          <w:sz w:val="28"/>
          <w:szCs w:val="28"/>
        </w:rPr>
        <w:t xml:space="preserve"> администрирова</w:t>
      </w:r>
      <w:r w:rsidR="008E7758">
        <w:rPr>
          <w:rFonts w:ascii="Times New Roman" w:hAnsi="Times New Roman"/>
          <w:sz w:val="28"/>
          <w:szCs w:val="28"/>
        </w:rPr>
        <w:t>ние платежей, их территориальный</w:t>
      </w:r>
      <w:r w:rsidR="00FD503E" w:rsidRPr="003304B4">
        <w:rPr>
          <w:rFonts w:ascii="Times New Roman" w:hAnsi="Times New Roman"/>
          <w:sz w:val="28"/>
          <w:szCs w:val="28"/>
        </w:rPr>
        <w:t xml:space="preserve"> орган</w:t>
      </w:r>
      <w:r w:rsidR="00FD503E">
        <w:rPr>
          <w:rFonts w:ascii="Times New Roman" w:hAnsi="Times New Roman"/>
          <w:sz w:val="28"/>
          <w:szCs w:val="28"/>
        </w:rPr>
        <w:t>»</w:t>
      </w:r>
      <w:r w:rsidR="0095392A">
        <w:rPr>
          <w:rFonts w:ascii="Times New Roman" w:hAnsi="Times New Roman"/>
          <w:sz w:val="28"/>
          <w:szCs w:val="28"/>
        </w:rPr>
        <w:t>.</w:t>
      </w:r>
    </w:p>
    <w:p w:rsidR="0095392A" w:rsidRPr="00B30CEA" w:rsidRDefault="0095392A" w:rsidP="0050277B">
      <w:pPr>
        <w:pStyle w:val="32"/>
        <w:numPr>
          <w:ilvl w:val="2"/>
          <w:numId w:val="5"/>
        </w:numPr>
        <w:tabs>
          <w:tab w:val="left" w:pos="975"/>
        </w:tabs>
        <w:suppressAutoHyphens/>
        <w:spacing w:after="240"/>
        <w:ind w:left="1225" w:hanging="505"/>
        <w:rPr>
          <w:rFonts w:cs="Times New Roman"/>
          <w:szCs w:val="28"/>
        </w:rPr>
      </w:pPr>
      <w:bookmarkStart w:id="834" w:name="_Toc412042065"/>
      <w:bookmarkStart w:id="835" w:name="_Toc484102008"/>
      <w:r w:rsidRPr="00B30CEA">
        <w:rPr>
          <w:rFonts w:cs="Times New Roman"/>
          <w:szCs w:val="28"/>
        </w:rPr>
        <w:t>Формат запроса</w:t>
      </w:r>
      <w:bookmarkEnd w:id="834"/>
      <w:bookmarkEnd w:id="835"/>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Запрос на установление </w:t>
      </w:r>
      <w:r w:rsidR="003D31C5">
        <w:rPr>
          <w:rFonts w:ascii="Times New Roman" w:hAnsi="Times New Roman"/>
          <w:sz w:val="28"/>
          <w:szCs w:val="28"/>
        </w:rPr>
        <w:t>извещениям о приеме к исполнению распоряжений</w:t>
      </w:r>
      <w:r w:rsidRPr="0002385B">
        <w:rPr>
          <w:rFonts w:ascii="Times New Roman" w:hAnsi="Times New Roman"/>
          <w:sz w:val="28"/>
          <w:szCs w:val="28"/>
        </w:rPr>
        <w:t xml:space="preserve">, </w:t>
      </w:r>
      <w:r w:rsidR="00544CE6">
        <w:rPr>
          <w:rFonts w:ascii="Times New Roman" w:hAnsi="Times New Roman"/>
          <w:sz w:val="28"/>
          <w:szCs w:val="28"/>
        </w:rPr>
        <w:t>предоставленным участником</w:t>
      </w:r>
      <w:r w:rsidRPr="0002385B">
        <w:rPr>
          <w:rFonts w:ascii="Times New Roman" w:hAnsi="Times New Roman"/>
          <w:sz w:val="28"/>
          <w:szCs w:val="28"/>
        </w:rPr>
        <w:t xml:space="preserve">в ГИС ГМП, статуса «Услуга предоставлена» осуществляется посредством аналогичного сообщения, что и запрос на принудительное квитирование </w:t>
      </w:r>
      <w:r w:rsidR="00544CE6">
        <w:rPr>
          <w:rFonts w:ascii="Times New Roman" w:hAnsi="Times New Roman"/>
          <w:sz w:val="28"/>
          <w:szCs w:val="28"/>
        </w:rPr>
        <w:t>извещения о начислении</w:t>
      </w:r>
      <w:r w:rsidR="00544CE6" w:rsidRPr="0002385B">
        <w:rPr>
          <w:rFonts w:ascii="Times New Roman" w:hAnsi="Times New Roman"/>
          <w:sz w:val="28"/>
          <w:szCs w:val="28"/>
        </w:rPr>
        <w:t xml:space="preserve"> с </w:t>
      </w:r>
      <w:r w:rsidR="00544CE6">
        <w:rPr>
          <w:rFonts w:ascii="Times New Roman" w:hAnsi="Times New Roman"/>
          <w:sz w:val="28"/>
          <w:szCs w:val="28"/>
        </w:rPr>
        <w:t>извещением</w:t>
      </w:r>
      <w:r w:rsidR="00544CE6">
        <w:rPr>
          <w:rFonts w:ascii="Times New Roman" w:hAnsi="Times New Roman"/>
          <w:sz w:val="28"/>
          <w:szCs w:val="28"/>
          <w:lang w:val="en-US"/>
        </w:rPr>
        <w:t> </w:t>
      </w:r>
      <w:r w:rsidR="00544CE6">
        <w:rPr>
          <w:rFonts w:ascii="Times New Roman" w:hAnsi="Times New Roman"/>
          <w:sz w:val="28"/>
          <w:szCs w:val="28"/>
        </w:rPr>
        <w:t>(-ями) о приеме к исполнению распоряжения (-ий)</w:t>
      </w:r>
      <w:r w:rsidRPr="0002385B">
        <w:rPr>
          <w:rFonts w:ascii="Times New Roman" w:hAnsi="Times New Roman"/>
          <w:sz w:val="28"/>
          <w:szCs w:val="28"/>
        </w:rPr>
        <w:t xml:space="preserve">, описанного в подпункте </w:t>
      </w:r>
      <w:r w:rsidR="009273BE">
        <w:fldChar w:fldCharType="begin"/>
      </w:r>
      <w:r w:rsidR="009273BE">
        <w:instrText xml:space="preserve"> REF _Ref330152285 \r \h  \* MERGEFORMAT </w:instrText>
      </w:r>
      <w:r w:rsidR="009273BE">
        <w:fldChar w:fldCharType="separate"/>
      </w:r>
      <w:r w:rsidR="000750F5" w:rsidRPr="0050277B">
        <w:rPr>
          <w:rFonts w:ascii="Times New Roman" w:hAnsi="Times New Roman"/>
          <w:sz w:val="28"/>
          <w:szCs w:val="28"/>
        </w:rPr>
        <w:t>5.5.2</w:t>
      </w:r>
      <w:r w:rsidR="000750F5">
        <w:t>.1.1</w:t>
      </w:r>
      <w:r w:rsidR="009273BE">
        <w:fldChar w:fldCharType="end"/>
      </w:r>
      <w:r w:rsidRPr="0002385B">
        <w:rPr>
          <w:rFonts w:ascii="Times New Roman" w:hAnsi="Times New Roman"/>
          <w:sz w:val="28"/>
          <w:szCs w:val="28"/>
        </w:rPr>
        <w:t>.</w:t>
      </w:r>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Тег </w:t>
      </w:r>
      <w:r w:rsidRPr="0002385B">
        <w:rPr>
          <w:rFonts w:ascii="Times New Roman" w:hAnsi="Times New Roman"/>
          <w:i/>
          <w:sz w:val="28"/>
          <w:szCs w:val="28"/>
        </w:rPr>
        <w:t>SupplierBillID</w:t>
      </w:r>
      <w:r w:rsidRPr="0002385B">
        <w:rPr>
          <w:rFonts w:ascii="Times New Roman" w:hAnsi="Times New Roman"/>
          <w:sz w:val="28"/>
          <w:szCs w:val="28"/>
        </w:rPr>
        <w:t xml:space="preserve"> должен быть заполнен значением «ChargeNotLoaded».</w:t>
      </w:r>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Контейнер </w:t>
      </w:r>
      <w:r w:rsidRPr="0002385B">
        <w:rPr>
          <w:rFonts w:ascii="Times New Roman" w:hAnsi="Times New Roman"/>
          <w:i/>
          <w:sz w:val="28"/>
          <w:szCs w:val="28"/>
        </w:rPr>
        <w:t>Payments</w:t>
      </w:r>
      <w:r w:rsidRPr="0002385B">
        <w:rPr>
          <w:rFonts w:ascii="Times New Roman" w:hAnsi="Times New Roman"/>
          <w:sz w:val="28"/>
          <w:szCs w:val="28"/>
        </w:rPr>
        <w:t xml:space="preserve"> должен содержать уникальные идентификаторы платежей, которым необходимо проставить статус «Услуга предоставлена». </w:t>
      </w:r>
    </w:p>
    <w:p w:rsidR="0095392A" w:rsidRPr="00B30CEA" w:rsidRDefault="0095392A" w:rsidP="0050277B">
      <w:pPr>
        <w:pStyle w:val="32"/>
        <w:numPr>
          <w:ilvl w:val="2"/>
          <w:numId w:val="5"/>
        </w:numPr>
        <w:tabs>
          <w:tab w:val="left" w:pos="975"/>
        </w:tabs>
        <w:suppressAutoHyphens/>
        <w:spacing w:after="240"/>
        <w:ind w:left="1225" w:hanging="505"/>
        <w:rPr>
          <w:rFonts w:cs="Times New Roman"/>
          <w:szCs w:val="28"/>
        </w:rPr>
      </w:pPr>
      <w:bookmarkStart w:id="836" w:name="_Toc412042066"/>
      <w:bookmarkStart w:id="837" w:name="_Toc484102009"/>
      <w:r w:rsidRPr="00B30CEA">
        <w:rPr>
          <w:rFonts w:cs="Times New Roman"/>
          <w:szCs w:val="28"/>
        </w:rPr>
        <w:t>Формат ответа</w:t>
      </w:r>
      <w:bookmarkEnd w:id="836"/>
      <w:bookmarkEnd w:id="837"/>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В случае, если установление статуса «Услуга предоставлена» прошло успешно для всех указанных в запросе платежей, сообщение ответа в теге </w:t>
      </w:r>
      <w:r w:rsidRPr="0002385B">
        <w:rPr>
          <w:rFonts w:ascii="Times New Roman" w:hAnsi="Times New Roman"/>
          <w:i/>
          <w:sz w:val="28"/>
          <w:szCs w:val="28"/>
        </w:rPr>
        <w:t>AppData</w:t>
      </w:r>
      <w:r w:rsidRPr="0002385B">
        <w:rPr>
          <w:rFonts w:ascii="Times New Roman" w:hAnsi="Times New Roman"/>
          <w:sz w:val="28"/>
          <w:szCs w:val="28"/>
        </w:rPr>
        <w:t xml:space="preserve"> будет содержать тег </w:t>
      </w:r>
      <w:r w:rsidRPr="0002385B">
        <w:rPr>
          <w:rFonts w:ascii="Times New Roman" w:hAnsi="Times New Roman"/>
          <w:i/>
          <w:sz w:val="28"/>
          <w:szCs w:val="28"/>
        </w:rPr>
        <w:t>AppData/ResponseMessage/</w:t>
      </w:r>
      <w:r w:rsidRPr="0002385B">
        <w:rPr>
          <w:rFonts w:ascii="Times New Roman" w:hAnsi="Times New Roman"/>
          <w:i/>
          <w:sz w:val="28"/>
          <w:szCs w:val="28"/>
          <w:lang w:val="en-US"/>
        </w:rPr>
        <w:t>Ticket</w:t>
      </w:r>
      <w:r w:rsidRPr="0002385B">
        <w:rPr>
          <w:rFonts w:ascii="Times New Roman" w:hAnsi="Times New Roman"/>
          <w:i/>
          <w:sz w:val="28"/>
          <w:szCs w:val="28"/>
        </w:rPr>
        <w:t>/RequestProcessResult</w:t>
      </w:r>
      <w:r w:rsidRPr="0002385B">
        <w:rPr>
          <w:rFonts w:ascii="Times New Roman" w:hAnsi="Times New Roman"/>
          <w:sz w:val="28"/>
          <w:szCs w:val="28"/>
        </w:rPr>
        <w:t xml:space="preserve"> типа </w:t>
      </w:r>
      <w:r>
        <w:rPr>
          <w:rFonts w:ascii="Times New Roman" w:hAnsi="Times New Roman"/>
          <w:sz w:val="28"/>
          <w:szCs w:val="28"/>
        </w:rPr>
        <w:t>данных</w:t>
      </w:r>
      <w:r w:rsidRPr="0002385B">
        <w:rPr>
          <w:rFonts w:ascii="Times New Roman" w:hAnsi="Times New Roman"/>
          <w:sz w:val="28"/>
          <w:szCs w:val="28"/>
        </w:rPr>
        <w:t xml:space="preserve">ResultInfo, который описан в подпункте </w:t>
      </w:r>
      <w:r w:rsidR="009273BE">
        <w:fldChar w:fldCharType="begin"/>
      </w:r>
      <w:r w:rsidR="009273BE">
        <w:instrText xml:space="preserve"> REF _Ref375764145 \r \h  \* MERGEFORMAT </w:instrText>
      </w:r>
      <w:r w:rsidR="009273BE">
        <w:fldChar w:fldCharType="separate"/>
      </w:r>
      <w:r w:rsidR="000750F5" w:rsidRPr="0050277B">
        <w:rPr>
          <w:rFonts w:ascii="Times New Roman" w:hAnsi="Times New Roman"/>
          <w:sz w:val="28"/>
          <w:szCs w:val="28"/>
        </w:rPr>
        <w:t>5.2.3</w:t>
      </w:r>
      <w:r w:rsidR="009273BE">
        <w:fldChar w:fldCharType="end"/>
      </w:r>
      <w:r w:rsidRPr="0002385B">
        <w:rPr>
          <w:rFonts w:ascii="Times New Roman" w:hAnsi="Times New Roman"/>
          <w:sz w:val="28"/>
          <w:szCs w:val="28"/>
        </w:rPr>
        <w:t xml:space="preserve">. В теге </w:t>
      </w:r>
      <w:r w:rsidRPr="0002385B">
        <w:rPr>
          <w:rFonts w:ascii="Times New Roman" w:hAnsi="Times New Roman"/>
          <w:i/>
          <w:sz w:val="28"/>
          <w:szCs w:val="28"/>
        </w:rPr>
        <w:t>ResultCode</w:t>
      </w:r>
      <w:r w:rsidRPr="0002385B">
        <w:rPr>
          <w:rFonts w:ascii="Times New Roman" w:hAnsi="Times New Roman"/>
          <w:sz w:val="28"/>
          <w:szCs w:val="28"/>
        </w:rPr>
        <w:t xml:space="preserve"> будет передаваться значение "0".</w:t>
      </w:r>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В случае появления ошибки (платежи отсутствуют в ГИС ГМП), сообщение ответа в теге </w:t>
      </w:r>
      <w:r w:rsidRPr="0002385B">
        <w:rPr>
          <w:rFonts w:ascii="Times New Roman" w:hAnsi="Times New Roman"/>
          <w:i/>
          <w:sz w:val="28"/>
          <w:szCs w:val="28"/>
        </w:rPr>
        <w:t>AppData</w:t>
      </w:r>
      <w:r w:rsidRPr="0002385B">
        <w:rPr>
          <w:rFonts w:ascii="Times New Roman" w:hAnsi="Times New Roman"/>
          <w:sz w:val="28"/>
          <w:szCs w:val="28"/>
        </w:rPr>
        <w:t xml:space="preserve"> будет содержать тег </w:t>
      </w:r>
      <w:r w:rsidRPr="0002385B">
        <w:rPr>
          <w:rFonts w:ascii="Times New Roman" w:hAnsi="Times New Roman"/>
          <w:i/>
          <w:sz w:val="28"/>
          <w:szCs w:val="28"/>
        </w:rPr>
        <w:t>ResponseMessage/DoAcknowledgmentResponse</w:t>
      </w:r>
      <w:r w:rsidRPr="0002385B">
        <w:rPr>
          <w:rFonts w:ascii="Times New Roman" w:hAnsi="Times New Roman"/>
          <w:sz w:val="28"/>
          <w:szCs w:val="28"/>
        </w:rPr>
        <w:t xml:space="preserve">, описанный в подпункте </w:t>
      </w:r>
      <w:r w:rsidR="009273BE">
        <w:fldChar w:fldCharType="begin"/>
      </w:r>
      <w:r w:rsidR="009273BE">
        <w:instrText xml:space="preserve"> REF _Ref330152377 \r \h  \* MERGEFORMAT </w:instrText>
      </w:r>
      <w:r w:rsidR="009273BE">
        <w:fldChar w:fldCharType="separate"/>
      </w:r>
      <w:r w:rsidR="000750F5" w:rsidRPr="0050277B">
        <w:rPr>
          <w:rFonts w:ascii="Times New Roman" w:hAnsi="Times New Roman"/>
          <w:sz w:val="28"/>
          <w:szCs w:val="28"/>
        </w:rPr>
        <w:t>5.5.2</w:t>
      </w:r>
      <w:r w:rsidR="000750F5">
        <w:t>.1.2</w:t>
      </w:r>
      <w:r w:rsidR="009273BE">
        <w:fldChar w:fldCharType="end"/>
      </w:r>
      <w:r w:rsidRPr="0002385B">
        <w:rPr>
          <w:rFonts w:ascii="Times New Roman" w:hAnsi="Times New Roman"/>
          <w:sz w:val="28"/>
          <w:szCs w:val="28"/>
        </w:rPr>
        <w:t xml:space="preserve">. Тег будет содержать контейнер </w:t>
      </w:r>
      <w:r w:rsidRPr="0002385B">
        <w:rPr>
          <w:rFonts w:ascii="Times New Roman" w:hAnsi="Times New Roman"/>
          <w:i/>
          <w:sz w:val="28"/>
          <w:szCs w:val="28"/>
        </w:rPr>
        <w:t>PaymentsNotFound</w:t>
      </w:r>
      <w:r w:rsidRPr="0002385B">
        <w:rPr>
          <w:rFonts w:ascii="Times New Roman" w:hAnsi="Times New Roman"/>
          <w:sz w:val="28"/>
          <w:szCs w:val="28"/>
        </w:rPr>
        <w:t xml:space="preserve">, в котором будут перечислены те УИП из запроса, по которым не были найдены платежи. Если какой-либо УИП из запроса не был возвращен в контейнере </w:t>
      </w:r>
      <w:r w:rsidRPr="0002385B">
        <w:rPr>
          <w:rFonts w:ascii="Times New Roman" w:hAnsi="Times New Roman"/>
          <w:i/>
          <w:sz w:val="28"/>
          <w:szCs w:val="28"/>
        </w:rPr>
        <w:t>PaymentsNotFound</w:t>
      </w:r>
      <w:r w:rsidRPr="0002385B">
        <w:rPr>
          <w:rFonts w:ascii="Times New Roman" w:hAnsi="Times New Roman"/>
          <w:sz w:val="28"/>
          <w:szCs w:val="28"/>
        </w:rPr>
        <w:t>, это значит, что платеж с таким УИП был найден, и ему был успешно проставлен статус «Услуга предоставлена».</w:t>
      </w:r>
    </w:p>
    <w:p w:rsidR="0095392A" w:rsidRPr="0002385B" w:rsidRDefault="0095392A" w:rsidP="0050277B">
      <w:pPr>
        <w:pStyle w:val="22"/>
        <w:numPr>
          <w:ilvl w:val="1"/>
          <w:numId w:val="5"/>
        </w:numPr>
        <w:tabs>
          <w:tab w:val="left" w:pos="0"/>
        </w:tabs>
        <w:suppressAutoHyphens/>
        <w:spacing w:after="120"/>
        <w:ind w:left="1140" w:hanging="431"/>
        <w:jc w:val="both"/>
        <w:rPr>
          <w:rFonts w:ascii="Times New Roman" w:hAnsi="Times New Roman" w:cs="Times New Roman"/>
          <w:i w:val="0"/>
          <w:lang w:val="ru-RU"/>
        </w:rPr>
      </w:pPr>
      <w:bookmarkStart w:id="838" w:name="_Ref399939922"/>
      <w:bookmarkStart w:id="839" w:name="_Ref399941082"/>
      <w:bookmarkStart w:id="840" w:name="_Toc412042067"/>
      <w:bookmarkStart w:id="841" w:name="_Toc484102010"/>
      <w:bookmarkStart w:id="842" w:name="_Ref397001483"/>
      <w:bookmarkStart w:id="843" w:name="_Toc398912467"/>
      <w:r w:rsidRPr="0002385B">
        <w:rPr>
          <w:rFonts w:ascii="Times New Roman" w:hAnsi="Times New Roman" w:cs="Times New Roman"/>
          <w:i w:val="0"/>
          <w:lang w:val="ru-RU"/>
        </w:rPr>
        <w:t xml:space="preserve">Формирование ГИС ГМП </w:t>
      </w:r>
      <w:r w:rsidR="002E1CC3">
        <w:rPr>
          <w:rFonts w:ascii="Times New Roman" w:hAnsi="Times New Roman" w:cs="Times New Roman"/>
          <w:i w:val="0"/>
          <w:lang w:val="ru-RU"/>
        </w:rPr>
        <w:t>извещения о начисления</w:t>
      </w:r>
      <w:r w:rsidRPr="0002385B">
        <w:rPr>
          <w:rFonts w:ascii="Times New Roman" w:hAnsi="Times New Roman" w:cs="Times New Roman"/>
          <w:i w:val="0"/>
          <w:lang w:val="ru-RU"/>
        </w:rPr>
        <w:t>с признаком «Предварительное начисление»</w:t>
      </w:r>
      <w:bookmarkEnd w:id="838"/>
      <w:bookmarkEnd w:id="839"/>
      <w:bookmarkEnd w:id="840"/>
      <w:bookmarkEnd w:id="841"/>
      <w:bookmarkEnd w:id="842"/>
      <w:bookmarkEnd w:id="843"/>
    </w:p>
    <w:p w:rsidR="0095392A" w:rsidRPr="0002385B" w:rsidRDefault="00B6256E" w:rsidP="0095392A">
      <w:pPr>
        <w:pStyle w:val="af9"/>
        <w:spacing w:line="240" w:lineRule="auto"/>
        <w:ind w:left="0" w:firstLine="720"/>
        <w:rPr>
          <w:rFonts w:ascii="Times New Roman" w:hAnsi="Times New Roman"/>
          <w:sz w:val="28"/>
          <w:szCs w:val="28"/>
        </w:rPr>
      </w:pPr>
      <w:r>
        <w:rPr>
          <w:rFonts w:ascii="Times New Roman" w:hAnsi="Times New Roman"/>
          <w:sz w:val="28"/>
          <w:szCs w:val="28"/>
        </w:rPr>
        <w:t>Процедура</w:t>
      </w:r>
      <w:r w:rsidR="0095392A" w:rsidRPr="0002385B">
        <w:rPr>
          <w:rFonts w:ascii="Times New Roman" w:hAnsi="Times New Roman"/>
          <w:sz w:val="28"/>
          <w:szCs w:val="28"/>
        </w:rPr>
        <w:t>предназначен</w:t>
      </w:r>
      <w:r>
        <w:rPr>
          <w:rFonts w:ascii="Times New Roman" w:hAnsi="Times New Roman"/>
          <w:sz w:val="28"/>
          <w:szCs w:val="28"/>
        </w:rPr>
        <w:t>а</w:t>
      </w:r>
      <w:r w:rsidR="0095392A" w:rsidRPr="0002385B">
        <w:rPr>
          <w:rFonts w:ascii="Times New Roman" w:hAnsi="Times New Roman"/>
          <w:sz w:val="28"/>
          <w:szCs w:val="28"/>
        </w:rPr>
        <w:t xml:space="preserve"> для формирования ГИС ГМП </w:t>
      </w:r>
      <w:r w:rsidR="00544CE6">
        <w:rPr>
          <w:rFonts w:ascii="Times New Roman" w:hAnsi="Times New Roman"/>
          <w:sz w:val="28"/>
          <w:szCs w:val="28"/>
        </w:rPr>
        <w:t>извещения о начислении</w:t>
      </w:r>
      <w:r w:rsidR="0095392A" w:rsidRPr="0002385B">
        <w:rPr>
          <w:rFonts w:ascii="Times New Roman" w:hAnsi="Times New Roman"/>
          <w:sz w:val="28"/>
          <w:szCs w:val="28"/>
        </w:rPr>
        <w:t xml:space="preserve">с признаком «Предварительное начисление». Права на отправку запроса на формирование </w:t>
      </w:r>
      <w:r w:rsidR="00544CE6">
        <w:rPr>
          <w:rFonts w:ascii="Times New Roman" w:hAnsi="Times New Roman"/>
          <w:sz w:val="28"/>
          <w:szCs w:val="28"/>
        </w:rPr>
        <w:t>извещения о начислении</w:t>
      </w:r>
      <w:r w:rsidR="0095392A" w:rsidRPr="0002385B">
        <w:rPr>
          <w:rFonts w:ascii="Times New Roman" w:hAnsi="Times New Roman"/>
          <w:sz w:val="28"/>
          <w:szCs w:val="28"/>
        </w:rPr>
        <w:t xml:space="preserve">с признаком «Предварительное начисление» имеют </w:t>
      </w:r>
      <w:r w:rsidR="00C44E09">
        <w:rPr>
          <w:rFonts w:ascii="Times New Roman" w:hAnsi="Times New Roman"/>
          <w:sz w:val="28"/>
          <w:szCs w:val="28"/>
        </w:rPr>
        <w:t>участники, зарегистрированные в ГИС</w:t>
      </w:r>
      <w:r w:rsidR="00B97518">
        <w:rPr>
          <w:rFonts w:ascii="Times New Roman" w:hAnsi="Times New Roman"/>
          <w:sz w:val="28"/>
          <w:szCs w:val="28"/>
        </w:rPr>
        <w:t> </w:t>
      </w:r>
      <w:r w:rsidR="00C44E09">
        <w:rPr>
          <w:rFonts w:ascii="Times New Roman" w:hAnsi="Times New Roman"/>
          <w:sz w:val="28"/>
          <w:szCs w:val="28"/>
        </w:rPr>
        <w:t xml:space="preserve">ГМП с полномочием </w:t>
      </w:r>
      <w:r w:rsidR="0095392A" w:rsidRPr="0002385B">
        <w:rPr>
          <w:rFonts w:ascii="Times New Roman" w:hAnsi="Times New Roman"/>
          <w:sz w:val="28"/>
          <w:szCs w:val="28"/>
        </w:rPr>
        <w:t xml:space="preserve">АЗ </w:t>
      </w:r>
      <w:r w:rsidR="00707777">
        <w:rPr>
          <w:rFonts w:ascii="Times New Roman" w:hAnsi="Times New Roman"/>
          <w:sz w:val="28"/>
          <w:szCs w:val="28"/>
        </w:rPr>
        <w:t>с видами «Оператор единого портала государственных и муниципальных услуг (функций)» и «Оператор регионального портала государственных и муниципальных услуг (функций)»</w:t>
      </w:r>
      <w:r w:rsidR="0095392A" w:rsidRPr="0002385B">
        <w:rPr>
          <w:rFonts w:ascii="Times New Roman" w:hAnsi="Times New Roman"/>
          <w:sz w:val="28"/>
          <w:szCs w:val="28"/>
        </w:rPr>
        <w:t>.</w:t>
      </w:r>
    </w:p>
    <w:p w:rsidR="0095392A" w:rsidRPr="0002385B" w:rsidRDefault="0095392A" w:rsidP="0050277B">
      <w:pPr>
        <w:pStyle w:val="32"/>
        <w:numPr>
          <w:ilvl w:val="2"/>
          <w:numId w:val="5"/>
        </w:numPr>
        <w:tabs>
          <w:tab w:val="left" w:pos="975"/>
        </w:tabs>
        <w:suppressAutoHyphens/>
        <w:spacing w:after="240"/>
        <w:ind w:left="1225" w:hanging="505"/>
        <w:rPr>
          <w:rFonts w:cs="Times New Roman"/>
          <w:szCs w:val="28"/>
        </w:rPr>
      </w:pPr>
      <w:bookmarkStart w:id="844" w:name="_Toc398912468"/>
      <w:bookmarkStart w:id="845" w:name="_Toc412042068"/>
      <w:bookmarkStart w:id="846" w:name="_Toc484102011"/>
      <w:r w:rsidRPr="0002385B">
        <w:rPr>
          <w:rFonts w:cs="Times New Roman"/>
          <w:szCs w:val="28"/>
        </w:rPr>
        <w:t>Формат запроса</w:t>
      </w:r>
      <w:bookmarkEnd w:id="844"/>
      <w:bookmarkEnd w:id="845"/>
      <w:bookmarkEnd w:id="846"/>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В сообщении запроса в теге </w:t>
      </w:r>
      <w:r w:rsidRPr="0002385B">
        <w:rPr>
          <w:rFonts w:ascii="Times New Roman" w:hAnsi="Times New Roman"/>
          <w:i/>
          <w:sz w:val="28"/>
          <w:szCs w:val="28"/>
        </w:rPr>
        <w:t>AppData</w:t>
      </w:r>
      <w:r w:rsidRPr="0002385B">
        <w:rPr>
          <w:rFonts w:ascii="Times New Roman" w:hAnsi="Times New Roman"/>
          <w:sz w:val="28"/>
          <w:szCs w:val="28"/>
        </w:rPr>
        <w:t xml:space="preserve"> должен присутствовать тег </w:t>
      </w:r>
      <w:r w:rsidRPr="0002385B">
        <w:rPr>
          <w:rFonts w:ascii="Times New Roman" w:hAnsi="Times New Roman"/>
          <w:i/>
          <w:sz w:val="28"/>
          <w:szCs w:val="28"/>
          <w:lang w:val="en-US"/>
        </w:rPr>
        <w:t>Request</w:t>
      </w:r>
      <w:r w:rsidRPr="0002385B">
        <w:rPr>
          <w:rFonts w:ascii="Times New Roman" w:hAnsi="Times New Roman"/>
          <w:i/>
          <w:sz w:val="28"/>
          <w:szCs w:val="28"/>
        </w:rPr>
        <w:t>Message/</w:t>
      </w:r>
      <w:r w:rsidRPr="0002385B">
        <w:rPr>
          <w:rFonts w:ascii="Times New Roman" w:hAnsi="Times New Roman"/>
          <w:i/>
          <w:sz w:val="28"/>
          <w:szCs w:val="28"/>
          <w:lang w:val="en-US"/>
        </w:rPr>
        <w:t>ChargeCreationRequest</w:t>
      </w:r>
      <w:r w:rsidRPr="0002385B">
        <w:rPr>
          <w:rFonts w:ascii="Times New Roman" w:hAnsi="Times New Roman"/>
          <w:sz w:val="28"/>
          <w:szCs w:val="28"/>
        </w:rPr>
        <w:t>, структура которого приведена в файле MessageData.xsd (</w:t>
      </w:r>
      <w:r>
        <w:rPr>
          <w:rFonts w:ascii="Times New Roman" w:hAnsi="Times New Roman"/>
          <w:sz w:val="28"/>
          <w:szCs w:val="28"/>
        </w:rPr>
        <w:t>раздел 7</w:t>
      </w:r>
      <w:r w:rsidRPr="0002385B">
        <w:rPr>
          <w:rFonts w:ascii="Times New Roman" w:hAnsi="Times New Roman"/>
          <w:sz w:val="28"/>
          <w:szCs w:val="28"/>
        </w:rPr>
        <w:t xml:space="preserve">. «XSD-схемы сущностей и сообщений ГИС ГМП»), описание элементов приведено в </w:t>
      </w:r>
      <w:r>
        <w:rPr>
          <w:rFonts w:ascii="Times New Roman" w:hAnsi="Times New Roman"/>
          <w:sz w:val="28"/>
          <w:szCs w:val="28"/>
        </w:rPr>
        <w:t>т</w:t>
      </w:r>
      <w:r w:rsidRPr="0002385B">
        <w:rPr>
          <w:rFonts w:ascii="Times New Roman" w:hAnsi="Times New Roman"/>
          <w:sz w:val="28"/>
          <w:szCs w:val="28"/>
        </w:rPr>
        <w:t>аблице</w:t>
      </w:r>
      <w:r>
        <w:rPr>
          <w:rFonts w:ascii="Times New Roman" w:hAnsi="Times New Roman"/>
          <w:sz w:val="28"/>
          <w:szCs w:val="28"/>
        </w:rPr>
        <w:t xml:space="preserve"> ниже (</w:t>
      </w:r>
      <w:r w:rsidR="009273BE">
        <w:fldChar w:fldCharType="begin"/>
      </w:r>
      <w:r w:rsidR="009273BE">
        <w:instrText xml:space="preserve"> REF _Ref396828304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28 «Структура запроса на формирование предварительного начисления»</w:t>
      </w:r>
      <w:r w:rsidR="009273BE">
        <w:fldChar w:fldCharType="end"/>
      </w:r>
      <w:r>
        <w:t>)</w:t>
      </w:r>
      <w:r w:rsidRPr="0002385B">
        <w:rPr>
          <w:rFonts w:ascii="Times New Roman" w:hAnsi="Times New Roman"/>
          <w:sz w:val="28"/>
          <w:szCs w:val="28"/>
        </w:rPr>
        <w:t>.</w:t>
      </w:r>
    </w:p>
    <w:p w:rsidR="0095392A" w:rsidRPr="0002385B" w:rsidRDefault="0095392A" w:rsidP="0095392A">
      <w:pPr>
        <w:pStyle w:val="2ff"/>
        <w:jc w:val="both"/>
        <w:rPr>
          <w:lang w:val="ru-RU"/>
        </w:rPr>
      </w:pPr>
      <w:bookmarkStart w:id="847" w:name="_Ref396828304"/>
      <w:r w:rsidRPr="0002385B">
        <w:rPr>
          <w:lang w:val="ru-RU"/>
        </w:rPr>
        <w:t xml:space="preserve">Таблица № </w:t>
      </w:r>
      <w:r w:rsidR="008B3881" w:rsidRPr="0002385B">
        <w:rPr>
          <w:lang w:val="ru-RU"/>
        </w:rPr>
        <w:fldChar w:fldCharType="begin"/>
      </w:r>
      <w:r w:rsidRPr="0002385B">
        <w:rPr>
          <w:lang w:val="ru-RU"/>
        </w:rPr>
        <w:instrText xml:space="preserve"> SEQ Таблица_№ \* ARABIC </w:instrText>
      </w:r>
      <w:r w:rsidR="008B3881" w:rsidRPr="0002385B">
        <w:rPr>
          <w:lang w:val="ru-RU"/>
        </w:rPr>
        <w:fldChar w:fldCharType="separate"/>
      </w:r>
      <w:r w:rsidR="000750F5">
        <w:rPr>
          <w:noProof/>
          <w:lang w:val="ru-RU"/>
        </w:rPr>
        <w:t>28</w:t>
      </w:r>
      <w:r w:rsidR="008B3881" w:rsidRPr="0002385B">
        <w:rPr>
          <w:lang w:val="ru-RU"/>
        </w:rPr>
        <w:fldChar w:fldCharType="end"/>
      </w:r>
      <w:r w:rsidRPr="0002385B">
        <w:rPr>
          <w:lang w:val="ru-RU"/>
        </w:rPr>
        <w:t xml:space="preserve"> «Структура запроса на формирование предварительного начисления»</w:t>
      </w:r>
      <w:bookmarkEnd w:id="847"/>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4"/>
        <w:gridCol w:w="1574"/>
        <w:gridCol w:w="1843"/>
        <w:gridCol w:w="3373"/>
      </w:tblGrid>
      <w:tr w:rsidR="0095392A" w:rsidRPr="0002385B" w:rsidTr="00017651">
        <w:trPr>
          <w:tblHeader/>
        </w:trPr>
        <w:tc>
          <w:tcPr>
            <w:tcW w:w="3104"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Наименование</w:t>
            </w:r>
          </w:p>
        </w:tc>
        <w:tc>
          <w:tcPr>
            <w:tcW w:w="1574"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1843"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 данных</w:t>
            </w:r>
          </w:p>
        </w:tc>
        <w:tc>
          <w:tcPr>
            <w:tcW w:w="3373"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Комментарий</w:t>
            </w:r>
          </w:p>
        </w:tc>
      </w:tr>
      <w:tr w:rsidR="0095392A" w:rsidRPr="0002385B" w:rsidTr="00017651">
        <w:tc>
          <w:tcPr>
            <w:tcW w:w="310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8"/>
                <w:lang w:val="en-US"/>
              </w:rPr>
              <w:t>ChargeCreationRequest</w:t>
            </w:r>
          </w:p>
        </w:tc>
        <w:tc>
          <w:tcPr>
            <w:tcW w:w="157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8"/>
                <w:lang w:val="en-US"/>
              </w:rPr>
              <w:t>ChargeCreationRequestType</w:t>
            </w:r>
          </w:p>
        </w:tc>
        <w:tc>
          <w:tcPr>
            <w:tcW w:w="337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lang w:val="en-US"/>
              </w:rPr>
            </w:pPr>
            <w:r w:rsidRPr="0002385B">
              <w:rPr>
                <w:rFonts w:ascii="Times New Roman" w:hAnsi="Times New Roman"/>
                <w:sz w:val="24"/>
                <w:szCs w:val="28"/>
              </w:rPr>
              <w:t>Корневой тег запроса.</w:t>
            </w:r>
          </w:p>
        </w:tc>
      </w:tr>
      <w:tr w:rsidR="0095392A" w:rsidRPr="0002385B" w:rsidTr="00017651">
        <w:tc>
          <w:tcPr>
            <w:tcW w:w="310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52"/>
              <w:rPr>
                <w:rFonts w:ascii="Times New Roman" w:hAnsi="Times New Roman"/>
                <w:sz w:val="24"/>
                <w:szCs w:val="24"/>
                <w:lang w:val="en-US"/>
              </w:rPr>
            </w:pPr>
            <w:r w:rsidRPr="0002385B">
              <w:rPr>
                <w:rFonts w:ascii="Times New Roman" w:hAnsi="Times New Roman"/>
                <w:sz w:val="24"/>
                <w:szCs w:val="24"/>
                <w:lang w:val="en-US"/>
              </w:rPr>
              <w:t>Id (</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574" w:type="dxa"/>
            <w:tcBorders>
              <w:top w:val="single" w:sz="4" w:space="0" w:color="auto"/>
              <w:left w:val="single" w:sz="4" w:space="0" w:color="auto"/>
              <w:bottom w:val="single" w:sz="4" w:space="0" w:color="auto"/>
              <w:right w:val="single" w:sz="4" w:space="0" w:color="auto"/>
            </w:tcBorders>
          </w:tcPr>
          <w:p w:rsidR="0095392A" w:rsidRPr="0002385B" w:rsidRDefault="00D445E6" w:rsidP="00017651">
            <w:pPr>
              <w:pStyle w:val="aff"/>
              <w:spacing w:after="0"/>
              <w:rPr>
                <w:rFonts w:ascii="Times New Roman" w:hAnsi="Times New Roman"/>
                <w:sz w:val="24"/>
                <w:szCs w:val="24"/>
              </w:rPr>
            </w:pPr>
            <w:r>
              <w:rPr>
                <w:rFonts w:ascii="Times New Roman" w:hAnsi="Times New Roman"/>
                <w:sz w:val="24"/>
                <w:szCs w:val="24"/>
              </w:rPr>
              <w:t>0…</w:t>
            </w:r>
            <w:r w:rsidR="0095392A" w:rsidRPr="0002385B">
              <w:rPr>
                <w:rFonts w:ascii="Times New Roman" w:hAnsi="Times New Roman"/>
                <w:sz w:val="24"/>
                <w:szCs w:val="24"/>
              </w:rPr>
              <w:t xml:space="preserve">1, </w:t>
            </w:r>
            <w:r>
              <w:rPr>
                <w:rFonts w:ascii="Times New Roman" w:hAnsi="Times New Roman"/>
                <w:sz w:val="24"/>
                <w:szCs w:val="24"/>
              </w:rPr>
              <w:t>не</w:t>
            </w:r>
            <w:r w:rsidR="0095392A" w:rsidRPr="0002385B">
              <w:rPr>
                <w:rFonts w:ascii="Times New Roman" w:hAnsi="Times New Roman"/>
                <w:sz w:val="24"/>
                <w:szCs w:val="24"/>
              </w:rPr>
              <w:t>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B81F7E"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ID</w:t>
            </w:r>
          </w:p>
        </w:tc>
        <w:tc>
          <w:tcPr>
            <w:tcW w:w="337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Необходим для наложения ЭП в формате </w:t>
            </w:r>
            <w:r w:rsidRPr="0002385B">
              <w:rPr>
                <w:rFonts w:ascii="Times New Roman" w:hAnsi="Times New Roman"/>
                <w:sz w:val="24"/>
                <w:szCs w:val="24"/>
                <w:lang w:val="en-US"/>
              </w:rPr>
              <w:t>XadES</w:t>
            </w:r>
            <w:r w:rsidRPr="0002385B">
              <w:rPr>
                <w:rFonts w:ascii="Times New Roman" w:hAnsi="Times New Roman"/>
                <w:sz w:val="24"/>
                <w:szCs w:val="24"/>
              </w:rPr>
              <w:t>. Должен иметь структуру &lt;</w:t>
            </w:r>
            <w:r w:rsidRPr="0002385B">
              <w:rPr>
                <w:rFonts w:ascii="Times New Roman" w:hAnsi="Times New Roman"/>
                <w:i/>
                <w:sz w:val="24"/>
                <w:szCs w:val="24"/>
              </w:rPr>
              <w:t>буква [</w:t>
            </w:r>
            <w:r w:rsidRPr="0002385B">
              <w:rPr>
                <w:rFonts w:ascii="Times New Roman" w:hAnsi="Times New Roman"/>
                <w:i/>
                <w:sz w:val="24"/>
                <w:szCs w:val="24"/>
                <w:lang w:val="en-US"/>
              </w:rPr>
              <w:t>A</w:t>
            </w:r>
            <w:r w:rsidRPr="0002385B">
              <w:rPr>
                <w:rFonts w:ascii="Times New Roman" w:hAnsi="Times New Roman"/>
                <w:i/>
                <w:sz w:val="24"/>
                <w:szCs w:val="24"/>
              </w:rPr>
              <w:t>-</w:t>
            </w:r>
            <w:r w:rsidRPr="0002385B">
              <w:rPr>
                <w:rFonts w:ascii="Times New Roman" w:hAnsi="Times New Roman"/>
                <w:i/>
                <w:sz w:val="24"/>
                <w:szCs w:val="24"/>
                <w:lang w:val="en-US"/>
              </w:rPr>
              <w:t>Z</w:t>
            </w:r>
            <w:r w:rsidRPr="0002385B">
              <w:rPr>
                <w:rFonts w:ascii="Times New Roman" w:hAnsi="Times New Roman"/>
                <w:i/>
                <w:sz w:val="24"/>
                <w:szCs w:val="24"/>
              </w:rPr>
              <w:t>]</w:t>
            </w:r>
            <w:r w:rsidRPr="0002385B">
              <w:rPr>
                <w:rFonts w:ascii="Times New Roman" w:hAnsi="Times New Roman"/>
                <w:sz w:val="24"/>
                <w:szCs w:val="24"/>
              </w:rPr>
              <w:t>&gt;</w:t>
            </w:r>
            <w:r w:rsidRPr="0002385B">
              <w:rPr>
                <w:rFonts w:ascii="Times New Roman" w:hAnsi="Times New Roman"/>
                <w:b/>
                <w:sz w:val="24"/>
                <w:szCs w:val="24"/>
              </w:rPr>
              <w:t>_</w:t>
            </w:r>
            <w:r w:rsidRPr="0002385B">
              <w:rPr>
                <w:rFonts w:ascii="Times New Roman" w:hAnsi="Times New Roman"/>
                <w:sz w:val="24"/>
                <w:szCs w:val="24"/>
              </w:rPr>
              <w:t>&lt;</w:t>
            </w:r>
            <w:r w:rsidRPr="0002385B">
              <w:rPr>
                <w:rFonts w:ascii="Times New Roman" w:hAnsi="Times New Roman"/>
                <w:i/>
                <w:sz w:val="24"/>
                <w:szCs w:val="24"/>
                <w:lang w:val="en-US"/>
              </w:rPr>
              <w:t>GUID</w:t>
            </w:r>
            <w:r w:rsidRPr="0002385B">
              <w:rPr>
                <w:rFonts w:ascii="Times New Roman" w:hAnsi="Times New Roman"/>
                <w:sz w:val="24"/>
                <w:szCs w:val="24"/>
              </w:rPr>
              <w:t>&gt;.</w:t>
            </w:r>
          </w:p>
        </w:tc>
      </w:tr>
      <w:tr w:rsidR="0095392A" w:rsidRPr="0002385B" w:rsidTr="00017651">
        <w:tc>
          <w:tcPr>
            <w:tcW w:w="3104" w:type="dxa"/>
            <w:tcBorders>
              <w:top w:val="single" w:sz="4" w:space="0" w:color="auto"/>
              <w:left w:val="single" w:sz="4" w:space="0" w:color="auto"/>
              <w:bottom w:val="single" w:sz="4" w:space="0" w:color="auto"/>
              <w:right w:val="single" w:sz="4" w:space="0" w:color="auto"/>
            </w:tcBorders>
          </w:tcPr>
          <w:p w:rsidR="0095392A" w:rsidRPr="00B81F7E" w:rsidRDefault="0095392A" w:rsidP="00017651">
            <w:pPr>
              <w:pStyle w:val="aff"/>
              <w:spacing w:after="0"/>
              <w:ind w:left="252"/>
              <w:rPr>
                <w:rFonts w:ascii="Times New Roman" w:hAnsi="Times New Roman"/>
                <w:sz w:val="24"/>
                <w:szCs w:val="24"/>
              </w:rPr>
            </w:pPr>
            <w:r w:rsidRPr="0002385B">
              <w:rPr>
                <w:rFonts w:ascii="Times New Roman" w:hAnsi="Times New Roman"/>
                <w:sz w:val="24"/>
                <w:szCs w:val="24"/>
                <w:lang w:val="en-US"/>
              </w:rPr>
              <w:t>originatorID</w:t>
            </w:r>
            <w:r w:rsidRPr="00B81F7E">
              <w:rPr>
                <w:rFonts w:ascii="Times New Roman" w:hAnsi="Times New Roman"/>
                <w:sz w:val="24"/>
                <w:szCs w:val="24"/>
              </w:rPr>
              <w:t xml:space="preserve"> (</w:t>
            </w:r>
            <w:r w:rsidRPr="0002385B">
              <w:rPr>
                <w:rFonts w:ascii="Times New Roman" w:hAnsi="Times New Roman"/>
                <w:sz w:val="24"/>
                <w:szCs w:val="24"/>
              </w:rPr>
              <w:t>атрибут</w:t>
            </w:r>
            <w:r w:rsidRPr="00B81F7E">
              <w:rPr>
                <w:rFonts w:ascii="Times New Roman" w:hAnsi="Times New Roman"/>
                <w:sz w:val="24"/>
                <w:szCs w:val="24"/>
              </w:rPr>
              <w:t>)</w:t>
            </w:r>
          </w:p>
        </w:tc>
        <w:tc>
          <w:tcPr>
            <w:tcW w:w="157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8"/>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URNType</w:t>
            </w:r>
          </w:p>
        </w:tc>
        <w:tc>
          <w:tcPr>
            <w:tcW w:w="337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УРН участника, сформировавшего шаблон начисления. </w:t>
            </w:r>
            <w:r w:rsidRPr="0002385B">
              <w:rPr>
                <w:rFonts w:ascii="Times New Roman" w:hAnsi="Times New Roman"/>
                <w:sz w:val="24"/>
                <w:szCs w:val="28"/>
              </w:rPr>
              <w:t>Если запрос сформировал участник косвенного взаимодействия, то заполнение тега является обязательным.</w:t>
            </w:r>
          </w:p>
        </w:tc>
      </w:tr>
      <w:tr w:rsidR="0095392A" w:rsidRPr="0002385B" w:rsidTr="00017651">
        <w:tc>
          <w:tcPr>
            <w:tcW w:w="310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52"/>
              <w:rPr>
                <w:rFonts w:ascii="Times New Roman" w:hAnsi="Times New Roman"/>
                <w:sz w:val="24"/>
                <w:szCs w:val="24"/>
              </w:rPr>
            </w:pPr>
            <w:r w:rsidRPr="0002385B">
              <w:rPr>
                <w:rFonts w:ascii="Times New Roman" w:hAnsi="Times New Roman"/>
                <w:sz w:val="24"/>
                <w:szCs w:val="24"/>
                <w:lang w:val="en-US"/>
              </w:rPr>
              <w:t>ChargeTemplate</w:t>
            </w:r>
          </w:p>
        </w:tc>
        <w:tc>
          <w:tcPr>
            <w:tcW w:w="157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8"/>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0750F5" w:rsidRPr="0050277B" w:rsidRDefault="0095392A" w:rsidP="0050277B">
            <w:pPr>
              <w:pStyle w:val="aff"/>
              <w:spacing w:after="0"/>
              <w:rPr>
                <w:vanish/>
                <w:sz w:val="24"/>
              </w:rPr>
            </w:pPr>
            <w:r w:rsidRPr="0002385B">
              <w:rPr>
                <w:rFonts w:ascii="Times New Roman" w:hAnsi="Times New Roman"/>
                <w:sz w:val="24"/>
                <w:szCs w:val="28"/>
              </w:rPr>
              <w:t xml:space="preserve">ChargeTemplateType (описание элементов представлено в </w:t>
            </w:r>
            <w:r w:rsidR="008B3881" w:rsidRPr="0002385B">
              <w:fldChar w:fldCharType="begin"/>
            </w:r>
            <w:r w:rsidRPr="0002385B">
              <w:instrText xml:space="preserve"> REF _Ref396839893 \h  \* MERGEFORMAT </w:instrText>
            </w:r>
            <w:r w:rsidR="008B3881" w:rsidRPr="0002385B">
              <w:fldChar w:fldCharType="separate"/>
            </w:r>
          </w:p>
          <w:p w:rsidR="0095392A" w:rsidRPr="0002385B" w:rsidRDefault="000750F5" w:rsidP="00017651">
            <w:pPr>
              <w:pStyle w:val="aff"/>
              <w:spacing w:after="0"/>
              <w:rPr>
                <w:rFonts w:ascii="Times New Roman" w:hAnsi="Times New Roman"/>
                <w:sz w:val="24"/>
                <w:szCs w:val="28"/>
              </w:rPr>
            </w:pPr>
            <w:r w:rsidRPr="0050277B">
              <w:rPr>
                <w:rFonts w:ascii="Times New Roman" w:hAnsi="Times New Roman"/>
                <w:sz w:val="24"/>
                <w:szCs w:val="28"/>
              </w:rPr>
              <w:t>Таблица № 29. «Тип данных ChargeTemplateType</w:t>
            </w:r>
            <w:r w:rsidRPr="0002385B">
              <w:t>»</w:t>
            </w:r>
            <w:r w:rsidR="008B3881" w:rsidRPr="0002385B">
              <w:fldChar w:fldCharType="end"/>
            </w:r>
            <w:r w:rsidR="0095392A" w:rsidRPr="0002385B">
              <w:rPr>
                <w:rFonts w:ascii="Times New Roman" w:hAnsi="Times New Roman"/>
                <w:sz w:val="24"/>
                <w:szCs w:val="28"/>
              </w:rPr>
              <w:t>)</w:t>
            </w:r>
          </w:p>
        </w:tc>
        <w:tc>
          <w:tcPr>
            <w:tcW w:w="337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8"/>
              </w:rPr>
              <w:t>Шаблон начисления, на основании которого ГИС ГМП будет сформировано предварительное начисление.</w:t>
            </w:r>
          </w:p>
        </w:tc>
      </w:tr>
      <w:tr w:rsidR="0095392A" w:rsidRPr="00981B75" w:rsidTr="00017651">
        <w:tc>
          <w:tcPr>
            <w:tcW w:w="3104"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spacing w:after="0"/>
              <w:ind w:left="252"/>
              <w:rPr>
                <w:rFonts w:ascii="Times New Roman" w:hAnsi="Times New Roman"/>
                <w:sz w:val="24"/>
                <w:szCs w:val="24"/>
                <w:lang w:val="en-US"/>
              </w:rPr>
            </w:pPr>
            <w:r w:rsidRPr="00981B75">
              <w:rPr>
                <w:rFonts w:ascii="Times New Roman" w:hAnsi="Times New Roman"/>
                <w:sz w:val="24"/>
                <w:szCs w:val="24"/>
                <w:lang w:val="en-US"/>
              </w:rPr>
              <w:t>Signature</w:t>
            </w:r>
          </w:p>
        </w:tc>
        <w:tc>
          <w:tcPr>
            <w:tcW w:w="1574"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lang w:val="en-US"/>
              </w:rPr>
              <w:t xml:space="preserve">0..1, </w:t>
            </w:r>
            <w:r w:rsidRPr="00981B75">
              <w:rPr>
                <w:rFonts w:ascii="Times New Roman" w:hAnsi="Times New Roman"/>
                <w:sz w:val="24"/>
                <w:szCs w:val="24"/>
              </w:rPr>
              <w:t>не</w:t>
            </w:r>
            <w:r w:rsidRPr="00981B75">
              <w:rPr>
                <w:rFonts w:ascii="Times New Roman" w:hAnsi="Times New Roman"/>
                <w:sz w:val="24"/>
                <w:szCs w:val="24"/>
                <w:lang w:val="en-US"/>
              </w:rPr>
              <w:t>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spacing w:after="0"/>
              <w:rPr>
                <w:rFonts w:ascii="Times New Roman" w:hAnsi="Times New Roman"/>
                <w:sz w:val="24"/>
                <w:szCs w:val="24"/>
                <w:lang w:val="en-US"/>
              </w:rPr>
            </w:pPr>
            <w:r w:rsidRPr="00981B75">
              <w:rPr>
                <w:rFonts w:ascii="Times New Roman" w:hAnsi="Times New Roman"/>
                <w:sz w:val="24"/>
                <w:szCs w:val="24"/>
                <w:lang w:val="en-US"/>
              </w:rPr>
              <w:t>ds:SignatureType</w:t>
            </w:r>
          </w:p>
        </w:tc>
        <w:tc>
          <w:tcPr>
            <w:tcW w:w="3373" w:type="dxa"/>
            <w:tcBorders>
              <w:top w:val="single" w:sz="4" w:space="0" w:color="auto"/>
              <w:left w:val="single" w:sz="4" w:space="0" w:color="auto"/>
              <w:bottom w:val="single" w:sz="4" w:space="0" w:color="auto"/>
              <w:right w:val="single" w:sz="4" w:space="0" w:color="auto"/>
            </w:tcBorders>
          </w:tcPr>
          <w:p w:rsidR="0095392A" w:rsidRPr="00981B75" w:rsidRDefault="0095392A" w:rsidP="00017651">
            <w:pPr>
              <w:pStyle w:val="aff"/>
              <w:spacing w:after="0"/>
              <w:rPr>
                <w:rFonts w:ascii="Times New Roman" w:hAnsi="Times New Roman"/>
                <w:sz w:val="24"/>
                <w:szCs w:val="24"/>
              </w:rPr>
            </w:pPr>
            <w:r w:rsidRPr="00981B75">
              <w:rPr>
                <w:rFonts w:ascii="Times New Roman" w:hAnsi="Times New Roman"/>
                <w:sz w:val="24"/>
                <w:szCs w:val="24"/>
              </w:rPr>
              <w:t xml:space="preserve">ЭП </w:t>
            </w:r>
            <w:r w:rsidRPr="00981B75">
              <w:rPr>
                <w:rFonts w:ascii="Times New Roman" w:hAnsi="Times New Roman"/>
                <w:sz w:val="24"/>
                <w:szCs w:val="24"/>
                <w:lang w:val="en-US"/>
              </w:rPr>
              <w:t>xml</w:t>
            </w:r>
            <w:r w:rsidRPr="00981B75">
              <w:rPr>
                <w:rFonts w:ascii="Times New Roman" w:hAnsi="Times New Roman"/>
                <w:sz w:val="24"/>
                <w:szCs w:val="24"/>
              </w:rPr>
              <w:t xml:space="preserve">-документа (шаблона начисления). В теге содержатся реквизиты ЭП, соответствующие стандарту XML Advanced Electronic Signatures with Time-Stamp (описание стандарта находится в сети Интернет по адресу </w:t>
            </w:r>
            <w:hyperlink r:id="rId40" w:history="1">
              <w:r w:rsidRPr="00981B75">
                <w:rPr>
                  <w:rFonts w:ascii="Times New Roman" w:hAnsi="Times New Roman"/>
                  <w:color w:val="0000FF"/>
                  <w:spacing w:val="0"/>
                  <w:sz w:val="24"/>
                  <w:szCs w:val="24"/>
                  <w:u w:val="single"/>
                  <w:lang w:eastAsia="ru-RU"/>
                </w:rPr>
                <w:t>http://www.w3.org/TR/XAdES/</w:t>
              </w:r>
            </w:hyperlink>
            <w:r w:rsidRPr="00981B75">
              <w:rPr>
                <w:rFonts w:ascii="Times New Roman" w:hAnsi="Times New Roman"/>
                <w:sz w:val="24"/>
                <w:szCs w:val="24"/>
              </w:rPr>
              <w:t>)</w:t>
            </w:r>
          </w:p>
        </w:tc>
      </w:tr>
    </w:tbl>
    <w:p w:rsidR="0095392A" w:rsidRPr="001D3E57" w:rsidRDefault="0095392A" w:rsidP="0095392A">
      <w:pPr>
        <w:pStyle w:val="2fe"/>
        <w:jc w:val="both"/>
      </w:pPr>
      <w:bookmarkStart w:id="848" w:name="_Ref396839893"/>
    </w:p>
    <w:p w:rsidR="0095392A" w:rsidRPr="0002385B" w:rsidRDefault="0095392A" w:rsidP="00704AEF">
      <w:pPr>
        <w:pStyle w:val="2fe"/>
        <w:keepNext/>
        <w:jc w:val="both"/>
      </w:pPr>
      <w:r w:rsidRPr="0002385B">
        <w:t xml:space="preserve">Таблица № </w:t>
      </w:r>
      <w:r w:rsidR="009273BE">
        <w:fldChar w:fldCharType="begin"/>
      </w:r>
      <w:r w:rsidR="009273BE">
        <w:instrText xml:space="preserve"> SEQ Таблица_№ \* ARABIC </w:instrText>
      </w:r>
      <w:r w:rsidR="009273BE">
        <w:fldChar w:fldCharType="separate"/>
      </w:r>
      <w:r w:rsidR="000750F5">
        <w:rPr>
          <w:noProof/>
        </w:rPr>
        <w:t>29</w:t>
      </w:r>
      <w:r w:rsidR="009273BE">
        <w:rPr>
          <w:noProof/>
        </w:rPr>
        <w:fldChar w:fldCharType="end"/>
      </w:r>
      <w:r w:rsidRPr="0002385B">
        <w:t xml:space="preserve">. «Тип </w:t>
      </w:r>
      <w:r>
        <w:rPr>
          <w:szCs w:val="28"/>
        </w:rPr>
        <w:t>данных</w:t>
      </w:r>
      <w:r w:rsidRPr="0002385B">
        <w:rPr>
          <w:lang w:val="en-US"/>
        </w:rPr>
        <w:t>ChargeTemplateType</w:t>
      </w:r>
      <w:r w:rsidRPr="0002385B">
        <w:t>»</w:t>
      </w:r>
      <w:bookmarkEnd w:id="848"/>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1843"/>
        <w:gridCol w:w="1713"/>
        <w:gridCol w:w="4034"/>
      </w:tblGrid>
      <w:tr w:rsidR="0095392A" w:rsidRPr="0002385B" w:rsidTr="00017651">
        <w:trPr>
          <w:tblHeader/>
          <w:jc w:val="center"/>
        </w:trPr>
        <w:tc>
          <w:tcPr>
            <w:tcW w:w="2263" w:type="dxa"/>
            <w:shd w:val="clear" w:color="auto" w:fill="D9D9D9"/>
          </w:tcPr>
          <w:p w:rsidR="0095392A" w:rsidRPr="0002385B" w:rsidRDefault="0095392A" w:rsidP="00017651">
            <w:pPr>
              <w:pStyle w:val="afb"/>
              <w:jc w:val="both"/>
              <w:rPr>
                <w:rFonts w:ascii="Times New Roman" w:hAnsi="Times New Roman" w:cs="Times New Roman"/>
              </w:rPr>
            </w:pPr>
            <w:r w:rsidRPr="0002385B">
              <w:rPr>
                <w:rFonts w:ascii="Times New Roman" w:hAnsi="Times New Roman" w:cs="Times New Roman"/>
              </w:rPr>
              <w:t>Наименование</w:t>
            </w:r>
          </w:p>
        </w:tc>
        <w:tc>
          <w:tcPr>
            <w:tcW w:w="1843" w:type="dxa"/>
            <w:shd w:val="clear" w:color="auto" w:fill="D9D9D9"/>
          </w:tcPr>
          <w:p w:rsidR="0095392A" w:rsidRPr="0002385B" w:rsidRDefault="0095392A" w:rsidP="00017651">
            <w:pPr>
              <w:pStyle w:val="afb"/>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1713" w:type="dxa"/>
            <w:shd w:val="clear" w:color="auto" w:fill="D9D9D9"/>
          </w:tcPr>
          <w:p w:rsidR="0095392A" w:rsidRPr="0002385B" w:rsidRDefault="0095392A" w:rsidP="00017651">
            <w:pPr>
              <w:pStyle w:val="afb"/>
              <w:jc w:val="both"/>
              <w:rPr>
                <w:rFonts w:ascii="Times New Roman" w:hAnsi="Times New Roman" w:cs="Times New Roman"/>
              </w:rPr>
            </w:pPr>
            <w:r w:rsidRPr="0002385B">
              <w:rPr>
                <w:rFonts w:ascii="Times New Roman" w:hAnsi="Times New Roman" w:cs="Times New Roman"/>
              </w:rPr>
              <w:t>Тип данных</w:t>
            </w:r>
          </w:p>
        </w:tc>
        <w:tc>
          <w:tcPr>
            <w:tcW w:w="4034" w:type="dxa"/>
            <w:shd w:val="clear" w:color="auto" w:fill="D9D9D9"/>
          </w:tcPr>
          <w:p w:rsidR="0095392A" w:rsidRPr="0002385B" w:rsidRDefault="0095392A" w:rsidP="00017651">
            <w:pPr>
              <w:pStyle w:val="afb"/>
              <w:jc w:val="both"/>
              <w:rPr>
                <w:rFonts w:ascii="Times New Roman" w:hAnsi="Times New Roman" w:cs="Times New Roman"/>
              </w:rPr>
            </w:pPr>
            <w:r w:rsidRPr="0002385B">
              <w:rPr>
                <w:rFonts w:ascii="Times New Roman" w:hAnsi="Times New Roman" w:cs="Times New Roman"/>
              </w:rPr>
              <w:t>Комментарий</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supplierBillID</w:t>
            </w:r>
          </w:p>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0..1, необязательно</w:t>
            </w:r>
          </w:p>
        </w:tc>
        <w:tc>
          <w:tcPr>
            <w:tcW w:w="171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SupplierBillIDType</w:t>
            </w:r>
            <w:r w:rsidRPr="0002385B">
              <w:rPr>
                <w:rFonts w:ascii="Times New Roman" w:hAnsi="Times New Roman"/>
                <w:sz w:val="24"/>
                <w:szCs w:val="24"/>
              </w:rPr>
              <w:t xml:space="preserve"> (описание см. в </w:t>
            </w:r>
            <w:r>
              <w:rPr>
                <w:rFonts w:ascii="Times New Roman" w:hAnsi="Times New Roman"/>
                <w:sz w:val="24"/>
                <w:szCs w:val="24"/>
              </w:rPr>
              <w:t xml:space="preserve">разделе </w:t>
            </w:r>
            <w:r w:rsidR="009273BE">
              <w:fldChar w:fldCharType="begin"/>
            </w:r>
            <w:r w:rsidR="009273BE">
              <w:instrText xml:space="preserve"> REF _Ref461470510 \n \h  \* MERGEFORMAT </w:instrText>
            </w:r>
            <w:r w:rsidR="009273BE">
              <w:fldChar w:fldCharType="separate"/>
            </w:r>
            <w:r w:rsidR="000750F5">
              <w:rPr>
                <w:rFonts w:ascii="Times New Roman" w:hAnsi="Times New Roman"/>
                <w:sz w:val="24"/>
                <w:szCs w:val="24"/>
              </w:rPr>
              <w:t>2.6.6.9</w:t>
            </w:r>
            <w:r w:rsidR="009273BE">
              <w:fldChar w:fldCharType="end"/>
            </w:r>
            <w:r w:rsidRPr="00AB5D13">
              <w:rPr>
                <w:rFonts w:ascii="Times New Roman" w:hAnsi="Times New Roman"/>
                <w:sz w:val="24"/>
                <w:szCs w:val="24"/>
              </w:rPr>
              <w:t>)</w:t>
            </w:r>
          </w:p>
        </w:tc>
        <w:tc>
          <w:tcPr>
            <w:tcW w:w="4034"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УИН.</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 xml:space="preserve">Не заполняется в случае, когда в атрибуте </w:t>
            </w:r>
            <w:r w:rsidRPr="0002385B">
              <w:rPr>
                <w:rFonts w:ascii="Times New Roman" w:hAnsi="Times New Roman"/>
                <w:sz w:val="24"/>
                <w:szCs w:val="24"/>
                <w:lang w:val="en-US"/>
              </w:rPr>
              <w:t>ChangeStatus</w:t>
            </w:r>
            <w:r w:rsidRPr="0002385B">
              <w:rPr>
                <w:rFonts w:ascii="Times New Roman" w:hAnsi="Times New Roman"/>
                <w:sz w:val="24"/>
                <w:szCs w:val="24"/>
              </w:rPr>
              <w:t xml:space="preserve"> / </w:t>
            </w:r>
            <w:r w:rsidRPr="0002385B">
              <w:rPr>
                <w:rFonts w:ascii="Times New Roman" w:hAnsi="Times New Roman"/>
                <w:sz w:val="24"/>
                <w:szCs w:val="24"/>
                <w:lang w:val="en-US"/>
              </w:rPr>
              <w:t>Meaning</w:t>
            </w:r>
            <w:r w:rsidRPr="0002385B">
              <w:rPr>
                <w:rFonts w:ascii="Times New Roman" w:hAnsi="Times New Roman"/>
                <w:sz w:val="24"/>
                <w:szCs w:val="24"/>
              </w:rPr>
              <w:t xml:space="preserve"> указано значение «1» - новый.</w:t>
            </w:r>
          </w:p>
          <w:p w:rsidR="0095392A" w:rsidRPr="0002385B" w:rsidRDefault="0095392A">
            <w:pPr>
              <w:pStyle w:val="aff"/>
              <w:rPr>
                <w:rFonts w:ascii="Times New Roman" w:hAnsi="Times New Roman"/>
                <w:sz w:val="24"/>
                <w:szCs w:val="24"/>
              </w:rPr>
            </w:pPr>
            <w:r w:rsidRPr="0002385B">
              <w:rPr>
                <w:rFonts w:ascii="Times New Roman" w:hAnsi="Times New Roman"/>
                <w:bCs/>
                <w:sz w:val="24"/>
                <w:szCs w:val="24"/>
              </w:rPr>
              <w:t xml:space="preserve">Заполнение атрибута является обязательным </w:t>
            </w:r>
            <w:r w:rsidRPr="0002385B">
              <w:rPr>
                <w:rFonts w:ascii="Times New Roman" w:hAnsi="Times New Roman"/>
                <w:sz w:val="24"/>
                <w:szCs w:val="24"/>
              </w:rPr>
              <w:t xml:space="preserve">в случае, когда в атрибуте </w:t>
            </w:r>
            <w:r w:rsidRPr="0002385B">
              <w:rPr>
                <w:rFonts w:ascii="Times New Roman" w:hAnsi="Times New Roman"/>
                <w:sz w:val="24"/>
                <w:szCs w:val="24"/>
                <w:lang w:val="en-US"/>
              </w:rPr>
              <w:t>ChangeStatus</w:t>
            </w:r>
            <w:r w:rsidRPr="0002385B">
              <w:rPr>
                <w:rFonts w:ascii="Times New Roman" w:hAnsi="Times New Roman"/>
                <w:sz w:val="24"/>
                <w:szCs w:val="24"/>
              </w:rPr>
              <w:t xml:space="preserve"> / </w:t>
            </w:r>
            <w:r w:rsidRPr="0002385B">
              <w:rPr>
                <w:rFonts w:ascii="Times New Roman" w:hAnsi="Times New Roman"/>
                <w:sz w:val="24"/>
                <w:szCs w:val="24"/>
                <w:lang w:val="en-US"/>
              </w:rPr>
              <w:t>Meaning</w:t>
            </w:r>
            <w:r w:rsidRPr="0002385B">
              <w:rPr>
                <w:rFonts w:ascii="Times New Roman" w:hAnsi="Times New Roman"/>
                <w:sz w:val="24"/>
                <w:szCs w:val="24"/>
              </w:rPr>
              <w:t xml:space="preserve"> указано значение «2» - уточнение, «3» - аннулирование, «4» - </w:t>
            </w:r>
            <w:r w:rsidR="00031797" w:rsidRPr="00031797">
              <w:rPr>
                <w:rFonts w:ascii="Times New Roman" w:hAnsi="Times New Roman"/>
                <w:sz w:val="24"/>
                <w:szCs w:val="24"/>
              </w:rPr>
              <w:t>восстанов</w:t>
            </w:r>
            <w:r w:rsidR="00031797">
              <w:rPr>
                <w:rFonts w:ascii="Times New Roman" w:hAnsi="Times New Roman"/>
                <w:sz w:val="24"/>
                <w:szCs w:val="24"/>
              </w:rPr>
              <w:t>ление ранее аннулированного(</w:t>
            </w:r>
            <w:r w:rsidRPr="0002385B">
              <w:rPr>
                <w:rFonts w:ascii="Times New Roman" w:hAnsi="Times New Roman"/>
                <w:sz w:val="24"/>
                <w:szCs w:val="24"/>
              </w:rPr>
              <w:t>деаннулирование</w:t>
            </w:r>
            <w:r w:rsidR="00031797">
              <w:rPr>
                <w:rFonts w:ascii="Times New Roman" w:hAnsi="Times New Roman"/>
                <w:sz w:val="24"/>
                <w:szCs w:val="24"/>
              </w:rPr>
              <w:t>)</w:t>
            </w:r>
            <w:r w:rsidRPr="0002385B">
              <w:rPr>
                <w:rFonts w:ascii="Times New Roman" w:hAnsi="Times New Roman"/>
                <w:sz w:val="24"/>
                <w:szCs w:val="24"/>
              </w:rPr>
              <w:t>.</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ValidUntil</w:t>
            </w: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tc>
        <w:tc>
          <w:tcPr>
            <w:tcW w:w="171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Date</w:t>
            </w:r>
          </w:p>
        </w:tc>
        <w:tc>
          <w:tcPr>
            <w:tcW w:w="4034" w:type="dxa"/>
          </w:tcPr>
          <w:p w:rsidR="0095392A" w:rsidRPr="0002385B" w:rsidRDefault="0095392A" w:rsidP="00B97518">
            <w:pPr>
              <w:pStyle w:val="aff"/>
              <w:rPr>
                <w:rFonts w:ascii="Times New Roman" w:hAnsi="Times New Roman"/>
                <w:bCs/>
                <w:sz w:val="24"/>
                <w:szCs w:val="24"/>
              </w:rPr>
            </w:pPr>
            <w:r w:rsidRPr="0002385B">
              <w:rPr>
                <w:rFonts w:ascii="Times New Roman" w:hAnsi="Times New Roman"/>
                <w:bCs/>
                <w:sz w:val="24"/>
                <w:szCs w:val="24"/>
              </w:rPr>
              <w:t>Дата, до которой</w:t>
            </w:r>
            <w:r>
              <w:rPr>
                <w:rFonts w:ascii="Times New Roman" w:hAnsi="Times New Roman"/>
                <w:bCs/>
                <w:sz w:val="24"/>
                <w:szCs w:val="24"/>
              </w:rPr>
              <w:t xml:space="preserve"> (включительно)</w:t>
            </w:r>
            <w:r w:rsidRPr="0002385B">
              <w:rPr>
                <w:rFonts w:ascii="Times New Roman" w:hAnsi="Times New Roman"/>
                <w:bCs/>
                <w:sz w:val="24"/>
                <w:szCs w:val="24"/>
              </w:rPr>
              <w:t xml:space="preserve"> актуально предварительное начисление, сформированное ГИС</w:t>
            </w:r>
            <w:r w:rsidR="00B97518">
              <w:rPr>
                <w:rFonts w:ascii="Times New Roman" w:hAnsi="Times New Roman"/>
                <w:bCs/>
                <w:sz w:val="24"/>
                <w:szCs w:val="24"/>
              </w:rPr>
              <w:t> </w:t>
            </w:r>
            <w:r w:rsidRPr="0002385B">
              <w:rPr>
                <w:rFonts w:ascii="Times New Roman" w:hAnsi="Times New Roman"/>
                <w:bCs/>
                <w:sz w:val="24"/>
                <w:szCs w:val="24"/>
              </w:rPr>
              <w:t>ГМП по запросу участника. Дату указывает участник, направивший запрос на формирование предварительного начисления. Максимальный срок – 30 дней с момента формирования начисления.</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SupplierOrgInfo</w:t>
            </w: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tc>
        <w:tc>
          <w:tcPr>
            <w:tcW w:w="171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OrganizationType</w:t>
            </w:r>
            <w:r w:rsidRPr="0002385B">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_Ref461473939 \n \h </w:instrText>
            </w:r>
            <w:r w:rsidR="008B3881">
              <w:fldChar w:fldCharType="separate"/>
            </w:r>
            <w:r w:rsidR="000750F5">
              <w:rPr>
                <w:rFonts w:ascii="Times New Roman" w:hAnsi="Times New Roman"/>
                <w:sz w:val="24"/>
                <w:szCs w:val="24"/>
              </w:rPr>
              <w:t>2.6.1</w:t>
            </w:r>
            <w:r w:rsidR="008B3881">
              <w:fldChar w:fldCharType="end"/>
            </w:r>
            <w:r w:rsidRPr="0002385B">
              <w:rPr>
                <w:rFonts w:ascii="Times New Roman" w:hAnsi="Times New Roman"/>
                <w:sz w:val="24"/>
                <w:szCs w:val="24"/>
              </w:rPr>
              <w:t>)</w:t>
            </w:r>
          </w:p>
        </w:tc>
        <w:tc>
          <w:tcPr>
            <w:tcW w:w="4034" w:type="dxa"/>
          </w:tcPr>
          <w:p w:rsidR="0095392A" w:rsidRPr="0002385B" w:rsidRDefault="0095392A" w:rsidP="00017651">
            <w:pPr>
              <w:pStyle w:val="aff"/>
              <w:rPr>
                <w:rFonts w:ascii="Times New Roman" w:hAnsi="Times New Roman"/>
                <w:bCs/>
                <w:sz w:val="24"/>
                <w:szCs w:val="24"/>
              </w:rPr>
            </w:pPr>
            <w:r w:rsidRPr="0002385B">
              <w:rPr>
                <w:rFonts w:ascii="Times New Roman" w:hAnsi="Times New Roman"/>
                <w:bCs/>
                <w:sz w:val="24"/>
                <w:szCs w:val="24"/>
              </w:rPr>
              <w:t>Данные организации, являющейся получателем средств.</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BillFor</w:t>
            </w: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71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4034" w:type="dxa"/>
          </w:tcPr>
          <w:p w:rsidR="0095392A" w:rsidRPr="0002385B" w:rsidRDefault="0095392A" w:rsidP="00017651">
            <w:pPr>
              <w:pStyle w:val="aff"/>
              <w:rPr>
                <w:rFonts w:ascii="Times New Roman" w:hAnsi="Times New Roman"/>
                <w:bCs/>
                <w:sz w:val="24"/>
                <w:szCs w:val="24"/>
              </w:rPr>
            </w:pPr>
            <w:r w:rsidRPr="0002385B">
              <w:rPr>
                <w:rFonts w:ascii="Times New Roman" w:hAnsi="Times New Roman"/>
                <w:bCs/>
                <w:sz w:val="24"/>
                <w:szCs w:val="24"/>
              </w:rPr>
              <w:t xml:space="preserve">Назначение платежа. </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TotalAmount</w:t>
            </w: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tc>
        <w:tc>
          <w:tcPr>
            <w:tcW w:w="1713" w:type="dxa"/>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unsignedLong</w:t>
            </w:r>
          </w:p>
        </w:tc>
        <w:tc>
          <w:tcPr>
            <w:tcW w:w="4034" w:type="dxa"/>
          </w:tcPr>
          <w:p w:rsidR="0095392A" w:rsidRPr="0002385B" w:rsidRDefault="0095392A" w:rsidP="00017651">
            <w:pPr>
              <w:pStyle w:val="aff"/>
              <w:rPr>
                <w:rFonts w:ascii="Times New Roman" w:hAnsi="Times New Roman"/>
                <w:bCs/>
                <w:sz w:val="24"/>
                <w:szCs w:val="24"/>
              </w:rPr>
            </w:pPr>
            <w:r w:rsidRPr="0002385B">
              <w:rPr>
                <w:rFonts w:ascii="Times New Roman" w:hAnsi="Times New Roman"/>
                <w:bCs/>
                <w:sz w:val="24"/>
                <w:szCs w:val="24"/>
              </w:rPr>
              <w:t>Сумма начисления. Целое число, показывающее сумму в копейках.</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ChangeStatus</w:t>
            </w: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tc>
        <w:tc>
          <w:tcPr>
            <w:tcW w:w="1713" w:type="dxa"/>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rPr>
              <w:t>Контейнер</w:t>
            </w:r>
          </w:p>
        </w:tc>
        <w:tc>
          <w:tcPr>
            <w:tcW w:w="4034" w:type="dxa"/>
          </w:tcPr>
          <w:p w:rsidR="0095392A" w:rsidRPr="0002385B" w:rsidRDefault="0095392A" w:rsidP="00017651">
            <w:pPr>
              <w:pStyle w:val="aff"/>
              <w:rPr>
                <w:rFonts w:ascii="Times New Roman" w:hAnsi="Times New Roman"/>
                <w:bCs/>
                <w:sz w:val="24"/>
                <w:szCs w:val="24"/>
              </w:rPr>
            </w:pPr>
            <w:r w:rsidRPr="0002385B">
              <w:rPr>
                <w:rFonts w:ascii="Times New Roman" w:hAnsi="Times New Roman"/>
                <w:sz w:val="24"/>
                <w:szCs w:val="24"/>
              </w:rPr>
              <w:t>Сведения о статусе начисления и основаниях его изменения.</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meaning (</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tc>
        <w:tc>
          <w:tcPr>
            <w:tcW w:w="1713" w:type="dxa"/>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String</w:t>
            </w:r>
          </w:p>
        </w:tc>
        <w:tc>
          <w:tcPr>
            <w:tcW w:w="4034"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Статус, отражающий изменение данных начисления.</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Возможные значения:</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 новое;</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2 — уточнение;</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3 — аннулирование;</w:t>
            </w:r>
          </w:p>
          <w:p w:rsidR="0095392A" w:rsidRPr="0002385B" w:rsidRDefault="0095392A">
            <w:pPr>
              <w:pStyle w:val="aff"/>
              <w:rPr>
                <w:rFonts w:ascii="Times New Roman" w:hAnsi="Times New Roman"/>
                <w:bCs/>
                <w:sz w:val="24"/>
                <w:szCs w:val="24"/>
              </w:rPr>
            </w:pPr>
            <w:r w:rsidRPr="0002385B">
              <w:rPr>
                <w:rFonts w:ascii="Times New Roman" w:hAnsi="Times New Roman"/>
                <w:sz w:val="24"/>
                <w:szCs w:val="24"/>
              </w:rPr>
              <w:t>4 — </w:t>
            </w:r>
            <w:r w:rsidR="00031797" w:rsidRPr="00031797">
              <w:rPr>
                <w:rFonts w:ascii="Times New Roman" w:hAnsi="Times New Roman"/>
                <w:sz w:val="24"/>
                <w:szCs w:val="24"/>
              </w:rPr>
              <w:t>восстанов</w:t>
            </w:r>
            <w:r w:rsidR="00031797">
              <w:rPr>
                <w:rFonts w:ascii="Times New Roman" w:hAnsi="Times New Roman"/>
                <w:sz w:val="24"/>
                <w:szCs w:val="24"/>
              </w:rPr>
              <w:t>ление</w:t>
            </w:r>
            <w:r w:rsidR="00031797" w:rsidRPr="00031797">
              <w:rPr>
                <w:rFonts w:ascii="Times New Roman" w:hAnsi="Times New Roman"/>
                <w:sz w:val="24"/>
                <w:szCs w:val="24"/>
              </w:rPr>
              <w:t xml:space="preserve"> ранее аннулированно</w:t>
            </w:r>
            <w:r w:rsidR="00031797">
              <w:rPr>
                <w:rFonts w:ascii="Times New Roman" w:hAnsi="Times New Roman"/>
                <w:sz w:val="24"/>
                <w:szCs w:val="24"/>
              </w:rPr>
              <w:t>го(</w:t>
            </w:r>
            <w:r w:rsidRPr="0002385B">
              <w:rPr>
                <w:rFonts w:ascii="Times New Roman" w:hAnsi="Times New Roman"/>
                <w:sz w:val="24"/>
                <w:szCs w:val="24"/>
              </w:rPr>
              <w:t>деаннулирование</w:t>
            </w:r>
            <w:r w:rsidR="00031797">
              <w:rPr>
                <w:rFonts w:ascii="Times New Roman" w:hAnsi="Times New Roman"/>
                <w:sz w:val="24"/>
                <w:szCs w:val="24"/>
              </w:rPr>
              <w:t>)</w:t>
            </w:r>
            <w:r w:rsidRPr="0002385B">
              <w:rPr>
                <w:rFonts w:ascii="Times New Roman" w:hAnsi="Times New Roman"/>
                <w:sz w:val="24"/>
                <w:szCs w:val="24"/>
              </w:rPr>
              <w:t>.</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Reason</w:t>
            </w: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0..1, необязательно</w:t>
            </w:r>
          </w:p>
        </w:tc>
        <w:tc>
          <w:tcPr>
            <w:tcW w:w="1713" w:type="dxa"/>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String</w:t>
            </w:r>
          </w:p>
        </w:tc>
        <w:tc>
          <w:tcPr>
            <w:tcW w:w="4034" w:type="dxa"/>
          </w:tcPr>
          <w:p w:rsidR="0095392A" w:rsidRPr="0002385B" w:rsidRDefault="0095392A" w:rsidP="00017651">
            <w:pPr>
              <w:pStyle w:val="aff"/>
              <w:rPr>
                <w:rFonts w:ascii="Times New Roman" w:hAnsi="Times New Roman"/>
                <w:bCs/>
                <w:sz w:val="24"/>
                <w:szCs w:val="24"/>
              </w:rPr>
            </w:pPr>
            <w:r w:rsidRPr="0002385B">
              <w:rPr>
                <w:rFonts w:ascii="Times New Roman" w:hAnsi="Times New Roman"/>
                <w:sz w:val="24"/>
                <w:szCs w:val="24"/>
              </w:rPr>
              <w:t xml:space="preserve">Основание изменения начисления. Указание основания является обязательным, если </w:t>
            </w:r>
            <w:r w:rsidRPr="0002385B">
              <w:rPr>
                <w:rFonts w:ascii="Times New Roman" w:hAnsi="Times New Roman"/>
                <w:sz w:val="24"/>
                <w:szCs w:val="24"/>
                <w:lang w:val="en-US"/>
              </w:rPr>
              <w:t>meaning</w:t>
            </w:r>
            <w:r w:rsidRPr="0002385B">
              <w:rPr>
                <w:rFonts w:ascii="Times New Roman" w:hAnsi="Times New Roman"/>
                <w:sz w:val="24"/>
                <w:szCs w:val="24"/>
              </w:rPr>
              <w:t>= «3».</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KBK</w:t>
            </w: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tc>
        <w:tc>
          <w:tcPr>
            <w:tcW w:w="171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KBKType</w:t>
            </w:r>
            <w:r w:rsidRPr="0002385B">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_Ref461470656 \n \h </w:instrText>
            </w:r>
            <w:r w:rsidR="008B3881">
              <w:fldChar w:fldCharType="separate"/>
            </w:r>
            <w:r w:rsidR="000750F5">
              <w:rPr>
                <w:rFonts w:ascii="Times New Roman" w:hAnsi="Times New Roman"/>
                <w:sz w:val="24"/>
                <w:szCs w:val="24"/>
              </w:rPr>
              <w:t>2.6.6.5</w:t>
            </w:r>
            <w:r w:rsidR="008B3881">
              <w:fldChar w:fldCharType="end"/>
            </w:r>
            <w:r w:rsidRPr="0002385B">
              <w:rPr>
                <w:rFonts w:ascii="Times New Roman" w:hAnsi="Times New Roman"/>
                <w:sz w:val="24"/>
                <w:szCs w:val="24"/>
              </w:rPr>
              <w:t>)</w:t>
            </w:r>
          </w:p>
        </w:tc>
        <w:tc>
          <w:tcPr>
            <w:tcW w:w="4034"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КБК.</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OKTMO</w:t>
            </w: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tc>
        <w:tc>
          <w:tcPr>
            <w:tcW w:w="171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OKTMOType</w:t>
            </w:r>
            <w:r w:rsidRPr="0002385B">
              <w:rPr>
                <w:rFonts w:ascii="Times New Roman" w:hAnsi="Times New Roman"/>
                <w:sz w:val="24"/>
                <w:szCs w:val="24"/>
              </w:rPr>
              <w:t xml:space="preserve"> (см. описание в </w:t>
            </w:r>
            <w:r>
              <w:rPr>
                <w:rFonts w:ascii="Times New Roman" w:hAnsi="Times New Roman"/>
                <w:sz w:val="24"/>
                <w:szCs w:val="24"/>
              </w:rPr>
              <w:t>разделе</w:t>
            </w:r>
            <w:r w:rsidR="008B3881">
              <w:fldChar w:fldCharType="begin"/>
            </w:r>
            <w:r>
              <w:rPr>
                <w:rFonts w:ascii="Times New Roman" w:hAnsi="Times New Roman"/>
                <w:sz w:val="24"/>
                <w:szCs w:val="24"/>
              </w:rPr>
              <w:instrText xml:space="preserve"> REF _Ref461470728 \n \h </w:instrText>
            </w:r>
            <w:r w:rsidR="008B3881">
              <w:fldChar w:fldCharType="separate"/>
            </w:r>
            <w:r w:rsidR="000750F5">
              <w:rPr>
                <w:rFonts w:ascii="Times New Roman" w:hAnsi="Times New Roman"/>
                <w:sz w:val="24"/>
                <w:szCs w:val="24"/>
              </w:rPr>
              <w:t>2.6.6.4</w:t>
            </w:r>
            <w:r w:rsidR="008B3881">
              <w:fldChar w:fldCharType="end"/>
            </w:r>
            <w:r w:rsidRPr="0002385B">
              <w:rPr>
                <w:rFonts w:ascii="Times New Roman" w:hAnsi="Times New Roman"/>
                <w:sz w:val="24"/>
                <w:szCs w:val="24"/>
              </w:rPr>
              <w:t>)</w:t>
            </w:r>
          </w:p>
        </w:tc>
        <w:tc>
          <w:tcPr>
            <w:tcW w:w="4034"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 xml:space="preserve">Код </w:t>
            </w:r>
            <w:r>
              <w:rPr>
                <w:rFonts w:ascii="Times New Roman" w:hAnsi="Times New Roman"/>
                <w:sz w:val="24"/>
                <w:szCs w:val="24"/>
              </w:rPr>
              <w:t xml:space="preserve">по </w:t>
            </w:r>
            <w:r w:rsidRPr="0002385B">
              <w:rPr>
                <w:rFonts w:ascii="Times New Roman" w:hAnsi="Times New Roman"/>
                <w:sz w:val="24"/>
                <w:szCs w:val="24"/>
              </w:rPr>
              <w:t>ОКТМО получателя средств.</w:t>
            </w:r>
          </w:p>
        </w:tc>
      </w:tr>
      <w:tr w:rsidR="0095392A" w:rsidRPr="0002385B" w:rsidTr="00017651">
        <w:trPr>
          <w:jc w:val="center"/>
        </w:trPr>
        <w:tc>
          <w:tcPr>
            <w:tcW w:w="226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BudgetIndex</w:t>
            </w:r>
          </w:p>
          <w:p w:rsidR="0095392A" w:rsidRPr="0002385B" w:rsidRDefault="0095392A" w:rsidP="00017651">
            <w:pPr>
              <w:pStyle w:val="aff"/>
              <w:rPr>
                <w:rFonts w:ascii="Times New Roman" w:hAnsi="Times New Roman"/>
                <w:sz w:val="24"/>
                <w:szCs w:val="24"/>
              </w:rPr>
            </w:pPr>
          </w:p>
        </w:tc>
        <w:tc>
          <w:tcPr>
            <w:tcW w:w="184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tc>
        <w:tc>
          <w:tcPr>
            <w:tcW w:w="1713"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BudgetIndexType</w:t>
            </w:r>
            <w:r w:rsidRPr="0002385B">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_Ref461474012 \n \h </w:instrText>
            </w:r>
            <w:r w:rsidR="008B3881">
              <w:fldChar w:fldCharType="separate"/>
            </w:r>
            <w:r w:rsidR="000750F5">
              <w:rPr>
                <w:rFonts w:ascii="Times New Roman" w:hAnsi="Times New Roman"/>
                <w:sz w:val="24"/>
                <w:szCs w:val="24"/>
              </w:rPr>
              <w:t>2.6.5</w:t>
            </w:r>
            <w:r w:rsidR="008B3881">
              <w:fldChar w:fldCharType="end"/>
            </w:r>
            <w:r w:rsidRPr="0002385B">
              <w:rPr>
                <w:rFonts w:ascii="Times New Roman" w:hAnsi="Times New Roman"/>
                <w:sz w:val="24"/>
                <w:szCs w:val="24"/>
              </w:rPr>
              <w:t>)</w:t>
            </w:r>
          </w:p>
        </w:tc>
        <w:tc>
          <w:tcPr>
            <w:tcW w:w="4034" w:type="dxa"/>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Дополнительные реквизиты платежа, заполняемые в распоряжении.</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 xml:space="preserve">UnifiedPayerIdentifier </w:t>
            </w:r>
          </w:p>
          <w:p w:rsidR="0095392A" w:rsidRPr="0002385B" w:rsidRDefault="0095392A" w:rsidP="00017651">
            <w:pPr>
              <w:pStyle w:val="aff"/>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 xml:space="preserve"> Наличие данного тега исключает наличие тега </w:t>
            </w:r>
            <w:r w:rsidRPr="0002385B">
              <w:rPr>
                <w:rFonts w:ascii="Times New Roman" w:hAnsi="Times New Roman"/>
                <w:i/>
                <w:sz w:val="24"/>
                <w:szCs w:val="24"/>
                <w:lang w:val="en-US"/>
              </w:rPr>
              <w:t>AltPayerIdentifier</w:t>
            </w:r>
            <w:r w:rsidRPr="0002385B">
              <w:rPr>
                <w:rFonts w:ascii="Times New Roman" w:hAnsi="Times New Roman"/>
                <w:sz w:val="24"/>
                <w:szCs w:val="24"/>
              </w:rPr>
              <w:t>.</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 xml:space="preserve">Идентификатор плательщика для ЮЛ или ИП. Алгоритм формирования идентификатора плательщика для ЮЛ или ИП описан в пункте </w:t>
            </w:r>
            <w:r w:rsidR="009273BE">
              <w:fldChar w:fldCharType="begin"/>
            </w:r>
            <w:r w:rsidR="009273BE">
              <w:instrText xml:space="preserve"> REF _Ref397013410 \n \h  \* MERGEFORMAT </w:instrText>
            </w:r>
            <w:r w:rsidR="009273BE">
              <w:fldChar w:fldCharType="separate"/>
            </w:r>
            <w:r w:rsidR="000750F5" w:rsidRPr="0050277B">
              <w:rPr>
                <w:rFonts w:ascii="Times New Roman" w:hAnsi="Times New Roman"/>
                <w:sz w:val="24"/>
                <w:szCs w:val="24"/>
              </w:rPr>
              <w:t>3.2</w:t>
            </w:r>
            <w:r w:rsidR="009273BE">
              <w:fldChar w:fldCharType="end"/>
            </w:r>
            <w:r w:rsidRPr="0002385B">
              <w:rPr>
                <w:rFonts w:ascii="Times New Roman" w:hAnsi="Times New Roman"/>
                <w:sz w:val="24"/>
                <w:szCs w:val="24"/>
              </w:rPr>
              <w:t>.1.</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AltPayerIdentifier</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 xml:space="preserve"> Наличие данного тега исключает наличие тега </w:t>
            </w:r>
            <w:r w:rsidRPr="0002385B">
              <w:rPr>
                <w:rFonts w:ascii="Times New Roman" w:hAnsi="Times New Roman"/>
                <w:i/>
                <w:sz w:val="24"/>
                <w:szCs w:val="24"/>
                <w:lang w:val="en-US"/>
              </w:rPr>
              <w:t>UnifiedPayerIdentifier</w:t>
            </w:r>
            <w:r w:rsidRPr="0002385B">
              <w:rPr>
                <w:rFonts w:ascii="Times New Roman" w:hAnsi="Times New Roman"/>
                <w:sz w:val="24"/>
                <w:szCs w:val="24"/>
              </w:rPr>
              <w:t>.</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Идентификатор плательщика для ФЛ.</w:t>
            </w:r>
          </w:p>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 xml:space="preserve">Алгоритм формирования идентификатора плательщика для ФЛ описан в пункте </w:t>
            </w:r>
            <w:r w:rsidR="009273BE">
              <w:fldChar w:fldCharType="begin"/>
            </w:r>
            <w:r w:rsidR="009273BE">
              <w:instrText xml:space="preserve"> REF _Ref397013410 \n \h  \* MERGEFORMAT </w:instrText>
            </w:r>
            <w:r w:rsidR="009273BE">
              <w:fldChar w:fldCharType="separate"/>
            </w:r>
            <w:r w:rsidR="000750F5" w:rsidRPr="0050277B">
              <w:rPr>
                <w:rFonts w:ascii="Times New Roman" w:hAnsi="Times New Roman"/>
                <w:sz w:val="24"/>
                <w:szCs w:val="24"/>
              </w:rPr>
              <w:t>3.2</w:t>
            </w:r>
            <w:r w:rsidR="009273BE">
              <w:fldChar w:fldCharType="end"/>
            </w:r>
            <w:r w:rsidRPr="0002385B">
              <w:rPr>
                <w:rFonts w:ascii="Times New Roman" w:hAnsi="Times New Roman"/>
                <w:sz w:val="24"/>
                <w:szCs w:val="24"/>
              </w:rPr>
              <w:t>.2.</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TreasureBranch</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Сокращенное наименование органа Федерального казначейства.</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TOFK</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Код ТОФК, в котором открыт лицевой счет получателю или финансовому органу.</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FOName</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Наименование финансового органа.</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LSvUFK</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Номер лицевого счета получателя или финансового органа в ТОФК.</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LsvFO</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Номер лицевого счета получателя в финансовом органе.</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AcptTerm</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Integer</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PaytCondition</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Integer</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Origin</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Не используется</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lang w:val="en-US"/>
              </w:rPr>
              <w:t>AdditionalData</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0..n</w:t>
            </w:r>
            <w:r w:rsidRPr="0002385B">
              <w:rPr>
                <w:rFonts w:ascii="Times New Roman" w:hAnsi="Times New Roman"/>
                <w:sz w:val="24"/>
                <w:szCs w:val="24"/>
              </w:rPr>
              <w:t>,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4"/>
              </w:rPr>
              <w:t>Контейнер</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bCs/>
                <w:sz w:val="24"/>
                <w:szCs w:val="24"/>
              </w:rPr>
            </w:pPr>
            <w:r w:rsidRPr="0002385B">
              <w:rPr>
                <w:rFonts w:ascii="Times New Roman" w:hAnsi="Times New Roman"/>
                <w:bCs/>
                <w:sz w:val="24"/>
                <w:szCs w:val="24"/>
              </w:rPr>
              <w:t>Дополнительные поля начисления.</w:t>
            </w:r>
          </w:p>
        </w:tc>
      </w:tr>
      <w:tr w:rsidR="0095392A" w:rsidRPr="0002385B"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195"/>
              <w:rPr>
                <w:rFonts w:ascii="Times New Roman" w:hAnsi="Times New Roman"/>
                <w:sz w:val="24"/>
                <w:szCs w:val="24"/>
                <w:lang w:val="en-US"/>
              </w:rPr>
            </w:pPr>
            <w:r w:rsidRPr="0002385B">
              <w:rPr>
                <w:rFonts w:ascii="Times New Roman" w:hAnsi="Times New Roman"/>
                <w:sz w:val="24"/>
                <w:szCs w:val="24"/>
                <w:lang w:val="en-US"/>
              </w:rPr>
              <w:t>Name</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bCs/>
                <w:sz w:val="24"/>
                <w:szCs w:val="24"/>
              </w:rPr>
            </w:pPr>
            <w:r w:rsidRPr="0002385B">
              <w:rPr>
                <w:rFonts w:ascii="Times New Roman" w:hAnsi="Times New Roman"/>
                <w:bCs/>
                <w:sz w:val="24"/>
                <w:szCs w:val="24"/>
              </w:rPr>
              <w:t>Наименование поля.</w:t>
            </w:r>
          </w:p>
        </w:tc>
      </w:tr>
      <w:tr w:rsidR="0095392A" w:rsidRPr="0002385B" w:rsidTr="00017651">
        <w:trPr>
          <w:trHeight w:val="305"/>
          <w:jc w:val="center"/>
        </w:trPr>
        <w:tc>
          <w:tcPr>
            <w:tcW w:w="226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195"/>
              <w:rPr>
                <w:rFonts w:ascii="Times New Roman" w:hAnsi="Times New Roman"/>
                <w:sz w:val="24"/>
                <w:szCs w:val="24"/>
                <w:lang w:val="en-US"/>
              </w:rPr>
            </w:pPr>
            <w:r w:rsidRPr="0002385B">
              <w:rPr>
                <w:rFonts w:ascii="Times New Roman" w:hAnsi="Times New Roman"/>
                <w:sz w:val="24"/>
                <w:szCs w:val="24"/>
                <w:lang w:val="en-US"/>
              </w:rPr>
              <w:t>Value</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rPr>
              <w:t>1, 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rPr>
            </w:pPr>
            <w:r w:rsidRPr="0002385B">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bCs/>
                <w:sz w:val="24"/>
                <w:szCs w:val="24"/>
              </w:rPr>
            </w:pPr>
            <w:r w:rsidRPr="0002385B">
              <w:rPr>
                <w:rFonts w:ascii="Times New Roman" w:hAnsi="Times New Roman"/>
                <w:bCs/>
                <w:sz w:val="24"/>
                <w:szCs w:val="24"/>
              </w:rPr>
              <w:t>Значение поля.</w:t>
            </w:r>
          </w:p>
        </w:tc>
      </w:tr>
    </w:tbl>
    <w:p w:rsidR="0095392A" w:rsidRPr="0002385B" w:rsidRDefault="0095392A" w:rsidP="0050277B">
      <w:pPr>
        <w:pStyle w:val="32"/>
        <w:numPr>
          <w:ilvl w:val="2"/>
          <w:numId w:val="5"/>
        </w:numPr>
        <w:tabs>
          <w:tab w:val="left" w:pos="975"/>
        </w:tabs>
        <w:suppressAutoHyphens/>
        <w:spacing w:after="240"/>
        <w:ind w:left="1225" w:hanging="505"/>
        <w:rPr>
          <w:rFonts w:cs="Times New Roman"/>
          <w:szCs w:val="28"/>
        </w:rPr>
      </w:pPr>
      <w:bookmarkStart w:id="849" w:name="_Toc398912469"/>
      <w:bookmarkStart w:id="850" w:name="_Toc412042069"/>
      <w:bookmarkStart w:id="851" w:name="_Toc484102012"/>
      <w:bookmarkStart w:id="852" w:name="_Ref378167886"/>
      <w:bookmarkStart w:id="853" w:name="_Toc398912464"/>
      <w:r w:rsidRPr="0002385B">
        <w:rPr>
          <w:rFonts w:cs="Times New Roman"/>
          <w:szCs w:val="28"/>
        </w:rPr>
        <w:t>Формат ответа</w:t>
      </w:r>
      <w:bookmarkEnd w:id="849"/>
      <w:bookmarkEnd w:id="850"/>
      <w:bookmarkEnd w:id="851"/>
    </w:p>
    <w:p w:rsidR="0095392A" w:rsidRPr="0002385B" w:rsidRDefault="0095392A" w:rsidP="0095392A">
      <w:pPr>
        <w:pStyle w:val="af9"/>
        <w:keepNext/>
        <w:spacing w:before="0" w:after="0" w:line="240" w:lineRule="auto"/>
        <w:ind w:left="0" w:firstLine="720"/>
      </w:pPr>
      <w:r w:rsidRPr="0002385B">
        <w:rPr>
          <w:rFonts w:ascii="Times New Roman" w:hAnsi="Times New Roman"/>
          <w:sz w:val="28"/>
          <w:szCs w:val="28"/>
        </w:rPr>
        <w:t>В сообщении ответа в теге AppData будет присутствовать тег ResponseMessage/ChargeCreationResponse,структура которого приведена в файле MessageData.xsd (</w:t>
      </w:r>
      <w:r>
        <w:rPr>
          <w:rFonts w:ascii="Times New Roman" w:hAnsi="Times New Roman"/>
          <w:sz w:val="28"/>
          <w:szCs w:val="28"/>
        </w:rPr>
        <w:t>раздел 7</w:t>
      </w:r>
      <w:r w:rsidRPr="0002385B">
        <w:rPr>
          <w:rFonts w:ascii="Times New Roman" w:hAnsi="Times New Roman"/>
          <w:sz w:val="28"/>
          <w:szCs w:val="28"/>
        </w:rPr>
        <w:t>. «XSD-схемы сущностей и сообщений ГИС</w:t>
      </w:r>
      <w:r w:rsidR="00B97518">
        <w:rPr>
          <w:rFonts w:ascii="Times New Roman" w:hAnsi="Times New Roman"/>
          <w:sz w:val="28"/>
          <w:szCs w:val="28"/>
        </w:rPr>
        <w:t> </w:t>
      </w:r>
      <w:r w:rsidRPr="0002385B">
        <w:rPr>
          <w:rFonts w:ascii="Times New Roman" w:hAnsi="Times New Roman"/>
          <w:sz w:val="28"/>
          <w:szCs w:val="28"/>
        </w:rPr>
        <w:t xml:space="preserve">ГМП»), описание элементов приведено в </w:t>
      </w:r>
      <w:r>
        <w:rPr>
          <w:rFonts w:ascii="Times New Roman" w:hAnsi="Times New Roman"/>
          <w:sz w:val="28"/>
          <w:szCs w:val="28"/>
        </w:rPr>
        <w:t>т</w:t>
      </w:r>
      <w:r w:rsidRPr="0002385B">
        <w:rPr>
          <w:rFonts w:ascii="Times New Roman" w:hAnsi="Times New Roman"/>
          <w:sz w:val="28"/>
          <w:szCs w:val="28"/>
        </w:rPr>
        <w:t>аблице</w:t>
      </w:r>
      <w:r>
        <w:rPr>
          <w:rFonts w:ascii="Times New Roman" w:hAnsi="Times New Roman"/>
          <w:sz w:val="28"/>
          <w:szCs w:val="28"/>
        </w:rPr>
        <w:t xml:space="preserve"> ниже (</w:t>
      </w:r>
      <w:r w:rsidR="009273BE">
        <w:fldChar w:fldCharType="begin"/>
      </w:r>
      <w:r w:rsidR="009273BE">
        <w:instrText xml:space="preserve"> REF _Ref399920937 \h  \* MERGEFORMAT </w:instrText>
      </w:r>
      <w:r w:rsidR="009273BE">
        <w:fldChar w:fldCharType="separate"/>
      </w:r>
      <w:r w:rsidR="000750F5" w:rsidRPr="0050277B">
        <w:rPr>
          <w:rFonts w:ascii="Times New Roman" w:hAnsi="Times New Roman"/>
          <w:sz w:val="28"/>
          <w:szCs w:val="28"/>
        </w:rPr>
        <w:t>Таблица № 30. «Структура ответа на запрос формирования предварительного начисления»</w:t>
      </w:r>
      <w:r w:rsidR="009273BE">
        <w:fldChar w:fldCharType="end"/>
      </w:r>
      <w:r>
        <w:t>)</w:t>
      </w:r>
      <w:r w:rsidRPr="0002385B">
        <w:rPr>
          <w:rFonts w:ascii="Times New Roman" w:hAnsi="Times New Roman"/>
          <w:sz w:val="28"/>
          <w:szCs w:val="28"/>
        </w:rPr>
        <w:t>.</w:t>
      </w:r>
    </w:p>
    <w:p w:rsidR="0095392A" w:rsidRPr="0002385B" w:rsidRDefault="0095392A" w:rsidP="0095392A">
      <w:pPr>
        <w:pStyle w:val="2ff"/>
        <w:jc w:val="both"/>
        <w:rPr>
          <w:lang w:val="ru-RU"/>
        </w:rPr>
      </w:pPr>
      <w:bookmarkStart w:id="854" w:name="_Ref399920937"/>
      <w:r w:rsidRPr="0002385B">
        <w:rPr>
          <w:lang w:val="ru-RU"/>
        </w:rPr>
        <w:t xml:space="preserve">Таблица № </w:t>
      </w:r>
      <w:r w:rsidR="008B3881" w:rsidRPr="0002385B">
        <w:rPr>
          <w:lang w:val="ru-RU"/>
        </w:rPr>
        <w:fldChar w:fldCharType="begin"/>
      </w:r>
      <w:r w:rsidRPr="0002385B">
        <w:rPr>
          <w:lang w:val="ru-RU"/>
        </w:rPr>
        <w:instrText xml:space="preserve"> SEQ Таблица_№ \* ARABIC </w:instrText>
      </w:r>
      <w:r w:rsidR="008B3881" w:rsidRPr="0002385B">
        <w:rPr>
          <w:lang w:val="ru-RU"/>
        </w:rPr>
        <w:fldChar w:fldCharType="separate"/>
      </w:r>
      <w:r w:rsidR="000750F5">
        <w:rPr>
          <w:noProof/>
          <w:lang w:val="ru-RU"/>
        </w:rPr>
        <w:t>30</w:t>
      </w:r>
      <w:r w:rsidR="008B3881" w:rsidRPr="0002385B">
        <w:rPr>
          <w:lang w:val="ru-RU"/>
        </w:rPr>
        <w:fldChar w:fldCharType="end"/>
      </w:r>
      <w:r w:rsidRPr="0002385B">
        <w:rPr>
          <w:lang w:val="ru-RU"/>
        </w:rPr>
        <w:t>. «Структура ответа на запрос формирования предварительного начисления»</w:t>
      </w:r>
      <w:bookmarkEnd w:id="8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2"/>
        <w:gridCol w:w="2032"/>
        <w:gridCol w:w="2319"/>
        <w:gridCol w:w="3620"/>
      </w:tblGrid>
      <w:tr w:rsidR="0095392A" w:rsidRPr="0002385B" w:rsidTr="00017651">
        <w:trPr>
          <w:tblHeader/>
        </w:trPr>
        <w:tc>
          <w:tcPr>
            <w:tcW w:w="955" w:type="pct"/>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Наименование</w:t>
            </w:r>
          </w:p>
        </w:tc>
        <w:tc>
          <w:tcPr>
            <w:tcW w:w="1031" w:type="pct"/>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1177" w:type="pct"/>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 данных</w:t>
            </w:r>
          </w:p>
        </w:tc>
        <w:tc>
          <w:tcPr>
            <w:tcW w:w="1837" w:type="pct"/>
            <w:shd w:val="clear" w:color="auto" w:fill="D9D9D9"/>
          </w:tcPr>
          <w:p w:rsidR="0095392A" w:rsidRPr="0002385B" w:rsidRDefault="0095392A" w:rsidP="00017651">
            <w:pPr>
              <w:pStyle w:val="afb"/>
              <w:spacing w:before="0"/>
              <w:jc w:val="both"/>
              <w:rPr>
                <w:rFonts w:ascii="Times New Roman" w:hAnsi="Times New Roman" w:cs="Times New Roman"/>
                <w:lang w:val="en-US"/>
              </w:rPr>
            </w:pPr>
            <w:r w:rsidRPr="0002385B">
              <w:rPr>
                <w:rFonts w:ascii="Times New Roman" w:hAnsi="Times New Roman" w:cs="Times New Roman"/>
              </w:rPr>
              <w:t>Комментарий</w:t>
            </w:r>
          </w:p>
        </w:tc>
      </w:tr>
      <w:tr w:rsidR="0095392A" w:rsidRPr="0002385B" w:rsidTr="00017651">
        <w:tc>
          <w:tcPr>
            <w:tcW w:w="95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ChargeCreationResponse</w:t>
            </w:r>
          </w:p>
        </w:tc>
        <w:tc>
          <w:tcPr>
            <w:tcW w:w="103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jc w:val="both"/>
              <w:rPr>
                <w:spacing w:val="-5"/>
                <w:lang w:eastAsia="en-US"/>
              </w:rPr>
            </w:pPr>
            <w:r w:rsidRPr="0002385B">
              <w:rPr>
                <w:lang w:val="en-US"/>
              </w:rPr>
              <w:t>1</w:t>
            </w:r>
            <w:r w:rsidRPr="0002385B">
              <w:t>, обязательно</w:t>
            </w:r>
          </w:p>
        </w:tc>
        <w:tc>
          <w:tcPr>
            <w:tcW w:w="1177"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ChargeCreationResponce</w:t>
            </w:r>
            <w:r w:rsidRPr="0002385B">
              <w:rPr>
                <w:rFonts w:ascii="Times New Roman" w:hAnsi="Times New Roman"/>
                <w:sz w:val="24"/>
                <w:szCs w:val="24"/>
              </w:rPr>
              <w:t>Type</w:t>
            </w:r>
          </w:p>
        </w:tc>
        <w:tc>
          <w:tcPr>
            <w:tcW w:w="1837"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Ответ на запрос формирования предварительного начисления.</w:t>
            </w:r>
          </w:p>
        </w:tc>
      </w:tr>
      <w:tr w:rsidR="0095392A" w:rsidRPr="0002385B" w:rsidTr="00017651">
        <w:tc>
          <w:tcPr>
            <w:tcW w:w="955"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ind w:left="180"/>
              <w:rPr>
                <w:rFonts w:ascii="Times New Roman" w:hAnsi="Times New Roman"/>
                <w:sz w:val="24"/>
                <w:szCs w:val="24"/>
                <w:lang w:val="en-US"/>
              </w:rPr>
            </w:pPr>
            <w:r w:rsidRPr="0002385B">
              <w:rPr>
                <w:rFonts w:ascii="Times New Roman" w:hAnsi="Times New Roman"/>
                <w:sz w:val="24"/>
                <w:szCs w:val="24"/>
                <w:lang w:val="en-US"/>
              </w:rPr>
              <w:t>ChargeData</w:t>
            </w:r>
          </w:p>
        </w:tc>
        <w:tc>
          <w:tcPr>
            <w:tcW w:w="1031"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jc w:val="both"/>
            </w:pPr>
            <w:r w:rsidRPr="0002385B">
              <w:t>1, обязательно</w:t>
            </w:r>
          </w:p>
        </w:tc>
        <w:tc>
          <w:tcPr>
            <w:tcW w:w="1177"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Base64Binary</w:t>
            </w:r>
          </w:p>
        </w:tc>
        <w:tc>
          <w:tcPr>
            <w:tcW w:w="1837" w:type="pct"/>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Данные предварительного начисления, сформированного ГИС ГМП по запросу участника.</w:t>
            </w:r>
          </w:p>
        </w:tc>
      </w:tr>
    </w:tbl>
    <w:p w:rsidR="0095392A" w:rsidRPr="00E41BAA"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 xml:space="preserve">В </w:t>
      </w:r>
      <w:r w:rsidRPr="00E41BAA">
        <w:rPr>
          <w:rFonts w:ascii="Times New Roman" w:hAnsi="Times New Roman"/>
          <w:sz w:val="28"/>
          <w:szCs w:val="28"/>
        </w:rPr>
        <w:t xml:space="preserve">случае возникновения ошибки при обработке запроса формирования предварительного начисления код ошибки возвращается в сообщении ответа в теге </w:t>
      </w:r>
      <w:r w:rsidRPr="00E41BAA">
        <w:rPr>
          <w:rFonts w:ascii="Times New Roman" w:hAnsi="Times New Roman"/>
          <w:i/>
          <w:sz w:val="28"/>
          <w:szCs w:val="28"/>
        </w:rPr>
        <w:t>AppData/ResponseMessage/</w:t>
      </w:r>
      <w:r w:rsidRPr="00E41BAA">
        <w:rPr>
          <w:rFonts w:ascii="Times New Roman" w:hAnsi="Times New Roman"/>
          <w:i/>
          <w:sz w:val="28"/>
          <w:szCs w:val="28"/>
          <w:lang w:val="en-US"/>
        </w:rPr>
        <w:t>Ticket</w:t>
      </w:r>
      <w:r w:rsidRPr="00E41BAA">
        <w:rPr>
          <w:rFonts w:ascii="Times New Roman" w:hAnsi="Times New Roman"/>
          <w:i/>
          <w:sz w:val="28"/>
          <w:szCs w:val="28"/>
        </w:rPr>
        <w:t>/RequestProcessResult</w:t>
      </w:r>
      <w:r w:rsidRPr="00E41BAA">
        <w:rPr>
          <w:rFonts w:ascii="Times New Roman" w:hAnsi="Times New Roman"/>
          <w:sz w:val="28"/>
          <w:szCs w:val="28"/>
        </w:rPr>
        <w:t xml:space="preserve">, имеющем тип </w:t>
      </w:r>
      <w:r>
        <w:rPr>
          <w:rFonts w:ascii="Times New Roman" w:hAnsi="Times New Roman"/>
          <w:sz w:val="28"/>
          <w:szCs w:val="28"/>
        </w:rPr>
        <w:t>данных</w:t>
      </w:r>
      <w:r w:rsidRPr="00E41BAA">
        <w:rPr>
          <w:rFonts w:ascii="Times New Roman" w:hAnsi="Times New Roman"/>
          <w:sz w:val="28"/>
          <w:szCs w:val="28"/>
          <w:lang w:val="en-US"/>
        </w:rPr>
        <w:t>ResultInfo</w:t>
      </w:r>
      <w:r w:rsidRPr="00E41BAA">
        <w:rPr>
          <w:rFonts w:ascii="Times New Roman" w:hAnsi="Times New Roman"/>
          <w:sz w:val="28"/>
          <w:szCs w:val="28"/>
        </w:rPr>
        <w:t xml:space="preserve">, который описан в подпункте </w:t>
      </w:r>
      <w:r w:rsidR="009273BE">
        <w:fldChar w:fldCharType="begin"/>
      </w:r>
      <w:r w:rsidR="009273BE">
        <w:instrText xml:space="preserve"> RE</w:instrText>
      </w:r>
      <w:r w:rsidR="009273BE">
        <w:instrText xml:space="preserve">F _Ref375764145 \r \h  \* MERGEFORMAT </w:instrText>
      </w:r>
      <w:r w:rsidR="009273BE">
        <w:fldChar w:fldCharType="separate"/>
      </w:r>
      <w:r w:rsidR="000750F5" w:rsidRPr="0050277B">
        <w:rPr>
          <w:rFonts w:ascii="Times New Roman" w:hAnsi="Times New Roman"/>
          <w:sz w:val="28"/>
          <w:szCs w:val="28"/>
        </w:rPr>
        <w:t>5.2.3</w:t>
      </w:r>
      <w:r w:rsidR="009273BE">
        <w:fldChar w:fldCharType="end"/>
      </w:r>
      <w:r w:rsidRPr="00E41BAA">
        <w:rPr>
          <w:rFonts w:ascii="Times New Roman" w:hAnsi="Times New Roman"/>
          <w:sz w:val="28"/>
          <w:szCs w:val="28"/>
        </w:rPr>
        <w:t>.</w:t>
      </w:r>
    </w:p>
    <w:p w:rsidR="0095392A" w:rsidRPr="00E41BAA" w:rsidRDefault="0095392A" w:rsidP="0050277B">
      <w:pPr>
        <w:pStyle w:val="22"/>
        <w:numPr>
          <w:ilvl w:val="1"/>
          <w:numId w:val="5"/>
        </w:numPr>
        <w:tabs>
          <w:tab w:val="left" w:pos="0"/>
        </w:tabs>
        <w:suppressAutoHyphens/>
        <w:spacing w:after="120"/>
        <w:ind w:left="1140" w:hanging="431"/>
        <w:jc w:val="both"/>
        <w:rPr>
          <w:rFonts w:ascii="Times New Roman" w:hAnsi="Times New Roman" w:cs="Times New Roman"/>
          <w:i w:val="0"/>
          <w:lang w:val="ru-RU"/>
        </w:rPr>
      </w:pPr>
      <w:bookmarkStart w:id="855" w:name="_Toc396987640"/>
      <w:bookmarkStart w:id="856" w:name="_Toc397006708"/>
      <w:bookmarkStart w:id="857" w:name="_Toc397015215"/>
      <w:bookmarkStart w:id="858" w:name="_Toc397082722"/>
      <w:bookmarkStart w:id="859" w:name="_Toc397094669"/>
      <w:bookmarkStart w:id="860" w:name="_Ref399939923"/>
      <w:bookmarkStart w:id="861" w:name="_Toc412042070"/>
      <w:bookmarkStart w:id="862" w:name="_Toc484102013"/>
      <w:bookmarkStart w:id="863" w:name="_Ref384313891"/>
      <w:bookmarkStart w:id="864" w:name="_Ref384313956"/>
      <w:bookmarkEnd w:id="852"/>
      <w:bookmarkEnd w:id="853"/>
      <w:bookmarkEnd w:id="855"/>
      <w:bookmarkEnd w:id="856"/>
      <w:bookmarkEnd w:id="857"/>
      <w:bookmarkEnd w:id="858"/>
      <w:bookmarkEnd w:id="859"/>
      <w:r w:rsidRPr="00E41BAA">
        <w:rPr>
          <w:rFonts w:ascii="Times New Roman" w:hAnsi="Times New Roman" w:cs="Times New Roman"/>
          <w:i w:val="0"/>
          <w:lang w:val="ru-RU"/>
        </w:rPr>
        <w:t>Загрузка и обновление сертификатов ключей проверки ЭП участников</w:t>
      </w:r>
      <w:bookmarkEnd w:id="860"/>
      <w:bookmarkEnd w:id="861"/>
      <w:bookmarkEnd w:id="862"/>
    </w:p>
    <w:p w:rsidR="0095392A" w:rsidRPr="00E41BAA" w:rsidRDefault="0095392A" w:rsidP="0095392A">
      <w:pPr>
        <w:pStyle w:val="af9"/>
        <w:spacing w:line="240" w:lineRule="auto"/>
        <w:ind w:left="0" w:firstLine="720"/>
        <w:rPr>
          <w:rFonts w:ascii="Times New Roman" w:hAnsi="Times New Roman"/>
          <w:sz w:val="28"/>
          <w:szCs w:val="28"/>
        </w:rPr>
      </w:pPr>
      <w:r w:rsidRPr="00E41BAA">
        <w:rPr>
          <w:rFonts w:ascii="Times New Roman" w:hAnsi="Times New Roman"/>
          <w:sz w:val="28"/>
          <w:szCs w:val="28"/>
        </w:rPr>
        <w:t>Сервис предназначен для централизованного сбора и обновления сертификатов ключей проверки ЭП уча</w:t>
      </w:r>
      <w:r>
        <w:rPr>
          <w:rFonts w:ascii="Times New Roman" w:hAnsi="Times New Roman"/>
          <w:sz w:val="28"/>
          <w:szCs w:val="28"/>
        </w:rPr>
        <w:t>стников прямого взаимодействия.</w:t>
      </w:r>
    </w:p>
    <w:p w:rsidR="0095392A" w:rsidRPr="00E41BAA" w:rsidRDefault="0095392A" w:rsidP="0050277B">
      <w:pPr>
        <w:pStyle w:val="32"/>
        <w:numPr>
          <w:ilvl w:val="2"/>
          <w:numId w:val="5"/>
        </w:numPr>
        <w:tabs>
          <w:tab w:val="left" w:pos="975"/>
        </w:tabs>
        <w:suppressAutoHyphens/>
        <w:spacing w:after="120"/>
        <w:ind w:left="1225" w:hanging="505"/>
        <w:rPr>
          <w:rFonts w:cs="Times New Roman"/>
          <w:szCs w:val="28"/>
        </w:rPr>
      </w:pPr>
      <w:bookmarkStart w:id="865" w:name="_Toc412042071"/>
      <w:bookmarkStart w:id="866" w:name="_Toc484102014"/>
      <w:r w:rsidRPr="00E41BAA">
        <w:rPr>
          <w:rFonts w:cs="Times New Roman"/>
          <w:szCs w:val="28"/>
        </w:rPr>
        <w:t>Формат запроса</w:t>
      </w:r>
      <w:bookmarkEnd w:id="865"/>
      <w:bookmarkEnd w:id="866"/>
    </w:p>
    <w:p w:rsidR="0095392A" w:rsidRPr="0002385B" w:rsidRDefault="0095392A" w:rsidP="0095392A">
      <w:pPr>
        <w:pStyle w:val="af9"/>
        <w:spacing w:before="0" w:after="0" w:line="240" w:lineRule="auto"/>
        <w:ind w:left="0" w:firstLine="720"/>
      </w:pPr>
      <w:r w:rsidRPr="00E41BAA">
        <w:rPr>
          <w:rFonts w:ascii="Times New Roman" w:hAnsi="Times New Roman"/>
          <w:sz w:val="28"/>
          <w:szCs w:val="28"/>
        </w:rPr>
        <w:t xml:space="preserve">В сообщении запроса в теге </w:t>
      </w:r>
      <w:r w:rsidRPr="00E41BAA">
        <w:rPr>
          <w:rFonts w:ascii="Times New Roman" w:hAnsi="Times New Roman"/>
          <w:i/>
          <w:sz w:val="28"/>
          <w:szCs w:val="28"/>
        </w:rPr>
        <w:t>AppData</w:t>
      </w:r>
      <w:r w:rsidRPr="00E41BAA">
        <w:rPr>
          <w:rFonts w:ascii="Times New Roman" w:hAnsi="Times New Roman"/>
          <w:sz w:val="28"/>
          <w:szCs w:val="28"/>
        </w:rPr>
        <w:t xml:space="preserve"> должен присутствовать тег </w:t>
      </w:r>
      <w:r w:rsidRPr="00E41BAA">
        <w:rPr>
          <w:rFonts w:ascii="Times New Roman" w:hAnsi="Times New Roman"/>
          <w:i/>
          <w:sz w:val="28"/>
          <w:szCs w:val="28"/>
          <w:lang w:val="en-US"/>
        </w:rPr>
        <w:t>Request</w:t>
      </w:r>
      <w:r w:rsidRPr="00E41BAA">
        <w:rPr>
          <w:rFonts w:ascii="Times New Roman" w:hAnsi="Times New Roman"/>
          <w:i/>
          <w:sz w:val="28"/>
          <w:szCs w:val="28"/>
        </w:rPr>
        <w:t>Message/</w:t>
      </w:r>
      <w:r w:rsidRPr="00E41BAA">
        <w:rPr>
          <w:rFonts w:ascii="Times New Roman" w:hAnsi="Times New Roman"/>
          <w:i/>
          <w:sz w:val="28"/>
          <w:szCs w:val="28"/>
          <w:lang w:val="en-US"/>
        </w:rPr>
        <w:t>ImportCertificateRequest</w:t>
      </w:r>
      <w:r w:rsidRPr="00E41BAA">
        <w:rPr>
          <w:rFonts w:ascii="Times New Roman" w:hAnsi="Times New Roman"/>
          <w:sz w:val="28"/>
          <w:szCs w:val="28"/>
        </w:rPr>
        <w:t>, структура которого приведена в файле MessageData.xsd (</w:t>
      </w:r>
      <w:r>
        <w:rPr>
          <w:rFonts w:ascii="Times New Roman" w:hAnsi="Times New Roman"/>
          <w:sz w:val="28"/>
          <w:szCs w:val="28"/>
        </w:rPr>
        <w:t>раздел 7</w:t>
      </w:r>
      <w:r w:rsidRPr="00E41BAA">
        <w:rPr>
          <w:rFonts w:ascii="Times New Roman" w:hAnsi="Times New Roman"/>
          <w:sz w:val="28"/>
          <w:szCs w:val="28"/>
        </w:rPr>
        <w:t>. «XSD-схемы сущностей и сообщений ГИС ГМП»), описание элементов приведено</w:t>
      </w:r>
      <w:r w:rsidRPr="0002385B">
        <w:rPr>
          <w:rFonts w:ascii="Times New Roman" w:hAnsi="Times New Roman"/>
          <w:sz w:val="28"/>
          <w:szCs w:val="28"/>
        </w:rPr>
        <w:t xml:space="preserve"> в </w:t>
      </w:r>
      <w:r>
        <w:rPr>
          <w:rFonts w:ascii="Times New Roman" w:hAnsi="Times New Roman"/>
          <w:sz w:val="28"/>
          <w:szCs w:val="28"/>
        </w:rPr>
        <w:t>т</w:t>
      </w:r>
      <w:r w:rsidRPr="0002385B">
        <w:rPr>
          <w:rFonts w:ascii="Times New Roman" w:hAnsi="Times New Roman"/>
          <w:sz w:val="28"/>
          <w:szCs w:val="28"/>
        </w:rPr>
        <w:t>аблице</w:t>
      </w:r>
      <w:r>
        <w:rPr>
          <w:rFonts w:ascii="Times New Roman" w:hAnsi="Times New Roman"/>
          <w:sz w:val="28"/>
          <w:szCs w:val="28"/>
        </w:rPr>
        <w:t xml:space="preserve"> ниже (</w:t>
      </w:r>
      <w:r w:rsidR="009273BE">
        <w:fldChar w:fldCharType="begin"/>
      </w:r>
      <w:r w:rsidR="009273BE">
        <w:instrText xml:space="preserve"> REF _Ref399945145 \h  \* MERGEFORMAT </w:instrText>
      </w:r>
      <w:r w:rsidR="009273BE">
        <w:fldChar w:fldCharType="separate"/>
      </w:r>
      <w:r w:rsidR="000750F5" w:rsidRPr="0050277B">
        <w:rPr>
          <w:rFonts w:ascii="Times New Roman" w:hAnsi="Times New Roman"/>
          <w:vanish/>
          <w:sz w:val="28"/>
          <w:szCs w:val="28"/>
        </w:rPr>
        <w:t>Таблица</w:t>
      </w:r>
      <w:r w:rsidR="000750F5" w:rsidRPr="0050277B">
        <w:rPr>
          <w:rFonts w:ascii="Times New Roman" w:hAnsi="Times New Roman"/>
          <w:sz w:val="28"/>
          <w:szCs w:val="28"/>
        </w:rPr>
        <w:t xml:space="preserve"> № 31 «Структура запроса на загрузку или обновление сертификата ключа проверки ЭП участников»</w:t>
      </w:r>
      <w:r w:rsidR="009273BE">
        <w:fldChar w:fldCharType="end"/>
      </w:r>
      <w:r>
        <w:t>)</w:t>
      </w:r>
      <w:r w:rsidRPr="0002385B">
        <w:rPr>
          <w:rFonts w:ascii="Times New Roman" w:hAnsi="Times New Roman"/>
          <w:sz w:val="28"/>
          <w:szCs w:val="28"/>
        </w:rPr>
        <w:t>.</w:t>
      </w:r>
    </w:p>
    <w:p w:rsidR="0095392A" w:rsidRPr="0002385B" w:rsidRDefault="0095392A" w:rsidP="0095392A">
      <w:pPr>
        <w:pStyle w:val="2ff"/>
        <w:jc w:val="both"/>
        <w:rPr>
          <w:lang w:val="ru-RU"/>
        </w:rPr>
      </w:pPr>
      <w:bookmarkStart w:id="867" w:name="_Ref399945145"/>
      <w:r w:rsidRPr="0002385B">
        <w:rPr>
          <w:lang w:val="ru-RU"/>
        </w:rPr>
        <w:t xml:space="preserve">Таблица № </w:t>
      </w:r>
      <w:r w:rsidR="008B3881" w:rsidRPr="0002385B">
        <w:rPr>
          <w:lang w:val="ru-RU"/>
        </w:rPr>
        <w:fldChar w:fldCharType="begin"/>
      </w:r>
      <w:r w:rsidRPr="0002385B">
        <w:rPr>
          <w:lang w:val="ru-RU"/>
        </w:rPr>
        <w:instrText xml:space="preserve"> SEQ Таблица_№ \* ARABIC </w:instrText>
      </w:r>
      <w:r w:rsidR="008B3881" w:rsidRPr="0002385B">
        <w:rPr>
          <w:lang w:val="ru-RU"/>
        </w:rPr>
        <w:fldChar w:fldCharType="separate"/>
      </w:r>
      <w:r w:rsidR="000750F5">
        <w:rPr>
          <w:noProof/>
          <w:lang w:val="ru-RU"/>
        </w:rPr>
        <w:t>31</w:t>
      </w:r>
      <w:r w:rsidR="008B3881" w:rsidRPr="0002385B">
        <w:rPr>
          <w:lang w:val="ru-RU"/>
        </w:rPr>
        <w:fldChar w:fldCharType="end"/>
      </w:r>
      <w:r w:rsidRPr="0002385B">
        <w:rPr>
          <w:lang w:val="ru-RU"/>
        </w:rPr>
        <w:t xml:space="preserve"> «Структура запроса на загрузку или обновление сертификата ключа проверки ЭП участников»</w:t>
      </w:r>
      <w:bookmarkEnd w:id="86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559"/>
        <w:gridCol w:w="1843"/>
        <w:gridCol w:w="3656"/>
      </w:tblGrid>
      <w:tr w:rsidR="0095392A" w:rsidRPr="0002385B" w:rsidTr="00017651">
        <w:trPr>
          <w:tblHeader/>
        </w:trPr>
        <w:tc>
          <w:tcPr>
            <w:tcW w:w="2581"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Наименование</w:t>
            </w:r>
          </w:p>
        </w:tc>
        <w:tc>
          <w:tcPr>
            <w:tcW w:w="1559"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Кол-во тегов, обязательность тега или атрибута</w:t>
            </w:r>
          </w:p>
        </w:tc>
        <w:tc>
          <w:tcPr>
            <w:tcW w:w="1843"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Тип данных</w:t>
            </w:r>
          </w:p>
        </w:tc>
        <w:tc>
          <w:tcPr>
            <w:tcW w:w="3656" w:type="dxa"/>
            <w:shd w:val="clear" w:color="auto" w:fill="D9D9D9"/>
          </w:tcPr>
          <w:p w:rsidR="0095392A" w:rsidRPr="0002385B" w:rsidRDefault="0095392A" w:rsidP="00017651">
            <w:pPr>
              <w:pStyle w:val="afb"/>
              <w:spacing w:before="0"/>
              <w:jc w:val="both"/>
              <w:rPr>
                <w:rFonts w:ascii="Times New Roman" w:hAnsi="Times New Roman" w:cs="Times New Roman"/>
              </w:rPr>
            </w:pPr>
            <w:r w:rsidRPr="0002385B">
              <w:rPr>
                <w:rFonts w:ascii="Times New Roman" w:hAnsi="Times New Roman" w:cs="Times New Roman"/>
              </w:rPr>
              <w:t>Комментарий</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4"/>
                <w:lang w:val="en-US"/>
              </w:rPr>
            </w:pPr>
            <w:r w:rsidRPr="0002385B">
              <w:rPr>
                <w:rFonts w:ascii="Times New Roman" w:hAnsi="Times New Roman"/>
                <w:sz w:val="24"/>
                <w:szCs w:val="28"/>
                <w:lang w:val="en-US"/>
              </w:rPr>
              <w:t>ImportCertificateRequest</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1</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8"/>
                <w:lang w:val="en-US"/>
              </w:rPr>
              <w:t>ImportCertificateRequestType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lang w:val="en-US"/>
              </w:rPr>
            </w:pPr>
            <w:r w:rsidRPr="0002385B">
              <w:rPr>
                <w:rFonts w:ascii="Times New Roman" w:hAnsi="Times New Roman"/>
                <w:sz w:val="24"/>
                <w:szCs w:val="28"/>
              </w:rPr>
              <w:t>Корневой тег запроса.</w:t>
            </w:r>
          </w:p>
        </w:tc>
      </w:tr>
      <w:tr w:rsidR="0095392A" w:rsidRPr="0002385B" w:rsidTr="00017651">
        <w:trPr>
          <w:trHeight w:val="608"/>
        </w:trPr>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252"/>
              <w:rPr>
                <w:rFonts w:ascii="Times New Roman" w:hAnsi="Times New Roman"/>
                <w:sz w:val="24"/>
                <w:szCs w:val="28"/>
                <w:lang w:val="en-US"/>
              </w:rPr>
            </w:pPr>
            <w:r w:rsidRPr="0002385B">
              <w:rPr>
                <w:rFonts w:ascii="Times New Roman" w:hAnsi="Times New Roman"/>
                <w:sz w:val="24"/>
                <w:szCs w:val="28"/>
                <w:lang w:val="en-US"/>
              </w:rPr>
              <w:t>RequestEntry</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1..n</w:t>
            </w:r>
            <w:r w:rsidRPr="0002385B">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lang w:val="en-US"/>
              </w:rPr>
            </w:pPr>
            <w:r w:rsidRPr="0002385B">
              <w:rPr>
                <w:rFonts w:ascii="Times New Roman" w:hAnsi="Times New Roman"/>
                <w:sz w:val="24"/>
                <w:szCs w:val="28"/>
                <w:lang w:val="en-US"/>
              </w:rPr>
              <w:t>RequestEntryType</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rPr>
                <w:rFonts w:ascii="Times New Roman" w:hAnsi="Times New Roman"/>
                <w:sz w:val="24"/>
                <w:szCs w:val="28"/>
              </w:rPr>
            </w:pPr>
            <w:r w:rsidRPr="0002385B">
              <w:rPr>
                <w:rFonts w:ascii="Times New Roman" w:hAnsi="Times New Roman"/>
                <w:sz w:val="24"/>
                <w:szCs w:val="28"/>
              </w:rPr>
              <w:t>Контейнер.</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97"/>
              <w:rPr>
                <w:rFonts w:ascii="Times New Roman" w:hAnsi="Times New Roman"/>
                <w:sz w:val="24"/>
                <w:szCs w:val="24"/>
                <w:lang w:val="en-US"/>
              </w:rPr>
            </w:pPr>
            <w:r w:rsidRPr="0002385B">
              <w:rPr>
                <w:rFonts w:ascii="Times New Roman" w:hAnsi="Times New Roman"/>
                <w:sz w:val="24"/>
                <w:szCs w:val="24"/>
                <w:lang w:val="en-US"/>
              </w:rPr>
              <w:t>operation (</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Вид операции. Возможны значения:</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APPEND</w:t>
            </w:r>
            <w:r w:rsidRPr="0002385B">
              <w:rPr>
                <w:rFonts w:ascii="Times New Roman" w:hAnsi="Times New Roman"/>
                <w:sz w:val="24"/>
                <w:szCs w:val="24"/>
              </w:rPr>
              <w:t> – загрузка нового сертификата ключа проверки ЭП.</w:t>
            </w:r>
          </w:p>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REPLACE</w:t>
            </w:r>
            <w:r w:rsidRPr="0002385B">
              <w:rPr>
                <w:rFonts w:ascii="Times New Roman" w:hAnsi="Times New Roman"/>
                <w:sz w:val="24"/>
                <w:szCs w:val="24"/>
              </w:rPr>
              <w:t> – обновление хранящегося в ГИС ГМП сертификата ключа проверки ЭП.</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97"/>
              <w:rPr>
                <w:rFonts w:ascii="Times New Roman" w:hAnsi="Times New Roman"/>
                <w:sz w:val="24"/>
                <w:szCs w:val="24"/>
                <w:lang w:val="en-US"/>
              </w:rPr>
            </w:pPr>
            <w:r w:rsidRPr="0002385B">
              <w:rPr>
                <w:rFonts w:ascii="Times New Roman" w:hAnsi="Times New Roman"/>
                <w:sz w:val="24"/>
                <w:szCs w:val="24"/>
                <w:lang w:val="en-US"/>
              </w:rPr>
              <w:t>ownership (</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8"/>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URNType</w:t>
            </w:r>
            <w:r w:rsidRPr="0002385B">
              <w:rPr>
                <w:rFonts w:ascii="Times New Roman" w:hAnsi="Times New Roman"/>
                <w:sz w:val="24"/>
                <w:szCs w:val="24"/>
              </w:rPr>
              <w:t xml:space="preserve"> (см. описание в </w:t>
            </w:r>
            <w:r>
              <w:rPr>
                <w:rFonts w:ascii="Times New Roman" w:hAnsi="Times New Roman"/>
                <w:sz w:val="24"/>
                <w:szCs w:val="24"/>
              </w:rPr>
              <w:t xml:space="preserve">разделе </w:t>
            </w:r>
            <w:r w:rsidR="008B3881">
              <w:fldChar w:fldCharType="begin"/>
            </w:r>
            <w:r>
              <w:rPr>
                <w:rFonts w:ascii="Times New Roman" w:hAnsi="Times New Roman"/>
                <w:sz w:val="24"/>
                <w:szCs w:val="24"/>
              </w:rPr>
              <w:instrText xml:space="preserve"> REF _Ref461473073 \n \h </w:instrText>
            </w:r>
            <w:r w:rsidR="008B3881">
              <w:fldChar w:fldCharType="separate"/>
            </w:r>
            <w:r w:rsidR="000750F5">
              <w:rPr>
                <w:rFonts w:ascii="Times New Roman" w:hAnsi="Times New Roman"/>
                <w:sz w:val="24"/>
                <w:szCs w:val="24"/>
              </w:rPr>
              <w:t>2.6.6.10</w:t>
            </w:r>
            <w:r w:rsidR="008B3881">
              <w:fldChar w:fldCharType="end"/>
            </w:r>
            <w:r w:rsidRPr="0002385B">
              <w:rPr>
                <w:rFonts w:ascii="Times New Roman" w:hAnsi="Times New Roman"/>
                <w:sz w:val="24"/>
                <w:szCs w:val="24"/>
              </w:rPr>
              <w:t>)</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УРН владельца сертификата ключа проверки ЭП. </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97"/>
              <w:rPr>
                <w:rFonts w:ascii="Times New Roman" w:hAnsi="Times New Roman"/>
                <w:sz w:val="24"/>
                <w:szCs w:val="24"/>
                <w:lang w:val="en-US"/>
              </w:rPr>
            </w:pPr>
            <w:r w:rsidRPr="0002385B">
              <w:rPr>
                <w:rFonts w:ascii="Times New Roman" w:hAnsi="Times New Roman"/>
                <w:sz w:val="24"/>
                <w:szCs w:val="24"/>
                <w:lang w:val="en-US"/>
              </w:rPr>
              <w:t>serialNumber (</w:t>
            </w:r>
            <w:r w:rsidRPr="0002385B">
              <w:rPr>
                <w:rFonts w:ascii="Times New Roman" w:hAnsi="Times New Roman"/>
                <w:sz w:val="24"/>
                <w:szCs w:val="24"/>
              </w:rPr>
              <w:t>атрибут</w:t>
            </w:r>
            <w:r w:rsidRPr="0002385B">
              <w:rPr>
                <w:rFonts w:ascii="Times New Roman" w:hAnsi="Times New Roman"/>
                <w:sz w:val="24"/>
                <w:szCs w:val="24"/>
                <w:lang w:val="en-US"/>
              </w:rPr>
              <w:t>)</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8"/>
              </w:rPr>
            </w:pPr>
            <w:r w:rsidRPr="0002385B">
              <w:rPr>
                <w:rFonts w:ascii="Times New Roman" w:hAnsi="Times New Roman"/>
                <w:sz w:val="24"/>
                <w:szCs w:val="24"/>
              </w:rPr>
              <w:t>0</w:t>
            </w:r>
            <w:r w:rsidRPr="0002385B">
              <w:rPr>
                <w:rFonts w:ascii="Times New Roman" w:hAnsi="Times New Roman"/>
                <w:sz w:val="24"/>
                <w:szCs w:val="24"/>
                <w:lang w:val="en-US"/>
              </w:rPr>
              <w:t>..</w:t>
            </w:r>
            <w:r w:rsidRPr="0002385B">
              <w:rPr>
                <w:rFonts w:ascii="Times New Roman" w:hAnsi="Times New Roman"/>
                <w:sz w:val="24"/>
                <w:szCs w:val="24"/>
              </w:rPr>
              <w:t>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lang w:val="en-US"/>
              </w:rPr>
            </w:pPr>
            <w:r w:rsidRPr="0002385B">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Уникальный номер сертификата. Обязательно указание при обновлении сертификата (</w:t>
            </w:r>
            <w:r w:rsidRPr="0002385B">
              <w:rPr>
                <w:rFonts w:ascii="Times New Roman" w:hAnsi="Times New Roman"/>
                <w:i/>
                <w:sz w:val="24"/>
                <w:szCs w:val="24"/>
                <w:lang w:val="en-US"/>
              </w:rPr>
              <w:t>operation</w:t>
            </w:r>
            <w:r w:rsidRPr="0002385B">
              <w:rPr>
                <w:rFonts w:ascii="Times New Roman" w:hAnsi="Times New Roman"/>
                <w:sz w:val="24"/>
                <w:szCs w:val="24"/>
              </w:rPr>
              <w:t>= «</w:t>
            </w:r>
            <w:r w:rsidRPr="0002385B">
              <w:rPr>
                <w:rFonts w:ascii="Times New Roman" w:hAnsi="Times New Roman"/>
                <w:sz w:val="24"/>
                <w:szCs w:val="24"/>
                <w:lang w:val="en-US"/>
              </w:rPr>
              <w:t>REPLACE</w:t>
            </w:r>
            <w:r w:rsidRPr="0002385B">
              <w:rPr>
                <w:rFonts w:ascii="Times New Roman" w:hAnsi="Times New Roman"/>
                <w:sz w:val="24"/>
                <w:szCs w:val="24"/>
              </w:rPr>
              <w:t>»).</w:t>
            </w:r>
          </w:p>
        </w:tc>
      </w:tr>
      <w:tr w:rsidR="0095392A" w:rsidRPr="0002385B" w:rsidTr="00017651">
        <w:tc>
          <w:tcPr>
            <w:tcW w:w="2581"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ind w:left="397"/>
              <w:rPr>
                <w:rFonts w:ascii="Times New Roman" w:hAnsi="Times New Roman"/>
                <w:sz w:val="24"/>
                <w:szCs w:val="24"/>
              </w:rPr>
            </w:pPr>
            <w:r w:rsidRPr="0002385B">
              <w:rPr>
                <w:rFonts w:ascii="Times New Roman" w:hAnsi="Times New Roman"/>
                <w:sz w:val="24"/>
                <w:szCs w:val="24"/>
                <w:lang w:val="en-US"/>
              </w:rPr>
              <w:t>certificate</w:t>
            </w:r>
            <w:r w:rsidRPr="0002385B">
              <w:rPr>
                <w:rFonts w:ascii="Times New Roman" w:hAnsi="Times New Roman"/>
                <w:sz w:val="24"/>
                <w:szCs w:val="24"/>
              </w:rPr>
              <w:t xml:space="preserve"> (атрибут)</w:t>
            </w:r>
          </w:p>
        </w:tc>
        <w:tc>
          <w:tcPr>
            <w:tcW w:w="1559"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8"/>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lang w:val="en-US"/>
              </w:rPr>
              <w:t>Base</w:t>
            </w:r>
            <w:r w:rsidRPr="0002385B">
              <w:rPr>
                <w:rFonts w:ascii="Times New Roman" w:hAnsi="Times New Roman"/>
                <w:sz w:val="24"/>
                <w:szCs w:val="24"/>
              </w:rPr>
              <w:t>64</w:t>
            </w:r>
            <w:r w:rsidRPr="0002385B">
              <w:rPr>
                <w:rFonts w:ascii="Times New Roman" w:hAnsi="Times New Roman"/>
                <w:sz w:val="24"/>
                <w:szCs w:val="24"/>
                <w:lang w:val="en-US"/>
              </w:rPr>
              <w:t>Binary</w:t>
            </w:r>
          </w:p>
        </w:tc>
        <w:tc>
          <w:tcPr>
            <w:tcW w:w="3656" w:type="dxa"/>
            <w:tcBorders>
              <w:top w:val="single" w:sz="4" w:space="0" w:color="auto"/>
              <w:left w:val="single" w:sz="4" w:space="0" w:color="auto"/>
              <w:bottom w:val="single" w:sz="4" w:space="0" w:color="auto"/>
              <w:right w:val="single" w:sz="4" w:space="0" w:color="auto"/>
            </w:tcBorders>
          </w:tcPr>
          <w:p w:rsidR="0095392A" w:rsidRPr="0002385B" w:rsidRDefault="0095392A" w:rsidP="00017651">
            <w:pPr>
              <w:pStyle w:val="aff"/>
              <w:spacing w:after="0"/>
              <w:rPr>
                <w:rFonts w:ascii="Times New Roman" w:hAnsi="Times New Roman"/>
                <w:sz w:val="24"/>
                <w:szCs w:val="24"/>
              </w:rPr>
            </w:pPr>
            <w:r w:rsidRPr="0002385B">
              <w:rPr>
                <w:rFonts w:ascii="Times New Roman" w:hAnsi="Times New Roman"/>
                <w:sz w:val="24"/>
                <w:szCs w:val="24"/>
              </w:rPr>
              <w:t xml:space="preserve">Файл, содержащий сертификат ключа проверки ЭП участника в кодировке </w:t>
            </w:r>
            <w:r w:rsidRPr="0002385B">
              <w:rPr>
                <w:rFonts w:ascii="Times New Roman" w:hAnsi="Times New Roman"/>
                <w:sz w:val="24"/>
                <w:szCs w:val="24"/>
                <w:lang w:val="en-US"/>
              </w:rPr>
              <w:t>Base</w:t>
            </w:r>
            <w:r w:rsidRPr="0002385B">
              <w:rPr>
                <w:rFonts w:ascii="Times New Roman" w:hAnsi="Times New Roman"/>
                <w:sz w:val="24"/>
                <w:szCs w:val="24"/>
              </w:rPr>
              <w:t>64.</w:t>
            </w:r>
          </w:p>
        </w:tc>
      </w:tr>
    </w:tbl>
    <w:p w:rsidR="0095392A" w:rsidRPr="0002385B" w:rsidRDefault="0095392A" w:rsidP="0050277B">
      <w:pPr>
        <w:pStyle w:val="32"/>
        <w:numPr>
          <w:ilvl w:val="2"/>
          <w:numId w:val="5"/>
        </w:numPr>
        <w:tabs>
          <w:tab w:val="left" w:pos="975"/>
        </w:tabs>
        <w:suppressAutoHyphens/>
        <w:spacing w:after="120"/>
        <w:ind w:left="1225" w:hanging="505"/>
        <w:rPr>
          <w:rFonts w:cs="Times New Roman"/>
          <w:szCs w:val="28"/>
        </w:rPr>
      </w:pPr>
      <w:bookmarkStart w:id="868" w:name="_Toc412042072"/>
      <w:bookmarkStart w:id="869" w:name="_Toc484102015"/>
      <w:r w:rsidRPr="0002385B">
        <w:rPr>
          <w:rFonts w:cs="Times New Roman"/>
          <w:szCs w:val="28"/>
        </w:rPr>
        <w:t>Формат ответа</w:t>
      </w:r>
      <w:bookmarkEnd w:id="868"/>
      <w:bookmarkEnd w:id="869"/>
    </w:p>
    <w:p w:rsidR="0095392A" w:rsidRPr="0002385B" w:rsidRDefault="0095392A" w:rsidP="0095392A">
      <w:pPr>
        <w:pStyle w:val="af9"/>
        <w:spacing w:before="0" w:after="0" w:line="240" w:lineRule="auto"/>
        <w:ind w:left="0" w:firstLine="720"/>
        <w:rPr>
          <w:rFonts w:ascii="Times New Roman" w:hAnsi="Times New Roman"/>
          <w:sz w:val="28"/>
          <w:szCs w:val="28"/>
        </w:rPr>
      </w:pPr>
      <w:r w:rsidRPr="0002385B">
        <w:rPr>
          <w:rFonts w:ascii="Times New Roman" w:hAnsi="Times New Roman"/>
          <w:sz w:val="28"/>
          <w:szCs w:val="28"/>
        </w:rPr>
        <w:t xml:space="preserve">В сообщении ответа в теге </w:t>
      </w:r>
      <w:r w:rsidRPr="0002385B">
        <w:rPr>
          <w:rFonts w:ascii="Times New Roman" w:hAnsi="Times New Roman"/>
          <w:i/>
          <w:sz w:val="28"/>
          <w:szCs w:val="28"/>
          <w:lang w:val="en-US"/>
        </w:rPr>
        <w:t>AppData</w:t>
      </w:r>
      <w:r w:rsidRPr="0002385B">
        <w:rPr>
          <w:rFonts w:ascii="Times New Roman" w:hAnsi="Times New Roman"/>
          <w:sz w:val="28"/>
          <w:szCs w:val="28"/>
        </w:rPr>
        <w:t xml:space="preserve"> будет присутствовать тег </w:t>
      </w:r>
      <w:r w:rsidRPr="0002385B">
        <w:rPr>
          <w:rFonts w:ascii="Times New Roman" w:hAnsi="Times New Roman"/>
          <w:i/>
          <w:sz w:val="28"/>
          <w:szCs w:val="28"/>
        </w:rPr>
        <w:t>ResponseMessage/</w:t>
      </w:r>
      <w:r w:rsidRPr="0002385B">
        <w:rPr>
          <w:rFonts w:ascii="Times New Roman" w:hAnsi="Times New Roman"/>
          <w:i/>
          <w:sz w:val="28"/>
          <w:szCs w:val="28"/>
          <w:lang w:val="en-US"/>
        </w:rPr>
        <w:t>TicketPackageProcessResult</w:t>
      </w:r>
      <w:r w:rsidRPr="0002385B">
        <w:rPr>
          <w:rFonts w:ascii="Times New Roman" w:hAnsi="Times New Roman"/>
          <w:sz w:val="28"/>
          <w:szCs w:val="28"/>
        </w:rPr>
        <w:t xml:space="preserve">, состоящий из набора элементов </w:t>
      </w:r>
      <w:r w:rsidRPr="0002385B">
        <w:rPr>
          <w:rFonts w:ascii="Times New Roman" w:hAnsi="Times New Roman"/>
          <w:i/>
          <w:sz w:val="28"/>
          <w:szCs w:val="28"/>
        </w:rPr>
        <w:t>EntityProcessResult</w:t>
      </w:r>
      <w:r w:rsidRPr="0002385B">
        <w:rPr>
          <w:rFonts w:ascii="Times New Roman" w:hAnsi="Times New Roman"/>
          <w:sz w:val="28"/>
          <w:szCs w:val="28"/>
        </w:rPr>
        <w:t xml:space="preserve">, каждый из которых описывает статус обработки одного из загружаемых сертификатов ключей проверки ЭП. Атрибут </w:t>
      </w:r>
      <w:r w:rsidRPr="0002385B">
        <w:rPr>
          <w:rFonts w:ascii="Times New Roman" w:hAnsi="Times New Roman"/>
          <w:i/>
          <w:sz w:val="28"/>
          <w:szCs w:val="28"/>
          <w:lang w:val="en-US"/>
        </w:rPr>
        <w:t>entityId</w:t>
      </w:r>
      <w:r w:rsidRPr="0002385B">
        <w:rPr>
          <w:rFonts w:ascii="Times New Roman" w:hAnsi="Times New Roman"/>
          <w:sz w:val="28"/>
          <w:szCs w:val="28"/>
        </w:rPr>
        <w:t xml:space="preserve"> элемента </w:t>
      </w:r>
      <w:r w:rsidRPr="0002385B">
        <w:rPr>
          <w:rFonts w:ascii="Times New Roman" w:hAnsi="Times New Roman"/>
          <w:i/>
          <w:sz w:val="28"/>
          <w:szCs w:val="28"/>
        </w:rPr>
        <w:t>EntityProcessResult</w:t>
      </w:r>
      <w:r w:rsidRPr="0002385B">
        <w:rPr>
          <w:rFonts w:ascii="Times New Roman" w:hAnsi="Times New Roman"/>
          <w:sz w:val="28"/>
          <w:szCs w:val="28"/>
        </w:rPr>
        <w:t xml:space="preserve"> соответствует атрибуту </w:t>
      </w:r>
      <w:r w:rsidRPr="0002385B">
        <w:rPr>
          <w:rFonts w:ascii="Times New Roman" w:hAnsi="Times New Roman"/>
          <w:i/>
          <w:sz w:val="28"/>
          <w:szCs w:val="28"/>
        </w:rPr>
        <w:t>ownership</w:t>
      </w:r>
      <w:r w:rsidRPr="0002385B">
        <w:rPr>
          <w:rFonts w:ascii="Times New Roman" w:hAnsi="Times New Roman"/>
          <w:sz w:val="28"/>
          <w:szCs w:val="28"/>
        </w:rPr>
        <w:t xml:space="preserve"> обработанного сертификата. В случае успешной обработки сертификата участника в теге </w:t>
      </w:r>
      <w:r w:rsidRPr="0002385B">
        <w:rPr>
          <w:rFonts w:ascii="Times New Roman" w:hAnsi="Times New Roman"/>
          <w:i/>
          <w:sz w:val="28"/>
          <w:szCs w:val="28"/>
        </w:rPr>
        <w:t>EntityProcessResult/ResultCode</w:t>
      </w:r>
      <w:r w:rsidRPr="0002385B">
        <w:rPr>
          <w:rFonts w:ascii="Times New Roman" w:hAnsi="Times New Roman"/>
          <w:sz w:val="28"/>
          <w:szCs w:val="28"/>
        </w:rPr>
        <w:t xml:space="preserve"> передается значение «0»; в случае неуспешной — код соответствующей ошибки. Перечень кодов ошибок приведен в главе 6.</w:t>
      </w:r>
    </w:p>
    <w:p w:rsidR="0095392A" w:rsidRPr="0002385B" w:rsidRDefault="0095392A" w:rsidP="0050277B">
      <w:pPr>
        <w:pStyle w:val="11"/>
        <w:widowControl/>
        <w:numPr>
          <w:ilvl w:val="0"/>
          <w:numId w:val="5"/>
        </w:numPr>
        <w:tabs>
          <w:tab w:val="left" w:pos="851"/>
        </w:tabs>
        <w:suppressAutoHyphens/>
        <w:autoSpaceDE/>
        <w:autoSpaceDN/>
        <w:adjustRightInd/>
        <w:spacing w:before="240" w:after="120"/>
        <w:ind w:left="357" w:hanging="357"/>
        <w:jc w:val="both"/>
      </w:pPr>
      <w:bookmarkStart w:id="870" w:name="_Ref410064346"/>
      <w:bookmarkStart w:id="871" w:name="_Ref410064352"/>
      <w:bookmarkStart w:id="872" w:name="_Ref410064801"/>
      <w:bookmarkStart w:id="873" w:name="_Toc412042073"/>
      <w:bookmarkStart w:id="874" w:name="_Toc484102016"/>
      <w:r w:rsidRPr="0002385B">
        <w:t>Перечень контролей</w:t>
      </w:r>
      <w:bookmarkEnd w:id="804"/>
      <w:bookmarkEnd w:id="805"/>
      <w:bookmarkEnd w:id="806"/>
      <w:bookmarkEnd w:id="807"/>
      <w:bookmarkEnd w:id="863"/>
      <w:bookmarkEnd w:id="864"/>
      <w:bookmarkEnd w:id="870"/>
      <w:bookmarkEnd w:id="871"/>
      <w:bookmarkEnd w:id="872"/>
      <w:bookmarkEnd w:id="873"/>
      <w:bookmarkEnd w:id="874"/>
    </w:p>
    <w:p w:rsidR="0095392A" w:rsidRPr="0002385B" w:rsidRDefault="0095392A" w:rsidP="0095392A">
      <w:pPr>
        <w:pStyle w:val="af9"/>
        <w:spacing w:line="240" w:lineRule="auto"/>
        <w:ind w:left="0" w:firstLine="720"/>
        <w:rPr>
          <w:rFonts w:ascii="Times New Roman" w:hAnsi="Times New Roman"/>
          <w:sz w:val="28"/>
          <w:szCs w:val="28"/>
        </w:rPr>
      </w:pPr>
      <w:r w:rsidRPr="0002385B">
        <w:rPr>
          <w:rFonts w:ascii="Times New Roman" w:hAnsi="Times New Roman"/>
          <w:sz w:val="28"/>
          <w:szCs w:val="28"/>
        </w:rPr>
        <w:t>В процессе обработки запросов ГИС ГМП осуществляет контроли и результаты обработки доводит до инициатора запросов с описанием выявленных ошибок.</w:t>
      </w:r>
    </w:p>
    <w:p w:rsidR="0095392A" w:rsidRPr="0002385B" w:rsidRDefault="0095392A" w:rsidP="0095392A">
      <w:pPr>
        <w:pStyle w:val="af9"/>
        <w:keepNext/>
        <w:spacing w:line="240" w:lineRule="auto"/>
        <w:ind w:left="0" w:firstLine="720"/>
        <w:rPr>
          <w:rFonts w:ascii="Times New Roman" w:hAnsi="Times New Roman"/>
          <w:sz w:val="28"/>
          <w:szCs w:val="28"/>
        </w:rPr>
      </w:pPr>
      <w:r w:rsidRPr="0002385B">
        <w:rPr>
          <w:rFonts w:ascii="Times New Roman" w:hAnsi="Times New Roman"/>
          <w:sz w:val="28"/>
          <w:szCs w:val="28"/>
        </w:rPr>
        <w:t xml:space="preserve">В </w:t>
      </w:r>
      <w:r>
        <w:rPr>
          <w:rFonts w:ascii="Times New Roman" w:hAnsi="Times New Roman"/>
          <w:sz w:val="28"/>
          <w:szCs w:val="28"/>
        </w:rPr>
        <w:t xml:space="preserve">Таблице </w:t>
      </w:r>
      <w:r w:rsidR="000A791D">
        <w:rPr>
          <w:rFonts w:ascii="Times New Roman" w:hAnsi="Times New Roman"/>
          <w:sz w:val="28"/>
          <w:szCs w:val="28"/>
        </w:rPr>
        <w:t>(</w:t>
      </w:r>
      <w:r w:rsidR="009273BE">
        <w:fldChar w:fldCharType="begin"/>
      </w:r>
      <w:r w:rsidR="009273BE">
        <w:instrText xml:space="preserve"> REF _Ref320290602 \h  \* MERGEFORMAT </w:instrText>
      </w:r>
      <w:r w:rsidR="009273BE">
        <w:fldChar w:fldCharType="separate"/>
      </w:r>
      <w:r w:rsidR="000750F5" w:rsidRPr="0050277B">
        <w:rPr>
          <w:rFonts w:ascii="Times New Roman" w:hAnsi="Times New Roman"/>
          <w:vanish/>
          <w:sz w:val="28"/>
          <w:szCs w:val="28"/>
        </w:rPr>
        <w:t xml:space="preserve">Таблица </w:t>
      </w:r>
      <w:r w:rsidR="000750F5" w:rsidRPr="0050277B">
        <w:rPr>
          <w:rFonts w:ascii="Times New Roman" w:hAnsi="Times New Roman"/>
          <w:sz w:val="28"/>
          <w:szCs w:val="28"/>
        </w:rPr>
        <w:t>№ 32. «Перечень контролей»</w:t>
      </w:r>
      <w:r w:rsidR="009273BE">
        <w:fldChar w:fldCharType="end"/>
      </w:r>
      <w:r w:rsidR="000A791D">
        <w:t>)</w:t>
      </w:r>
      <w:r w:rsidRPr="0002385B">
        <w:rPr>
          <w:rFonts w:ascii="Times New Roman" w:hAnsi="Times New Roman"/>
          <w:sz w:val="28"/>
          <w:szCs w:val="28"/>
        </w:rPr>
        <w:t xml:space="preserve"> приводится перечень проводимых контролей и возможных ошибок.</w:t>
      </w:r>
    </w:p>
    <w:p w:rsidR="0095392A" w:rsidRPr="0002385B" w:rsidRDefault="0095392A" w:rsidP="0095392A">
      <w:pPr>
        <w:pStyle w:val="2fe"/>
        <w:keepNext/>
        <w:jc w:val="both"/>
        <w:rPr>
          <w:b/>
          <w:szCs w:val="28"/>
        </w:rPr>
      </w:pPr>
      <w:bookmarkStart w:id="875" w:name="_Ref320290602"/>
      <w:r w:rsidRPr="0002385B">
        <w:t xml:space="preserve">Таблица № </w:t>
      </w:r>
      <w:r w:rsidR="009273BE">
        <w:fldChar w:fldCharType="begin"/>
      </w:r>
      <w:r w:rsidR="009273BE">
        <w:instrText xml:space="preserve"> SEQ Таблица_№ \* ARABIC </w:instrText>
      </w:r>
      <w:r w:rsidR="009273BE">
        <w:fldChar w:fldCharType="separate"/>
      </w:r>
      <w:r w:rsidR="000750F5">
        <w:rPr>
          <w:noProof/>
        </w:rPr>
        <w:t>32</w:t>
      </w:r>
      <w:r w:rsidR="009273BE">
        <w:rPr>
          <w:noProof/>
        </w:rPr>
        <w:fldChar w:fldCharType="end"/>
      </w:r>
      <w:r w:rsidRPr="0002385B">
        <w:t>. «Перечень контролей»</w:t>
      </w:r>
      <w:bookmarkEnd w:id="875"/>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3"/>
        <w:gridCol w:w="2885"/>
        <w:gridCol w:w="2611"/>
        <w:gridCol w:w="3184"/>
      </w:tblGrid>
      <w:tr w:rsidR="0095392A" w:rsidRPr="00DA70D4" w:rsidTr="00017651">
        <w:trPr>
          <w:tblHeader/>
        </w:trPr>
        <w:tc>
          <w:tcPr>
            <w:tcW w:w="595"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95392A" w:rsidRPr="00DA70D4" w:rsidRDefault="0095392A" w:rsidP="00017651">
            <w:pPr>
              <w:pStyle w:val="afb"/>
              <w:spacing w:before="0"/>
              <w:jc w:val="both"/>
              <w:rPr>
                <w:rFonts w:ascii="Times New Roman" w:hAnsi="Times New Roman" w:cs="Times New Roman"/>
                <w:sz w:val="25"/>
                <w:szCs w:val="25"/>
              </w:rPr>
            </w:pPr>
            <w:r w:rsidRPr="00DA70D4">
              <w:rPr>
                <w:rFonts w:ascii="Times New Roman" w:hAnsi="Times New Roman" w:cs="Times New Roman"/>
                <w:sz w:val="25"/>
                <w:szCs w:val="25"/>
              </w:rPr>
              <w:t>Коды ошибок</w:t>
            </w:r>
          </w:p>
          <w:p w:rsidR="0095392A" w:rsidRPr="00DA70D4" w:rsidRDefault="0095392A" w:rsidP="00017651">
            <w:pPr>
              <w:pStyle w:val="afb"/>
              <w:spacing w:before="0"/>
              <w:jc w:val="both"/>
              <w:rPr>
                <w:rFonts w:ascii="Times New Roman" w:hAnsi="Times New Roman" w:cs="Times New Roman"/>
                <w:sz w:val="25"/>
                <w:szCs w:val="25"/>
              </w:rPr>
            </w:pPr>
            <w:r w:rsidRPr="00DA70D4">
              <w:rPr>
                <w:rFonts w:ascii="Times New Roman" w:hAnsi="Times New Roman" w:cs="Times New Roman"/>
                <w:sz w:val="25"/>
                <w:szCs w:val="25"/>
              </w:rPr>
              <w:t>(</w:t>
            </w:r>
            <w:r w:rsidRPr="00DA70D4">
              <w:rPr>
                <w:rFonts w:ascii="Times New Roman" w:hAnsi="Times New Roman" w:cs="Times New Roman"/>
                <w:sz w:val="25"/>
                <w:szCs w:val="25"/>
                <w:lang w:val="en-US"/>
              </w:rPr>
              <w:t>ErrorCode</w:t>
            </w:r>
            <w:r w:rsidRPr="00DA70D4">
              <w:rPr>
                <w:rFonts w:ascii="Times New Roman" w:hAnsi="Times New Roman" w:cs="Times New Roman"/>
                <w:sz w:val="25"/>
                <w:szCs w:val="25"/>
              </w:rPr>
              <w:t>)</w:t>
            </w:r>
          </w:p>
        </w:tc>
        <w:tc>
          <w:tcPr>
            <w:tcW w:w="1464"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95392A" w:rsidRPr="00DA70D4" w:rsidRDefault="0095392A" w:rsidP="00017651">
            <w:pPr>
              <w:pStyle w:val="afb"/>
              <w:spacing w:before="0"/>
              <w:jc w:val="both"/>
              <w:rPr>
                <w:rFonts w:ascii="Times New Roman" w:hAnsi="Times New Roman" w:cs="Times New Roman"/>
                <w:sz w:val="25"/>
                <w:szCs w:val="25"/>
              </w:rPr>
            </w:pPr>
            <w:r w:rsidRPr="00DA70D4">
              <w:rPr>
                <w:rFonts w:ascii="Times New Roman" w:hAnsi="Times New Roman" w:cs="Times New Roman"/>
                <w:sz w:val="25"/>
                <w:szCs w:val="25"/>
              </w:rPr>
              <w:t xml:space="preserve">Текст в </w:t>
            </w:r>
            <w:r w:rsidR="00B407F1">
              <w:rPr>
                <w:rFonts w:ascii="Times New Roman" w:hAnsi="Times New Roman" w:cs="Times New Roman"/>
                <w:sz w:val="25"/>
                <w:szCs w:val="25"/>
              </w:rPr>
              <w:t>сообщении со статусом обработки пакета</w:t>
            </w:r>
          </w:p>
          <w:p w:rsidR="0095392A" w:rsidRPr="00DA70D4" w:rsidRDefault="0095392A" w:rsidP="00017651">
            <w:pPr>
              <w:pStyle w:val="afb"/>
              <w:spacing w:before="0"/>
              <w:jc w:val="both"/>
              <w:rPr>
                <w:rFonts w:ascii="Times New Roman" w:hAnsi="Times New Roman" w:cs="Times New Roman"/>
                <w:sz w:val="25"/>
                <w:szCs w:val="25"/>
              </w:rPr>
            </w:pPr>
            <w:r w:rsidRPr="00DA70D4">
              <w:rPr>
                <w:rFonts w:ascii="Times New Roman" w:hAnsi="Times New Roman" w:cs="Times New Roman"/>
                <w:sz w:val="25"/>
                <w:szCs w:val="25"/>
              </w:rPr>
              <w:t>(</w:t>
            </w:r>
            <w:r w:rsidRPr="00DA70D4">
              <w:rPr>
                <w:rFonts w:ascii="Times New Roman" w:hAnsi="Times New Roman" w:cs="Times New Roman"/>
                <w:sz w:val="25"/>
                <w:szCs w:val="25"/>
                <w:lang w:val="en-US"/>
              </w:rPr>
              <w:t>ResultDescription</w:t>
            </w:r>
            <w:r w:rsidRPr="00DA70D4">
              <w:rPr>
                <w:rFonts w:ascii="Times New Roman" w:hAnsi="Times New Roman" w:cs="Times New Roman"/>
                <w:sz w:val="25"/>
                <w:szCs w:val="25"/>
              </w:rPr>
              <w:t>)</w:t>
            </w:r>
          </w:p>
        </w:tc>
        <w:tc>
          <w:tcPr>
            <w:tcW w:w="1325"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95392A" w:rsidRPr="00DA70D4" w:rsidRDefault="0095392A" w:rsidP="00017651">
            <w:pPr>
              <w:pStyle w:val="afb"/>
              <w:spacing w:before="0"/>
              <w:jc w:val="both"/>
              <w:rPr>
                <w:rFonts w:ascii="Times New Roman" w:hAnsi="Times New Roman" w:cs="Times New Roman"/>
                <w:sz w:val="25"/>
                <w:szCs w:val="25"/>
              </w:rPr>
            </w:pPr>
            <w:r w:rsidRPr="00DA70D4">
              <w:rPr>
                <w:rFonts w:ascii="Times New Roman" w:hAnsi="Times New Roman" w:cs="Times New Roman"/>
                <w:sz w:val="25"/>
                <w:szCs w:val="25"/>
              </w:rPr>
              <w:t>Описание контролей</w:t>
            </w:r>
          </w:p>
        </w:tc>
        <w:tc>
          <w:tcPr>
            <w:tcW w:w="1616"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95392A" w:rsidRPr="00DA70D4" w:rsidRDefault="0095392A" w:rsidP="00017651">
            <w:pPr>
              <w:pStyle w:val="afb"/>
              <w:spacing w:before="0"/>
              <w:jc w:val="both"/>
              <w:rPr>
                <w:rFonts w:ascii="Times New Roman" w:hAnsi="Times New Roman" w:cs="Times New Roman"/>
                <w:sz w:val="25"/>
                <w:szCs w:val="25"/>
              </w:rPr>
            </w:pPr>
            <w:r w:rsidRPr="00DA70D4">
              <w:rPr>
                <w:rFonts w:ascii="Times New Roman" w:hAnsi="Times New Roman" w:cs="Times New Roman"/>
                <w:sz w:val="25"/>
                <w:szCs w:val="25"/>
              </w:rPr>
              <w:t>Описание ошибок</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lang w:val="en-US"/>
              </w:rPr>
            </w:pPr>
            <w:r w:rsidRPr="00DA70D4">
              <w:rPr>
                <w:rFonts w:ascii="Times New Roman" w:hAnsi="Times New Roman"/>
                <w:sz w:val="25"/>
                <w:szCs w:val="25"/>
                <w:lang w:val="en-US"/>
              </w:rPr>
              <w:t>2</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Начисление с УИН «&lt;УИН&gt;» не найдено в системе</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наличия начисления, которое требуется сквитировать с платежами</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Начисление, УИН которого указан в запросе на проведение квитирования по инициативе АН, отсутствует или аннулировано</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lang w:val="en-US"/>
              </w:rPr>
            </w:pPr>
            <w:r w:rsidRPr="00DA70D4">
              <w:rPr>
                <w:rFonts w:ascii="Times New Roman" w:hAnsi="Times New Roman"/>
                <w:sz w:val="25"/>
                <w:szCs w:val="25"/>
                <w:lang w:val="en-US"/>
              </w:rPr>
              <w:t>3</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Платеж с УИП «&lt;УИП&gt;» уже сквитирован с начислением</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того, что платеж, с которым требуется сквитировать начисление, не был сквитирован с начислением ранее</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Платеж, УИП которого указан в запросе на проведение квитирования по инициативе АН, уже сквитирован с начислением</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lang w:val="en-US"/>
              </w:rPr>
            </w:pPr>
            <w:r w:rsidRPr="00DA70D4">
              <w:rPr>
                <w:rFonts w:ascii="Times New Roman" w:hAnsi="Times New Roman"/>
                <w:sz w:val="25"/>
                <w:szCs w:val="25"/>
                <w:lang w:val="en-US"/>
              </w:rPr>
              <w:t>4</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Платеж с УИП «&lt;УИП&gt;» не найден в системе</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наличия платежа, с которым требуется сквитировать начисление</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Платеж, УИП которого указан в запросе на проведение квитирования по инициативе АН, отсутствует или аннулирован</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5</w:t>
            </w:r>
          </w:p>
        </w:tc>
        <w:tc>
          <w:tcPr>
            <w:tcW w:w="1464" w:type="pct"/>
          </w:tcPr>
          <w:p w:rsidR="0095392A" w:rsidRPr="00DA70D4" w:rsidRDefault="00303D55" w:rsidP="00017651">
            <w:pPr>
              <w:pStyle w:val="aff"/>
              <w:rPr>
                <w:rFonts w:ascii="Times New Roman" w:hAnsi="Times New Roman"/>
                <w:sz w:val="25"/>
                <w:szCs w:val="25"/>
              </w:rPr>
            </w:pPr>
            <w:r>
              <w:rPr>
                <w:rFonts w:ascii="Times New Roman" w:hAnsi="Times New Roman"/>
                <w:sz w:val="25"/>
                <w:szCs w:val="25"/>
              </w:rPr>
              <w:t>Предоставленные участником</w:t>
            </w:r>
            <w:r w:rsidR="0095392A" w:rsidRPr="00DA70D4">
              <w:rPr>
                <w:rFonts w:ascii="Times New Roman" w:hAnsi="Times New Roman"/>
                <w:sz w:val="25"/>
                <w:szCs w:val="25"/>
              </w:rPr>
              <w:t>данные уже присутствуют в системе</w:t>
            </w:r>
          </w:p>
        </w:tc>
        <w:tc>
          <w:tcPr>
            <w:tcW w:w="1325" w:type="pct"/>
          </w:tcPr>
          <w:p w:rsidR="0095392A" w:rsidRPr="00DA70D4" w:rsidRDefault="0095392A" w:rsidP="00303D55">
            <w:pPr>
              <w:pStyle w:val="aff"/>
              <w:rPr>
                <w:rFonts w:ascii="Times New Roman" w:hAnsi="Times New Roman"/>
                <w:sz w:val="25"/>
                <w:szCs w:val="25"/>
              </w:rPr>
            </w:pPr>
            <w:r w:rsidRPr="00DA70D4">
              <w:rPr>
                <w:rFonts w:ascii="Times New Roman" w:hAnsi="Times New Roman"/>
                <w:sz w:val="25"/>
                <w:szCs w:val="25"/>
              </w:rPr>
              <w:t xml:space="preserve">Запрет </w:t>
            </w:r>
            <w:r w:rsidR="00303D55">
              <w:rPr>
                <w:rFonts w:ascii="Times New Roman" w:hAnsi="Times New Roman"/>
                <w:sz w:val="25"/>
                <w:szCs w:val="25"/>
              </w:rPr>
              <w:t>предоставления</w:t>
            </w:r>
            <w:r w:rsidRPr="00DA70D4">
              <w:rPr>
                <w:rFonts w:ascii="Times New Roman" w:hAnsi="Times New Roman"/>
                <w:sz w:val="25"/>
                <w:szCs w:val="25"/>
              </w:rPr>
              <w:t>дубликата сущности</w:t>
            </w:r>
          </w:p>
        </w:tc>
        <w:tc>
          <w:tcPr>
            <w:tcW w:w="1616" w:type="pct"/>
          </w:tcPr>
          <w:p w:rsidR="0095392A" w:rsidRPr="00DA70D4" w:rsidRDefault="0095392A" w:rsidP="00B97518">
            <w:pPr>
              <w:pStyle w:val="aff"/>
              <w:rPr>
                <w:rFonts w:ascii="Times New Roman" w:hAnsi="Times New Roman"/>
                <w:sz w:val="25"/>
                <w:szCs w:val="25"/>
              </w:rPr>
            </w:pPr>
            <w:r w:rsidRPr="00DA70D4">
              <w:rPr>
                <w:rFonts w:ascii="Times New Roman" w:hAnsi="Times New Roman"/>
                <w:sz w:val="25"/>
                <w:szCs w:val="25"/>
              </w:rPr>
              <w:t xml:space="preserve">Производится попытка </w:t>
            </w:r>
            <w:r w:rsidR="00303D55">
              <w:rPr>
                <w:rFonts w:ascii="Times New Roman" w:hAnsi="Times New Roman"/>
                <w:sz w:val="25"/>
                <w:szCs w:val="25"/>
              </w:rPr>
              <w:t>предоставленияучастником сущности</w:t>
            </w:r>
            <w:r w:rsidRPr="00DA70D4">
              <w:rPr>
                <w:rFonts w:ascii="Times New Roman" w:hAnsi="Times New Roman"/>
                <w:sz w:val="25"/>
                <w:szCs w:val="25"/>
              </w:rPr>
              <w:t xml:space="preserve">, </w:t>
            </w:r>
            <w:r w:rsidR="00303D55" w:rsidRPr="00DA70D4">
              <w:rPr>
                <w:rFonts w:ascii="Times New Roman" w:hAnsi="Times New Roman"/>
                <w:sz w:val="25"/>
                <w:szCs w:val="25"/>
              </w:rPr>
              <w:t>котор</w:t>
            </w:r>
            <w:r w:rsidR="00303D55">
              <w:rPr>
                <w:rFonts w:ascii="Times New Roman" w:hAnsi="Times New Roman"/>
                <w:sz w:val="25"/>
                <w:szCs w:val="25"/>
              </w:rPr>
              <w:t>ая</w:t>
            </w:r>
            <w:r w:rsidRPr="00DA70D4">
              <w:rPr>
                <w:rFonts w:ascii="Times New Roman" w:hAnsi="Times New Roman"/>
                <w:sz w:val="25"/>
                <w:szCs w:val="25"/>
              </w:rPr>
              <w:t>уже присутствует в БД ГИС</w:t>
            </w:r>
            <w:r w:rsidR="00B97518">
              <w:rPr>
                <w:rFonts w:ascii="Times New Roman" w:hAnsi="Times New Roman"/>
                <w:sz w:val="25"/>
                <w:szCs w:val="25"/>
              </w:rPr>
              <w:t> </w:t>
            </w:r>
            <w:r w:rsidRPr="00DA70D4">
              <w:rPr>
                <w:rFonts w:ascii="Times New Roman" w:hAnsi="Times New Roman"/>
                <w:sz w:val="25"/>
                <w:szCs w:val="25"/>
              </w:rPr>
              <w:t>ГМП</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6</w:t>
            </w:r>
          </w:p>
        </w:tc>
        <w:tc>
          <w:tcPr>
            <w:tcW w:w="1464" w:type="pct"/>
          </w:tcPr>
          <w:p w:rsidR="0095392A" w:rsidRPr="00DA70D4" w:rsidRDefault="0095392A" w:rsidP="00303D55">
            <w:pPr>
              <w:pStyle w:val="aff"/>
              <w:rPr>
                <w:rFonts w:ascii="Times New Roman" w:hAnsi="Times New Roman"/>
                <w:sz w:val="25"/>
                <w:szCs w:val="25"/>
              </w:rPr>
            </w:pPr>
            <w:r w:rsidRPr="00DA70D4">
              <w:rPr>
                <w:rFonts w:ascii="Times New Roman" w:hAnsi="Times New Roman"/>
                <w:sz w:val="25"/>
                <w:szCs w:val="25"/>
              </w:rPr>
              <w:t xml:space="preserve">Уточнение </w:t>
            </w:r>
            <w:r w:rsidR="00303D55">
              <w:rPr>
                <w:rFonts w:ascii="Times New Roman" w:hAnsi="Times New Roman"/>
                <w:sz w:val="25"/>
                <w:szCs w:val="25"/>
              </w:rPr>
              <w:t>извещения о начислении</w:t>
            </w:r>
            <w:r w:rsidRPr="00DA70D4">
              <w:rPr>
                <w:rFonts w:ascii="Times New Roman" w:hAnsi="Times New Roman"/>
                <w:sz w:val="25"/>
                <w:szCs w:val="25"/>
              </w:rPr>
              <w:t>, выставленного ранее 01.01.2013, не допускается</w:t>
            </w:r>
          </w:p>
        </w:tc>
        <w:tc>
          <w:tcPr>
            <w:tcW w:w="1325" w:type="pct"/>
          </w:tcPr>
          <w:p w:rsidR="0095392A" w:rsidRPr="00DA70D4" w:rsidRDefault="0095392A" w:rsidP="00303D55">
            <w:pPr>
              <w:pStyle w:val="aff"/>
              <w:rPr>
                <w:rFonts w:ascii="Times New Roman" w:hAnsi="Times New Roman"/>
                <w:sz w:val="25"/>
                <w:szCs w:val="25"/>
              </w:rPr>
            </w:pPr>
            <w:r w:rsidRPr="00DA70D4">
              <w:rPr>
                <w:rFonts w:ascii="Times New Roman" w:hAnsi="Times New Roman"/>
                <w:sz w:val="25"/>
                <w:szCs w:val="25"/>
              </w:rPr>
              <w:t xml:space="preserve">Запрет уточнения </w:t>
            </w:r>
            <w:r w:rsidR="00303D55">
              <w:rPr>
                <w:rFonts w:ascii="Times New Roman" w:hAnsi="Times New Roman"/>
                <w:sz w:val="25"/>
                <w:szCs w:val="25"/>
              </w:rPr>
              <w:t>извещения о начислении</w:t>
            </w:r>
            <w:r w:rsidRPr="00DA70D4">
              <w:rPr>
                <w:rFonts w:ascii="Times New Roman" w:hAnsi="Times New Roman"/>
                <w:sz w:val="25"/>
                <w:szCs w:val="25"/>
              </w:rPr>
              <w:t>, дата выставления которого ранее 01.01.2013</w:t>
            </w:r>
          </w:p>
        </w:tc>
        <w:tc>
          <w:tcPr>
            <w:tcW w:w="1616" w:type="pct"/>
          </w:tcPr>
          <w:p w:rsidR="0095392A" w:rsidRPr="00DA70D4" w:rsidRDefault="0095392A" w:rsidP="00303D55">
            <w:pPr>
              <w:pStyle w:val="aff"/>
              <w:rPr>
                <w:rFonts w:ascii="Times New Roman" w:hAnsi="Times New Roman"/>
                <w:sz w:val="25"/>
                <w:szCs w:val="25"/>
              </w:rPr>
            </w:pPr>
            <w:r w:rsidRPr="00DA70D4">
              <w:rPr>
                <w:rFonts w:ascii="Times New Roman" w:hAnsi="Times New Roman"/>
                <w:sz w:val="25"/>
                <w:szCs w:val="25"/>
              </w:rPr>
              <w:t xml:space="preserve">Производится попытка уточнения </w:t>
            </w:r>
            <w:r w:rsidR="00303D55">
              <w:rPr>
                <w:rFonts w:ascii="Times New Roman" w:hAnsi="Times New Roman"/>
                <w:sz w:val="25"/>
                <w:szCs w:val="25"/>
              </w:rPr>
              <w:t>извещения о начислении</w:t>
            </w:r>
            <w:r w:rsidRPr="00DA70D4">
              <w:rPr>
                <w:rFonts w:ascii="Times New Roman" w:hAnsi="Times New Roman"/>
                <w:sz w:val="25"/>
                <w:szCs w:val="25"/>
              </w:rPr>
              <w:t>, дата выставления которого ранее 01.01.2013</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7</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 найден исходный документ (файл)</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наличия в БД ГИС ГМП исходных данных для уточнения, аннулирования, принудительного квитирования</w:t>
            </w:r>
          </w:p>
        </w:tc>
        <w:tc>
          <w:tcPr>
            <w:tcW w:w="1616" w:type="pct"/>
          </w:tcPr>
          <w:p w:rsidR="0095392A" w:rsidRPr="00DA70D4" w:rsidRDefault="0095392A" w:rsidP="00017651">
            <w:pPr>
              <w:pStyle w:val="aff"/>
              <w:rPr>
                <w:rFonts w:ascii="Times New Roman" w:hAnsi="Times New Roman"/>
                <w:i/>
                <w:sz w:val="25"/>
                <w:szCs w:val="25"/>
              </w:rPr>
            </w:pPr>
            <w:r w:rsidRPr="00DA70D4">
              <w:rPr>
                <w:rFonts w:ascii="Times New Roman" w:hAnsi="Times New Roman"/>
                <w:i/>
                <w:sz w:val="25"/>
                <w:szCs w:val="25"/>
              </w:rPr>
              <w:t xml:space="preserve">В ответе на запрос </w:t>
            </w:r>
            <w:r w:rsidR="00303D55">
              <w:rPr>
                <w:rFonts w:ascii="Times New Roman" w:hAnsi="Times New Roman"/>
                <w:i/>
                <w:sz w:val="25"/>
                <w:szCs w:val="25"/>
              </w:rPr>
              <w:t>предоставления участником</w:t>
            </w:r>
            <w:r w:rsidRPr="00DA70D4">
              <w:rPr>
                <w:rFonts w:ascii="Times New Roman" w:hAnsi="Times New Roman"/>
                <w:i/>
                <w:sz w:val="25"/>
                <w:szCs w:val="25"/>
              </w:rPr>
              <w:t>сущностей:</w:t>
            </w:r>
          </w:p>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При попытке уточнить или аннулировать сущность не найдена или уже аннулирована сущность, которую пытаются уточнить или аннулировать.</w:t>
            </w:r>
          </w:p>
          <w:p w:rsidR="0095392A" w:rsidRPr="00DA70D4" w:rsidRDefault="0095392A" w:rsidP="00017651">
            <w:pPr>
              <w:pStyle w:val="aff"/>
              <w:rPr>
                <w:rFonts w:ascii="Times New Roman" w:hAnsi="Times New Roman"/>
                <w:i/>
                <w:sz w:val="25"/>
                <w:szCs w:val="25"/>
              </w:rPr>
            </w:pPr>
            <w:r w:rsidRPr="00DA70D4">
              <w:rPr>
                <w:rFonts w:ascii="Times New Roman" w:hAnsi="Times New Roman"/>
                <w:i/>
                <w:sz w:val="25"/>
                <w:szCs w:val="25"/>
              </w:rPr>
              <w:t>В ответе на запросы квитирования начисления с платежами по инициативе АН\ГАН или квитирования начисления с отсутствующим платежом:</w:t>
            </w:r>
          </w:p>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 найдена сущность, которую пытаются сквитировать (сопоставить).</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8</w:t>
            </w:r>
          </w:p>
        </w:tc>
        <w:tc>
          <w:tcPr>
            <w:tcW w:w="1464" w:type="pct"/>
          </w:tcPr>
          <w:p w:rsidR="0095392A" w:rsidRPr="00DA70D4" w:rsidRDefault="0095392A" w:rsidP="00303D55">
            <w:pPr>
              <w:pStyle w:val="aff"/>
              <w:rPr>
                <w:rFonts w:ascii="Times New Roman" w:hAnsi="Times New Roman"/>
                <w:sz w:val="25"/>
                <w:szCs w:val="25"/>
              </w:rPr>
            </w:pPr>
            <w:r w:rsidRPr="00DA70D4">
              <w:rPr>
                <w:rFonts w:ascii="Times New Roman" w:hAnsi="Times New Roman"/>
                <w:sz w:val="25"/>
                <w:szCs w:val="25"/>
              </w:rPr>
              <w:t xml:space="preserve">Нет прав на </w:t>
            </w:r>
            <w:r w:rsidR="00303D55">
              <w:rPr>
                <w:rFonts w:ascii="Times New Roman" w:hAnsi="Times New Roman"/>
                <w:sz w:val="25"/>
                <w:szCs w:val="25"/>
              </w:rPr>
              <w:t>предоставление</w:t>
            </w:r>
            <w:r w:rsidRPr="00DA70D4">
              <w:rPr>
                <w:rFonts w:ascii="Times New Roman" w:hAnsi="Times New Roman"/>
                <w:sz w:val="25"/>
                <w:szCs w:val="25"/>
              </w:rPr>
              <w:t>/ уточнение/аннулирование сущности данного типа</w:t>
            </w:r>
          </w:p>
        </w:tc>
        <w:tc>
          <w:tcPr>
            <w:tcW w:w="1325" w:type="pct"/>
          </w:tcPr>
          <w:p w:rsidR="0095392A" w:rsidRPr="00DA70D4" w:rsidRDefault="0095392A" w:rsidP="00704AEF">
            <w:pPr>
              <w:pStyle w:val="aff"/>
              <w:rPr>
                <w:rFonts w:ascii="Times New Roman" w:hAnsi="Times New Roman"/>
                <w:sz w:val="25"/>
                <w:szCs w:val="25"/>
              </w:rPr>
            </w:pPr>
            <w:r w:rsidRPr="00DA70D4">
              <w:rPr>
                <w:rFonts w:ascii="Times New Roman" w:hAnsi="Times New Roman"/>
                <w:sz w:val="25"/>
                <w:szCs w:val="25"/>
              </w:rPr>
              <w:t xml:space="preserve">Контроль полномочий участника на </w:t>
            </w:r>
            <w:r w:rsidR="00704AEF">
              <w:rPr>
                <w:rFonts w:ascii="Times New Roman" w:hAnsi="Times New Roman"/>
                <w:sz w:val="25"/>
                <w:szCs w:val="25"/>
              </w:rPr>
              <w:t>предоставление</w:t>
            </w:r>
            <w:r w:rsidRPr="00DA70D4">
              <w:rPr>
                <w:rFonts w:ascii="Times New Roman" w:hAnsi="Times New Roman"/>
                <w:sz w:val="25"/>
                <w:szCs w:val="25"/>
              </w:rPr>
              <w:t>, уточнение, аннулирование сущности</w:t>
            </w:r>
          </w:p>
        </w:tc>
        <w:tc>
          <w:tcPr>
            <w:tcW w:w="1616" w:type="pct"/>
          </w:tcPr>
          <w:p w:rsidR="0095392A" w:rsidRPr="00DA70D4" w:rsidRDefault="0095392A" w:rsidP="00303D55">
            <w:pPr>
              <w:pStyle w:val="aff"/>
              <w:rPr>
                <w:rFonts w:ascii="Times New Roman" w:hAnsi="Times New Roman"/>
                <w:sz w:val="25"/>
                <w:szCs w:val="25"/>
              </w:rPr>
            </w:pPr>
            <w:r w:rsidRPr="00DA70D4">
              <w:rPr>
                <w:rFonts w:ascii="Times New Roman" w:hAnsi="Times New Roman"/>
                <w:sz w:val="25"/>
                <w:szCs w:val="25"/>
              </w:rPr>
              <w:t xml:space="preserve">Участник пытается </w:t>
            </w:r>
            <w:r w:rsidR="00303D55">
              <w:rPr>
                <w:rFonts w:ascii="Times New Roman" w:hAnsi="Times New Roman"/>
                <w:sz w:val="25"/>
                <w:szCs w:val="25"/>
              </w:rPr>
              <w:t>предоставить</w:t>
            </w:r>
            <w:r w:rsidRPr="00DA70D4">
              <w:rPr>
                <w:rFonts w:ascii="Times New Roman" w:hAnsi="Times New Roman"/>
                <w:sz w:val="25"/>
                <w:szCs w:val="25"/>
              </w:rPr>
              <w:t xml:space="preserve">, уточнить или аннулировать сущность, которая не предназначена для </w:t>
            </w:r>
            <w:r w:rsidR="00303D55">
              <w:rPr>
                <w:rFonts w:ascii="Times New Roman" w:hAnsi="Times New Roman"/>
                <w:sz w:val="25"/>
                <w:szCs w:val="25"/>
              </w:rPr>
              <w:t>предоставления</w:t>
            </w:r>
            <w:r w:rsidRPr="00DA70D4">
              <w:rPr>
                <w:rFonts w:ascii="Times New Roman" w:hAnsi="Times New Roman"/>
                <w:sz w:val="25"/>
                <w:szCs w:val="25"/>
              </w:rPr>
              <w:t>данным типом участников</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10</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Некорректный УРН в УИН</w:t>
            </w:r>
          </w:p>
          <w:p w:rsidR="0095392A" w:rsidRPr="00DA70D4" w:rsidRDefault="0095392A" w:rsidP="00017651">
            <w:pPr>
              <w:pStyle w:val="aff"/>
              <w:rPr>
                <w:rFonts w:ascii="Times New Roman" w:hAnsi="Times New Roman"/>
                <w:sz w:val="25"/>
                <w:szCs w:val="25"/>
              </w:rPr>
            </w:pP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формата 25-символьного УИН (первые 8 символов УИН после перевода из десятичного представления в шестнадцатиричное должны совпадать с УРН Участника, сформировавшего начисление)</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Участник пытается загрузить начисление, в УИН которого первые 8 символов после перевода из десятичного представления в шестнадцатиричное не совпадают с УРН Участника</w:t>
            </w:r>
          </w:p>
          <w:p w:rsidR="0095392A" w:rsidRPr="00DA70D4" w:rsidRDefault="0095392A" w:rsidP="00017651">
            <w:pPr>
              <w:pStyle w:val="aff"/>
              <w:rPr>
                <w:rFonts w:ascii="Times New Roman" w:hAnsi="Times New Roman"/>
                <w:sz w:val="25"/>
                <w:szCs w:val="25"/>
              </w:rPr>
            </w:pPr>
          </w:p>
        </w:tc>
      </w:tr>
      <w:tr w:rsidR="0095392A" w:rsidRPr="00DA70D4" w:rsidTr="00017651">
        <w:tc>
          <w:tcPr>
            <w:tcW w:w="595" w:type="pct"/>
          </w:tcPr>
          <w:p w:rsidR="0095392A" w:rsidRPr="00DA70D4" w:rsidRDefault="0095392A" w:rsidP="00017651">
            <w:pPr>
              <w:pStyle w:val="aff"/>
              <w:rPr>
                <w:rFonts w:ascii="Times New Roman" w:hAnsi="Times New Roman"/>
                <w:sz w:val="25"/>
                <w:szCs w:val="25"/>
                <w:lang w:val="en-US"/>
              </w:rPr>
            </w:pPr>
            <w:r w:rsidRPr="00DA70D4">
              <w:rPr>
                <w:rFonts w:ascii="Times New Roman" w:hAnsi="Times New Roman"/>
                <w:sz w:val="25"/>
                <w:szCs w:val="25"/>
                <w:lang w:val="en-US"/>
              </w:rPr>
              <w:t>11</w:t>
            </w:r>
          </w:p>
        </w:tc>
        <w:tc>
          <w:tcPr>
            <w:tcW w:w="1464" w:type="pct"/>
          </w:tcPr>
          <w:p w:rsidR="0095392A" w:rsidRPr="00DA70D4" w:rsidRDefault="0095392A" w:rsidP="00017651">
            <w:pPr>
              <w:pStyle w:val="aff"/>
              <w:rPr>
                <w:rFonts w:ascii="Times New Roman" w:hAnsi="Times New Roman"/>
                <w:b/>
                <w:sz w:val="25"/>
                <w:szCs w:val="25"/>
              </w:rPr>
            </w:pPr>
            <w:r w:rsidRPr="00DA70D4">
              <w:rPr>
                <w:rFonts w:ascii="Times New Roman" w:hAnsi="Times New Roman"/>
                <w:sz w:val="25"/>
                <w:szCs w:val="25"/>
              </w:rPr>
              <w:t xml:space="preserve">Формат запроса (файла) не соответствует </w:t>
            </w:r>
            <w:r w:rsidRPr="00DA70D4">
              <w:rPr>
                <w:rFonts w:ascii="Times New Roman" w:hAnsi="Times New Roman"/>
                <w:sz w:val="25"/>
                <w:szCs w:val="25"/>
                <w:lang w:val="en-US"/>
              </w:rPr>
              <w:t>xsd</w:t>
            </w:r>
            <w:r w:rsidRPr="00DA70D4">
              <w:rPr>
                <w:rFonts w:ascii="Times New Roman" w:hAnsi="Times New Roman"/>
                <w:sz w:val="25"/>
                <w:szCs w:val="25"/>
              </w:rPr>
              <w:t>-схеме</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соответствия формата запроса (файла) x</w:t>
            </w:r>
            <w:r w:rsidRPr="00DA70D4">
              <w:rPr>
                <w:rFonts w:ascii="Times New Roman" w:hAnsi="Times New Roman"/>
                <w:sz w:val="25"/>
                <w:szCs w:val="25"/>
                <w:lang w:val="en-US"/>
              </w:rPr>
              <w:t>sd</w:t>
            </w:r>
            <w:r w:rsidRPr="00DA70D4">
              <w:rPr>
                <w:rFonts w:ascii="Times New Roman" w:hAnsi="Times New Roman"/>
                <w:sz w:val="25"/>
                <w:szCs w:val="25"/>
              </w:rPr>
              <w:t>-схеме</w:t>
            </w:r>
          </w:p>
        </w:tc>
        <w:tc>
          <w:tcPr>
            <w:tcW w:w="1616" w:type="pct"/>
          </w:tcPr>
          <w:p w:rsidR="0095392A" w:rsidRPr="00DA70D4" w:rsidRDefault="0095392A" w:rsidP="00B407F1">
            <w:pPr>
              <w:pStyle w:val="aff"/>
              <w:rPr>
                <w:rFonts w:ascii="Times New Roman" w:hAnsi="Times New Roman"/>
                <w:b/>
                <w:sz w:val="25"/>
                <w:szCs w:val="25"/>
              </w:rPr>
            </w:pPr>
            <w:r w:rsidRPr="00DA70D4">
              <w:rPr>
                <w:rFonts w:ascii="Times New Roman" w:hAnsi="Times New Roman"/>
                <w:sz w:val="25"/>
                <w:szCs w:val="25"/>
              </w:rPr>
              <w:t xml:space="preserve">Файл запроса или сообщение-запрос имеют недопустимый формат (не соответствуют утвержденной </w:t>
            </w:r>
            <w:r w:rsidRPr="00DA70D4">
              <w:rPr>
                <w:rFonts w:ascii="Times New Roman" w:hAnsi="Times New Roman"/>
                <w:sz w:val="25"/>
                <w:szCs w:val="25"/>
                <w:lang w:val="en-US"/>
              </w:rPr>
              <w:t>XSD</w:t>
            </w:r>
            <w:r w:rsidRPr="00DA70D4">
              <w:rPr>
                <w:rFonts w:ascii="Times New Roman" w:hAnsi="Times New Roman"/>
                <w:sz w:val="25"/>
                <w:szCs w:val="25"/>
              </w:rPr>
              <w:t xml:space="preserve">-схеме). Описание несоответствий содержится в комментарии к </w:t>
            </w:r>
            <w:r w:rsidR="00B407F1">
              <w:rPr>
                <w:rFonts w:ascii="Times New Roman" w:hAnsi="Times New Roman"/>
                <w:sz w:val="25"/>
                <w:szCs w:val="25"/>
              </w:rPr>
              <w:t>статусу обработки пакета</w:t>
            </w:r>
            <w:r w:rsidRPr="00DA70D4">
              <w:rPr>
                <w:rFonts w:ascii="Times New Roman" w:hAnsi="Times New Roman"/>
                <w:sz w:val="25"/>
                <w:szCs w:val="25"/>
              </w:rPr>
              <w:t xml:space="preserve">(в теге </w:t>
            </w:r>
            <w:r w:rsidRPr="00DA70D4">
              <w:rPr>
                <w:rFonts w:ascii="Times New Roman" w:hAnsi="Times New Roman"/>
                <w:i/>
                <w:sz w:val="25"/>
                <w:szCs w:val="25"/>
                <w:lang w:val="en-US"/>
              </w:rPr>
              <w:t>ResultData</w:t>
            </w:r>
            <w:r w:rsidRPr="00DA70D4">
              <w:rPr>
                <w:rFonts w:ascii="Times New Roman" w:hAnsi="Times New Roman"/>
                <w:sz w:val="25"/>
                <w:szCs w:val="25"/>
              </w:rPr>
              <w:t>)</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12</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Получена сущность (начисление /платеж) от незарегистрированного участника</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наличия регистрации участника, сформировавшего начисление (платеж)</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Получено начисление (платеж) от незарегистрированного участника</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13</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ЭП под сущностью (запросом) не верна</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ЭП под сущностью (запросом)</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 пройдена проверка ЭП под сущностью (запросом)</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14</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 определено полномочие, с которым участник обращается к ГИС ГМП</w:t>
            </w:r>
          </w:p>
        </w:tc>
        <w:tc>
          <w:tcPr>
            <w:tcW w:w="1325" w:type="pct"/>
          </w:tcPr>
          <w:p w:rsidR="0095392A" w:rsidRPr="00DA70D4" w:rsidRDefault="0095392A" w:rsidP="00B97518">
            <w:pPr>
              <w:pStyle w:val="aff"/>
              <w:rPr>
                <w:rFonts w:ascii="Times New Roman" w:hAnsi="Times New Roman"/>
                <w:sz w:val="25"/>
                <w:szCs w:val="25"/>
              </w:rPr>
            </w:pPr>
            <w:r w:rsidRPr="00DA70D4">
              <w:rPr>
                <w:rFonts w:ascii="Times New Roman" w:hAnsi="Times New Roman"/>
                <w:sz w:val="25"/>
                <w:szCs w:val="25"/>
              </w:rPr>
              <w:t>Контроль указания полномочия, с которым участник обращается к ГИС</w:t>
            </w:r>
            <w:r w:rsidR="00B97518">
              <w:rPr>
                <w:rFonts w:ascii="Times New Roman" w:hAnsi="Times New Roman"/>
                <w:sz w:val="25"/>
                <w:szCs w:val="25"/>
              </w:rPr>
              <w:t> </w:t>
            </w:r>
            <w:r w:rsidRPr="00DA70D4">
              <w:rPr>
                <w:rFonts w:ascii="Times New Roman" w:hAnsi="Times New Roman"/>
                <w:sz w:val="25"/>
                <w:szCs w:val="25"/>
              </w:rPr>
              <w:t>ГМП, в случае регистрации участника в ГИС ГМП с несколькими полномочиями одновременно</w:t>
            </w:r>
          </w:p>
        </w:tc>
        <w:tc>
          <w:tcPr>
            <w:tcW w:w="1616" w:type="pct"/>
          </w:tcPr>
          <w:p w:rsidR="0095392A" w:rsidRPr="00DA70D4" w:rsidRDefault="0095392A" w:rsidP="008D1387">
            <w:pPr>
              <w:pStyle w:val="aff"/>
              <w:rPr>
                <w:rFonts w:ascii="Times New Roman" w:hAnsi="Times New Roman"/>
                <w:sz w:val="25"/>
                <w:szCs w:val="25"/>
              </w:rPr>
            </w:pPr>
            <w:r w:rsidRPr="00DA70D4">
              <w:rPr>
                <w:rFonts w:ascii="Times New Roman" w:hAnsi="Times New Roman"/>
                <w:sz w:val="25"/>
                <w:szCs w:val="25"/>
              </w:rPr>
              <w:t xml:space="preserve">В запросе указан УРН (атрибут </w:t>
            </w:r>
            <w:r w:rsidRPr="00DA70D4">
              <w:rPr>
                <w:rFonts w:ascii="Times New Roman" w:hAnsi="Times New Roman"/>
                <w:i/>
                <w:sz w:val="25"/>
                <w:szCs w:val="25"/>
                <w:lang w:val="en-US"/>
              </w:rPr>
              <w:t>senderIdentifier</w:t>
            </w:r>
            <w:r w:rsidRPr="00DA70D4">
              <w:rPr>
                <w:rFonts w:ascii="Times New Roman" w:hAnsi="Times New Roman"/>
                <w:sz w:val="25"/>
                <w:szCs w:val="25"/>
              </w:rPr>
              <w:t>), принадлежащий зарегистрированному в ГИС</w:t>
            </w:r>
            <w:r w:rsidR="00B97518">
              <w:rPr>
                <w:rFonts w:ascii="Times New Roman" w:hAnsi="Times New Roman"/>
                <w:sz w:val="25"/>
                <w:szCs w:val="25"/>
              </w:rPr>
              <w:t> </w:t>
            </w:r>
            <w:r w:rsidRPr="00DA70D4">
              <w:rPr>
                <w:rFonts w:ascii="Times New Roman" w:hAnsi="Times New Roman"/>
                <w:sz w:val="25"/>
                <w:szCs w:val="25"/>
              </w:rPr>
              <w:t xml:space="preserve">ГМП с несколькими полномочиями одновременно участнику. При этом тег </w:t>
            </w:r>
            <w:r w:rsidRPr="00DA70D4">
              <w:rPr>
                <w:rFonts w:ascii="Times New Roman" w:hAnsi="Times New Roman"/>
                <w:i/>
                <w:sz w:val="25"/>
                <w:szCs w:val="25"/>
                <w:lang w:val="en-US"/>
              </w:rPr>
              <w:t>senderRole</w:t>
            </w:r>
            <w:r w:rsidRPr="00DA70D4">
              <w:rPr>
                <w:rFonts w:ascii="Times New Roman" w:hAnsi="Times New Roman"/>
                <w:sz w:val="25"/>
                <w:szCs w:val="25"/>
              </w:rPr>
              <w:t xml:space="preserve"> заполнен некорректным значением (указанное полномочие не принадлежит участнику)</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15</w:t>
            </w:r>
          </w:p>
        </w:tc>
        <w:tc>
          <w:tcPr>
            <w:tcW w:w="1464" w:type="pct"/>
          </w:tcPr>
          <w:p w:rsidR="0095392A" w:rsidRPr="00DA70D4" w:rsidRDefault="0095392A" w:rsidP="00B97518">
            <w:pPr>
              <w:pStyle w:val="aff"/>
              <w:rPr>
                <w:rFonts w:ascii="Times New Roman" w:hAnsi="Times New Roman"/>
                <w:sz w:val="25"/>
                <w:szCs w:val="25"/>
              </w:rPr>
            </w:pPr>
            <w:r w:rsidRPr="00DA70D4">
              <w:rPr>
                <w:rFonts w:ascii="Times New Roman" w:hAnsi="Times New Roman"/>
                <w:sz w:val="25"/>
                <w:szCs w:val="25"/>
              </w:rPr>
              <w:t>Файл сертификата ключа проверки ЭП не может быть загружен в ГИС</w:t>
            </w:r>
            <w:r w:rsidR="00B97518">
              <w:rPr>
                <w:rFonts w:ascii="Times New Roman" w:hAnsi="Times New Roman"/>
                <w:sz w:val="25"/>
                <w:szCs w:val="25"/>
              </w:rPr>
              <w:t> </w:t>
            </w:r>
            <w:r w:rsidRPr="00DA70D4">
              <w:rPr>
                <w:rFonts w:ascii="Times New Roman" w:hAnsi="Times New Roman"/>
                <w:sz w:val="25"/>
                <w:szCs w:val="25"/>
              </w:rPr>
              <w:t>ГМП</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корректности формата файла сертификата ключа проверки ЭП, полученного от участника для загрузки или обновления</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Файл с сертификатом ключа проверки ЭП, полученный от участника для загрузки или обновления, имеет некорректный формат</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16</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 найден сертификат ключа проверки ЭП для обновления</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наличия сертификата ключа проверки ЭП для обновления</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При попытке обновить сертификат ключа проверки ЭП не найден исходный сертификат</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17</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Получен сертификат ключа проверки ЭП от незарегистрированного участника</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наличия участника-владельца сертификата в справочнике зарегистрированных участников ГИС ГМП</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УРН, указанный в запросе на загрузку или обновления сертификата не принадлежит передавшему запрос участнику </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18</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Загружаемый / обновляемый сертификат ключа проверки ЭП имеет недопустимый срок действия</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срока действия загружаемого</w:t>
            </w:r>
            <w:r w:rsidRPr="00DA70D4">
              <w:rPr>
                <w:rFonts w:ascii="Times New Roman" w:hAnsi="Times New Roman"/>
                <w:sz w:val="25"/>
                <w:szCs w:val="25"/>
                <w:lang w:val="en-US"/>
              </w:rPr>
              <w:t> </w:t>
            </w:r>
            <w:r w:rsidRPr="00DA70D4">
              <w:rPr>
                <w:rFonts w:ascii="Times New Roman" w:hAnsi="Times New Roman"/>
                <w:sz w:val="25"/>
                <w:szCs w:val="25"/>
              </w:rPr>
              <w:t>/ обновляемого сертификата ключа проверки ЭП</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Загружаемый обновляемый сертификат ключа проверки ЭП имеет истекший срок действия</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20</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В ГИС ГМП уже загружен сертификат ключа проверки ЭП с данным уникальным номером</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наличия сертификата ключа проверки ЭП с уникальным номером, совпадающим с уникальным номером загружаемого сертификата</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В ГИС ГМП уже присутствует сертификат ключа проверки ЭП с данным номером</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21</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Получен запрос от незарегистрированного участника</w:t>
            </w:r>
          </w:p>
        </w:tc>
        <w:tc>
          <w:tcPr>
            <w:tcW w:w="1325" w:type="pct"/>
          </w:tcPr>
          <w:p w:rsidR="0095392A" w:rsidRPr="00DA70D4" w:rsidRDefault="0095392A" w:rsidP="00B97518">
            <w:pPr>
              <w:pStyle w:val="aff"/>
              <w:rPr>
                <w:rFonts w:ascii="Times New Roman" w:hAnsi="Times New Roman"/>
                <w:sz w:val="25"/>
                <w:szCs w:val="25"/>
              </w:rPr>
            </w:pPr>
            <w:r w:rsidRPr="00DA70D4">
              <w:rPr>
                <w:rFonts w:ascii="Times New Roman" w:hAnsi="Times New Roman"/>
                <w:sz w:val="25"/>
                <w:szCs w:val="25"/>
              </w:rPr>
              <w:t>Контроль наличия УРН участника в справочниках ГИС</w:t>
            </w:r>
            <w:r w:rsidR="00B97518">
              <w:rPr>
                <w:rFonts w:ascii="Times New Roman" w:hAnsi="Times New Roman"/>
                <w:sz w:val="25"/>
                <w:szCs w:val="25"/>
              </w:rPr>
              <w:t> </w:t>
            </w:r>
            <w:r w:rsidRPr="00DA70D4">
              <w:rPr>
                <w:rFonts w:ascii="Times New Roman" w:hAnsi="Times New Roman"/>
                <w:sz w:val="25"/>
                <w:szCs w:val="25"/>
              </w:rPr>
              <w:t>ГМП</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Принят запрос от незарегистрированного участника</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23</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Попытка передачи начисления (платежа) участником, не завершившим тестирование или исключенным участником</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активности учетной записи участника, сформировавшего начисление (платеж)</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Участник, сформировавший начисление (платеж), имеет статус «Блокирован» или «Исключен» в ГИС ГМП</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24</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Запрос данных участником, не завершившим тестирование или исключенным участником</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активности участника, направившего запрос</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Участник, запросивший данные, имеет статус «Блокирован» или «Исключен» в ГИС ГМП</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27</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Ваш запрос не был обработан – ЭП-ОВ некорректна </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ЭП-ОВ</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 итогам проверки ЭП-ОВ установлена ее некорректность</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28</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Ошибка вызова информационной системы участника</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доступности информационной системы участника</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При взаимодействии с информационной системой участника возникла ошибка</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30</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У вас недостаточно прав на проведение данной операции</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наличия прав на проведение операции</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Попытка информационной системы участника провести операцию, на которую у нее нет прав. Например, провести квитирование начисления, которое было загружено в ГИС ГМП другой системой.</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31</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Неверный сертификат ключа проверки ЭП в запросе </w:t>
            </w:r>
          </w:p>
        </w:tc>
        <w:tc>
          <w:tcPr>
            <w:tcW w:w="1325" w:type="pct"/>
          </w:tcPr>
          <w:p w:rsidR="0095392A" w:rsidRPr="00DA70D4" w:rsidRDefault="0095392A" w:rsidP="00B97518">
            <w:pPr>
              <w:pStyle w:val="aff"/>
              <w:rPr>
                <w:rFonts w:ascii="Times New Roman" w:hAnsi="Times New Roman"/>
                <w:sz w:val="25"/>
                <w:szCs w:val="25"/>
              </w:rPr>
            </w:pPr>
            <w:r w:rsidRPr="00DA70D4">
              <w:rPr>
                <w:rFonts w:ascii="Times New Roman" w:hAnsi="Times New Roman"/>
                <w:sz w:val="25"/>
                <w:szCs w:val="25"/>
              </w:rPr>
              <w:t>Контроль соответствия сертификата ключа проверки ЭП-ОВ хранящемуся в ГИС</w:t>
            </w:r>
            <w:r w:rsidR="00B97518">
              <w:rPr>
                <w:rFonts w:ascii="Times New Roman" w:hAnsi="Times New Roman"/>
                <w:sz w:val="25"/>
                <w:szCs w:val="25"/>
              </w:rPr>
              <w:t> </w:t>
            </w:r>
            <w:r w:rsidRPr="00DA70D4">
              <w:rPr>
                <w:rFonts w:ascii="Times New Roman" w:hAnsi="Times New Roman"/>
                <w:sz w:val="25"/>
                <w:szCs w:val="25"/>
              </w:rPr>
              <w:t>ГМП в запросе к веб-сервису ГИС ГМП</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Сертификат ключа проверки ЭП-ОВ, указанный в запросе от информационной системы участника, не соответствует сертификатам ЭП, привязанным к данной системе в ГИС ГМП</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32</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Извещение о приеме к исполнению распоряжения имеет нулевую сумму платежа</w:t>
            </w:r>
          </w:p>
        </w:tc>
        <w:tc>
          <w:tcPr>
            <w:tcW w:w="1325" w:type="pct"/>
          </w:tcPr>
          <w:p w:rsidR="0095392A" w:rsidRPr="00DA70D4" w:rsidRDefault="0095392A" w:rsidP="00303D55">
            <w:pPr>
              <w:pStyle w:val="aff"/>
              <w:rPr>
                <w:rFonts w:ascii="Times New Roman" w:hAnsi="Times New Roman"/>
                <w:sz w:val="25"/>
                <w:szCs w:val="25"/>
              </w:rPr>
            </w:pPr>
            <w:r w:rsidRPr="00DA70D4">
              <w:rPr>
                <w:rFonts w:ascii="Times New Roman" w:hAnsi="Times New Roman"/>
                <w:sz w:val="25"/>
                <w:szCs w:val="25"/>
              </w:rPr>
              <w:t xml:space="preserve">Контроль суммы </w:t>
            </w:r>
            <w:r w:rsidR="00303D55">
              <w:rPr>
                <w:rFonts w:ascii="Times New Roman" w:hAnsi="Times New Roman"/>
                <w:sz w:val="25"/>
                <w:szCs w:val="25"/>
              </w:rPr>
              <w:t>извещения о приеме к исполнению распоряжения</w:t>
            </w:r>
            <w:r w:rsidRPr="00DA70D4">
              <w:rPr>
                <w:rFonts w:ascii="Times New Roman" w:hAnsi="Times New Roman"/>
                <w:sz w:val="25"/>
                <w:szCs w:val="25"/>
              </w:rPr>
              <w:t>(</w:t>
            </w:r>
            <w:r w:rsidR="00303D55">
              <w:rPr>
                <w:rFonts w:ascii="Times New Roman" w:hAnsi="Times New Roman"/>
                <w:sz w:val="25"/>
                <w:szCs w:val="25"/>
              </w:rPr>
              <w:t>предоставлениеизвещения о приеме к исполнению распоряжения</w:t>
            </w:r>
            <w:r w:rsidRPr="00DA70D4">
              <w:rPr>
                <w:rFonts w:ascii="Times New Roman" w:hAnsi="Times New Roman"/>
                <w:sz w:val="25"/>
                <w:szCs w:val="25"/>
              </w:rPr>
              <w:t>с нулевой суммой недопустим)</w:t>
            </w:r>
          </w:p>
        </w:tc>
        <w:tc>
          <w:tcPr>
            <w:tcW w:w="1616" w:type="pct"/>
          </w:tcPr>
          <w:p w:rsidR="0095392A" w:rsidRPr="00DA70D4" w:rsidRDefault="0095392A" w:rsidP="00303D55">
            <w:pPr>
              <w:pStyle w:val="aff"/>
              <w:rPr>
                <w:rFonts w:ascii="Times New Roman" w:hAnsi="Times New Roman"/>
                <w:sz w:val="25"/>
                <w:szCs w:val="25"/>
              </w:rPr>
            </w:pPr>
            <w:r w:rsidRPr="00DA70D4">
              <w:rPr>
                <w:rFonts w:ascii="Times New Roman" w:hAnsi="Times New Roman"/>
                <w:sz w:val="25"/>
                <w:szCs w:val="25"/>
              </w:rPr>
              <w:t xml:space="preserve">Попытка участника </w:t>
            </w:r>
            <w:r w:rsidR="00303D55">
              <w:rPr>
                <w:rFonts w:ascii="Times New Roman" w:hAnsi="Times New Roman"/>
                <w:sz w:val="25"/>
                <w:szCs w:val="25"/>
              </w:rPr>
              <w:t xml:space="preserve">предоставить в ГИС ГМП </w:t>
            </w:r>
            <w:r w:rsidRPr="00DA70D4">
              <w:rPr>
                <w:rFonts w:ascii="Times New Roman" w:hAnsi="Times New Roman"/>
                <w:sz w:val="25"/>
                <w:szCs w:val="25"/>
              </w:rPr>
              <w:t>новое извещение о приеме к исполнению распоряжения с нулевой суммой</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33</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Неверный сертификат ключа проверки ЭП под сущностью (запросом)</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соответствия сертификата ключа проверки ЭП под сущностью (запросом)</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Сертификат ключа проверки ЭП под сущностью, переданной участником, не соответствует сертификату ключа проверки ЭП, привязанному к данному участнику в ГИС ГМП</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34</w:t>
            </w:r>
          </w:p>
        </w:tc>
        <w:tc>
          <w:tcPr>
            <w:tcW w:w="1464" w:type="pct"/>
          </w:tcPr>
          <w:p w:rsidR="0095392A" w:rsidRPr="00DA70D4" w:rsidRDefault="0095392A" w:rsidP="00FD3FBC">
            <w:pPr>
              <w:pStyle w:val="aff"/>
              <w:rPr>
                <w:rFonts w:ascii="Times New Roman" w:hAnsi="Times New Roman"/>
                <w:sz w:val="25"/>
                <w:szCs w:val="25"/>
              </w:rPr>
            </w:pPr>
            <w:r w:rsidRPr="00DA70D4">
              <w:rPr>
                <w:rFonts w:ascii="Times New Roman" w:hAnsi="Times New Roman"/>
                <w:sz w:val="25"/>
                <w:szCs w:val="25"/>
              </w:rPr>
              <w:t xml:space="preserve">В запросе на </w:t>
            </w:r>
            <w:r w:rsidR="00FD3FBC">
              <w:rPr>
                <w:rFonts w:ascii="Times New Roman" w:hAnsi="Times New Roman"/>
                <w:sz w:val="25"/>
                <w:szCs w:val="25"/>
              </w:rPr>
              <w:t>получение участником информации из ГИС ГМП</w:t>
            </w:r>
            <w:r w:rsidRPr="00DA70D4">
              <w:rPr>
                <w:rFonts w:ascii="Times New Roman" w:hAnsi="Times New Roman"/>
                <w:sz w:val="25"/>
                <w:szCs w:val="25"/>
              </w:rPr>
              <w:t>не указаны основные параметры запроса</w:t>
            </w:r>
          </w:p>
        </w:tc>
        <w:tc>
          <w:tcPr>
            <w:tcW w:w="1325" w:type="pct"/>
          </w:tcPr>
          <w:p w:rsidR="0095392A" w:rsidRPr="00DA70D4" w:rsidRDefault="0095392A" w:rsidP="00B97518">
            <w:pPr>
              <w:pStyle w:val="aff"/>
              <w:rPr>
                <w:rFonts w:ascii="Times New Roman" w:hAnsi="Times New Roman"/>
                <w:sz w:val="25"/>
                <w:szCs w:val="25"/>
              </w:rPr>
            </w:pPr>
            <w:r w:rsidRPr="00DA70D4">
              <w:rPr>
                <w:rFonts w:ascii="Times New Roman" w:hAnsi="Times New Roman"/>
                <w:sz w:val="25"/>
                <w:szCs w:val="25"/>
              </w:rPr>
              <w:t xml:space="preserve">Контроль указания основных параметров запроса в запросе </w:t>
            </w:r>
            <w:r w:rsidR="00FD3FBC">
              <w:rPr>
                <w:rFonts w:ascii="Times New Roman" w:hAnsi="Times New Roman"/>
                <w:sz w:val="25"/>
                <w:szCs w:val="25"/>
              </w:rPr>
              <w:t>получение участником информации из ГИС</w:t>
            </w:r>
            <w:r w:rsidR="00B97518">
              <w:rPr>
                <w:rFonts w:ascii="Times New Roman" w:hAnsi="Times New Roman"/>
                <w:sz w:val="25"/>
                <w:szCs w:val="25"/>
              </w:rPr>
              <w:t> </w:t>
            </w:r>
            <w:r w:rsidR="00FD3FBC">
              <w:rPr>
                <w:rFonts w:ascii="Times New Roman" w:hAnsi="Times New Roman"/>
                <w:sz w:val="25"/>
                <w:szCs w:val="25"/>
              </w:rPr>
              <w:t>ГМП</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В запросе </w:t>
            </w:r>
            <w:r w:rsidR="00FD3FBC">
              <w:rPr>
                <w:rFonts w:ascii="Times New Roman" w:hAnsi="Times New Roman"/>
                <w:sz w:val="25"/>
                <w:szCs w:val="25"/>
              </w:rPr>
              <w:t>получение участником информации из ГИС ГМП</w:t>
            </w:r>
            <w:r w:rsidRPr="00DA70D4">
              <w:rPr>
                <w:rFonts w:ascii="Times New Roman" w:hAnsi="Times New Roman"/>
                <w:sz w:val="25"/>
                <w:szCs w:val="25"/>
              </w:rPr>
              <w:t>не указаны основные параметры запроса (УИН или УИП, временной интервал)</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36</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Недопустимый срок действия предварительного начисления</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допустимости указанного срока действия в запросе на формирование предварительного начисления (дата не менее текущей и не более значения: «текущая дата+1 мес.&gt;)</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В запросе на формирование предварительного начисление указан недопустимый срок действия</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37</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Запрос сформирован неуполномоченным участником</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наличия полномочий участника, сформировавшего запрос</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В запросе на </w:t>
            </w:r>
            <w:r w:rsidR="00FD3FBC">
              <w:rPr>
                <w:rFonts w:ascii="Times New Roman" w:hAnsi="Times New Roman"/>
                <w:sz w:val="25"/>
                <w:szCs w:val="25"/>
              </w:rPr>
              <w:t>получение участником информации из ГИС ГМП</w:t>
            </w:r>
            <w:r w:rsidRPr="00DA70D4">
              <w:rPr>
                <w:rFonts w:ascii="Times New Roman" w:hAnsi="Times New Roman"/>
                <w:sz w:val="25"/>
                <w:szCs w:val="25"/>
              </w:rPr>
              <w:t>, принудительное квитирование и формирование предварительного начисления указан УРН неуполномоченного участника</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38</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 указана дата поступления распоряжения в банк плательщика</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указания даты поступления распоряжения в банк плательщика, если распоряжение принято в банк</w:t>
            </w:r>
          </w:p>
        </w:tc>
        <w:tc>
          <w:tcPr>
            <w:tcW w:w="1616" w:type="pct"/>
          </w:tcPr>
          <w:p w:rsidR="0095392A" w:rsidRPr="00DA70D4" w:rsidRDefault="0095392A" w:rsidP="00303D55">
            <w:pPr>
              <w:pStyle w:val="aff"/>
              <w:rPr>
                <w:rFonts w:ascii="Times New Roman" w:hAnsi="Times New Roman"/>
                <w:sz w:val="25"/>
                <w:szCs w:val="25"/>
              </w:rPr>
            </w:pPr>
            <w:r w:rsidRPr="00DA70D4">
              <w:rPr>
                <w:rFonts w:ascii="Times New Roman" w:hAnsi="Times New Roman"/>
                <w:sz w:val="25"/>
                <w:szCs w:val="25"/>
              </w:rPr>
              <w:t xml:space="preserve">В запросе на </w:t>
            </w:r>
            <w:r w:rsidR="00303D55">
              <w:rPr>
                <w:rFonts w:ascii="Times New Roman" w:hAnsi="Times New Roman"/>
                <w:sz w:val="25"/>
                <w:szCs w:val="25"/>
              </w:rPr>
              <w:t xml:space="preserve">предоставление информации об уплате денежных средств </w:t>
            </w:r>
            <w:r w:rsidRPr="00DA70D4">
              <w:rPr>
                <w:rFonts w:ascii="Times New Roman" w:hAnsi="Times New Roman"/>
                <w:sz w:val="25"/>
                <w:szCs w:val="25"/>
              </w:rPr>
              <w:t xml:space="preserve">не указана дата поступления распоряжения в банк плательщика, (не заполнен тег </w:t>
            </w:r>
            <w:r w:rsidRPr="00DA70D4">
              <w:rPr>
                <w:rFonts w:ascii="Times New Roman" w:hAnsi="Times New Roman"/>
                <w:i/>
                <w:sz w:val="25"/>
                <w:szCs w:val="25"/>
                <w:lang w:val="en-US"/>
              </w:rPr>
              <w:t>ReceiptDate</w:t>
            </w:r>
            <w:r w:rsidRPr="00DA70D4">
              <w:rPr>
                <w:rFonts w:ascii="Times New Roman" w:hAnsi="Times New Roman"/>
                <w:sz w:val="25"/>
                <w:szCs w:val="25"/>
              </w:rPr>
              <w:t xml:space="preserve"> при указанной конструкции </w:t>
            </w:r>
            <w:r w:rsidRPr="00DA70D4">
              <w:rPr>
                <w:rFonts w:ascii="Times New Roman" w:hAnsi="Times New Roman"/>
                <w:i/>
                <w:sz w:val="25"/>
                <w:szCs w:val="25"/>
                <w:lang w:val="en-US"/>
              </w:rPr>
              <w:t>PaymentIdentificationData</w:t>
            </w:r>
            <w:r w:rsidRPr="00DA70D4">
              <w:rPr>
                <w:rFonts w:ascii="Times New Roman" w:hAnsi="Times New Roman"/>
                <w:i/>
                <w:sz w:val="25"/>
                <w:szCs w:val="25"/>
              </w:rPr>
              <w:t>/</w:t>
            </w:r>
            <w:r w:rsidRPr="00DA70D4">
              <w:rPr>
                <w:rFonts w:ascii="Times New Roman" w:hAnsi="Times New Roman"/>
                <w:i/>
                <w:sz w:val="25"/>
                <w:szCs w:val="25"/>
                <w:lang w:val="en-US"/>
              </w:rPr>
              <w:t>Bank</w:t>
            </w:r>
            <w:r w:rsidRPr="00DA70D4">
              <w:rPr>
                <w:rFonts w:ascii="Times New Roman" w:hAnsi="Times New Roman"/>
                <w:sz w:val="25"/>
                <w:szCs w:val="25"/>
              </w:rPr>
              <w:t>)</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39</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 указано основание аннулирования</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обязательности заполнения основания аннулирования при аннулировании начисления / платежа</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В запросе на аннулирование начисления / платежа не указано основание аннулирования</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40</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Извещение о начислении имеет нулевую сумму</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суммы в начислении (сумма в начислении, не являющемся предварительным, не должна быть нулевой)</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Попытка участника загрузить начисление с нулевой суммой (начисление не является предварительным)</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50</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Обработка пакета не завершена</w:t>
            </w:r>
          </w:p>
        </w:tc>
        <w:tc>
          <w:tcPr>
            <w:tcW w:w="1325" w:type="pct"/>
          </w:tcPr>
          <w:p w:rsidR="0095392A" w:rsidRPr="00DA70D4" w:rsidRDefault="0095392A" w:rsidP="00B407F1">
            <w:pPr>
              <w:pStyle w:val="aff"/>
              <w:rPr>
                <w:rFonts w:ascii="Times New Roman" w:hAnsi="Times New Roman"/>
                <w:sz w:val="25"/>
                <w:szCs w:val="25"/>
              </w:rPr>
            </w:pPr>
            <w:r w:rsidRPr="00DA70D4">
              <w:rPr>
                <w:rFonts w:ascii="Times New Roman" w:hAnsi="Times New Roman"/>
                <w:sz w:val="25"/>
                <w:szCs w:val="25"/>
              </w:rPr>
              <w:t xml:space="preserve">Проверка готовности </w:t>
            </w:r>
            <w:r w:rsidR="00B407F1">
              <w:rPr>
                <w:rFonts w:ascii="Times New Roman" w:hAnsi="Times New Roman"/>
                <w:sz w:val="25"/>
                <w:szCs w:val="25"/>
              </w:rPr>
              <w:t>статуса</w:t>
            </w:r>
            <w:r w:rsidRPr="00DA70D4">
              <w:rPr>
                <w:rFonts w:ascii="Times New Roman" w:hAnsi="Times New Roman"/>
                <w:sz w:val="25"/>
                <w:szCs w:val="25"/>
              </w:rPr>
              <w:t>обработки пакета</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Запрошен статус обработки пакета до завершения обработки пакета </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51</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Длина УИН не соответствует требованиям к порядку его формирования</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длины УИН: 20-в соответствие с п.</w:t>
            </w:r>
            <w:r w:rsidR="009273BE">
              <w:fldChar w:fldCharType="begin"/>
            </w:r>
            <w:r w:rsidR="009273BE">
              <w:instrText xml:space="preserve"> REF _Ref461381015 \n \h  \* MERGEFORMAT </w:instrText>
            </w:r>
            <w:r w:rsidR="009273BE">
              <w:fldChar w:fldCharType="separate"/>
            </w:r>
            <w:r w:rsidR="000750F5">
              <w:rPr>
                <w:rFonts w:ascii="Times New Roman" w:hAnsi="Times New Roman"/>
                <w:sz w:val="25"/>
                <w:szCs w:val="25"/>
              </w:rPr>
              <w:t>3.1.1</w:t>
            </w:r>
            <w:r w:rsidR="009273BE">
              <w:fldChar w:fldCharType="end"/>
            </w:r>
            <w:r w:rsidRPr="00DA70D4">
              <w:rPr>
                <w:rFonts w:ascii="Times New Roman" w:hAnsi="Times New Roman"/>
                <w:sz w:val="25"/>
                <w:szCs w:val="25"/>
              </w:rPr>
              <w:t>, 25-в соответствие с п.</w:t>
            </w:r>
            <w:r w:rsidR="009273BE">
              <w:fldChar w:fldCharType="begin"/>
            </w:r>
            <w:r w:rsidR="009273BE">
              <w:instrText xml:space="preserve"> REF _Ref461381058 \n \h  \* MERGEFORMAT </w:instrText>
            </w:r>
            <w:r w:rsidR="009273BE">
              <w:fldChar w:fldCharType="separate"/>
            </w:r>
            <w:r w:rsidR="000750F5">
              <w:rPr>
                <w:rFonts w:ascii="Times New Roman" w:hAnsi="Times New Roman"/>
                <w:sz w:val="25"/>
                <w:szCs w:val="25"/>
              </w:rPr>
              <w:t>3.1.2</w:t>
            </w:r>
            <w:r w:rsidR="009273BE">
              <w:fldChar w:fldCharType="end"/>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Длина УИН не равна 20 или длина УИН не равна 25 </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52</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Начисление от даты ранее 2013 года не подлежит передаче в ГИС ГМП</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даты начисления не ранее 2013 года</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Попытка участника загрузить начисление с начисление от даты ранее 1 января 2013 года</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53</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КБК не может совпадать с УИН</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несовпадения УИН и КБК</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Попытка участника загрузить начисление с УИН = КБК </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54</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УИН и Идентификатор плательщика не могут одновременно быть равны 0</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заполненности хотя бы одного из двух полей УИН или Идентификатор плательщика</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При загрузке платежа не заполнен ни УИН, ни Идентификатор плательщика</w:t>
            </w:r>
          </w:p>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Допускается указывать значение «0» в обоих полях только в том случае, если дата в поле «AccDocDate» больше или равна даты «28.03.2016» и первые цифры номера банковского счета получателя средств (значение в поле «AccountNumber», требования к заполнению поля приведены в приведены в разделе 2.5.2 настоящего документа) не равны «40302»</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55</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Дата в УИП не равна дате приема к исполнению распоряжения плательщика</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совпадения даты в УИП и даты приема к исполнению распоряжения плательщика</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Дата в уникальном идентификаторе платежа не совпадает с датой приема к исполнению распоряжения плательщика</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56</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Дата сущности не может превышать дату загрузки более чем на одни сутки</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даты/ сущности и даты загрузки</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Попытка участника загрузить сущность дата которой превышает дату загрузки более чем  на 1 сутки</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60</w:t>
            </w:r>
          </w:p>
        </w:tc>
        <w:tc>
          <w:tcPr>
            <w:tcW w:w="1464" w:type="pct"/>
          </w:tcPr>
          <w:p w:rsidR="0095392A" w:rsidRPr="00DA70D4" w:rsidRDefault="0095392A" w:rsidP="002C7B55">
            <w:pPr>
              <w:pStyle w:val="aff"/>
              <w:rPr>
                <w:rFonts w:ascii="Times New Roman" w:hAnsi="Times New Roman"/>
                <w:sz w:val="25"/>
                <w:szCs w:val="25"/>
              </w:rPr>
            </w:pPr>
            <w:r w:rsidRPr="00DA70D4">
              <w:rPr>
                <w:rFonts w:ascii="Times New Roman" w:hAnsi="Times New Roman"/>
                <w:sz w:val="25"/>
                <w:szCs w:val="25"/>
              </w:rPr>
              <w:t xml:space="preserve">Отсутствует информация о статусе обработки пакета. Воспользуйтесь запросом на </w:t>
            </w:r>
            <w:r w:rsidR="002C7B55">
              <w:rPr>
                <w:rFonts w:ascii="Times New Roman" w:hAnsi="Times New Roman"/>
                <w:sz w:val="25"/>
                <w:szCs w:val="25"/>
              </w:rPr>
              <w:t>получение участником из ГИС ГМП</w:t>
            </w:r>
            <w:r w:rsidRPr="00DA70D4">
              <w:rPr>
                <w:rFonts w:ascii="Times New Roman" w:hAnsi="Times New Roman"/>
                <w:sz w:val="25"/>
                <w:szCs w:val="25"/>
              </w:rPr>
              <w:t xml:space="preserve">сущностей. </w:t>
            </w:r>
          </w:p>
        </w:tc>
        <w:tc>
          <w:tcPr>
            <w:tcW w:w="1325" w:type="pct"/>
          </w:tcPr>
          <w:p w:rsidR="0095392A" w:rsidRPr="00DA70D4" w:rsidRDefault="0095392A" w:rsidP="00B407F1">
            <w:pPr>
              <w:pStyle w:val="aff"/>
              <w:rPr>
                <w:rFonts w:ascii="Times New Roman" w:hAnsi="Times New Roman"/>
                <w:sz w:val="25"/>
                <w:szCs w:val="25"/>
              </w:rPr>
            </w:pPr>
            <w:r w:rsidRPr="00DA70D4">
              <w:rPr>
                <w:rFonts w:ascii="Times New Roman" w:hAnsi="Times New Roman"/>
                <w:sz w:val="25"/>
                <w:szCs w:val="25"/>
              </w:rPr>
              <w:t xml:space="preserve">Проверка наличия </w:t>
            </w:r>
            <w:r w:rsidR="00B407F1">
              <w:rPr>
                <w:rFonts w:ascii="Times New Roman" w:hAnsi="Times New Roman"/>
                <w:sz w:val="25"/>
                <w:szCs w:val="25"/>
              </w:rPr>
              <w:t>статуса</w:t>
            </w:r>
            <w:r w:rsidRPr="00DA70D4">
              <w:rPr>
                <w:rFonts w:ascii="Times New Roman" w:hAnsi="Times New Roman"/>
                <w:sz w:val="25"/>
                <w:szCs w:val="25"/>
              </w:rPr>
              <w:t>обработки пакета</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Запрошен статус обработки пакета с неверным идентификатором либо после истечения срока хранения статуса обработки пакета</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233</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Некорректное значение КБК</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ненулевого КБК для счетов 40101*</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Начисление, по которому поступление средств предполагается на счета 40101*, должно содержать КБК, отличный от нуля</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234</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Контрольный разряд УИН имеет некорректное значение</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контрольного разряда УИН</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Контрольный разряд УИН имеет некорректное значение (не соответствует остальным разрядам УИН)</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235</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УИП имеет некорректный формат</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формата УИП</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УИП сформирован не в соответствии с алгоритмом, описанным в пункте </w:t>
            </w:r>
            <w:r w:rsidR="009273BE">
              <w:fldChar w:fldCharType="begin"/>
            </w:r>
            <w:r w:rsidR="009273BE">
              <w:instrText xml:space="preserve"> REF _Ref311718758 \n \h  \* MERGEFORMAT </w:instrText>
            </w:r>
            <w:r w:rsidR="009273BE">
              <w:fldChar w:fldCharType="separate"/>
            </w:r>
            <w:r w:rsidR="000750F5" w:rsidRPr="0050277B">
              <w:rPr>
                <w:rFonts w:ascii="Times New Roman" w:hAnsi="Times New Roman"/>
                <w:sz w:val="25"/>
                <w:szCs w:val="25"/>
              </w:rPr>
              <w:t>3.3</w:t>
            </w:r>
            <w:r w:rsidR="009273BE">
              <w:fldChar w:fldCharType="end"/>
            </w:r>
            <w:r w:rsidRPr="00DA70D4">
              <w:rPr>
                <w:rFonts w:ascii="Times New Roman" w:hAnsi="Times New Roman"/>
                <w:sz w:val="25"/>
                <w:szCs w:val="25"/>
              </w:rPr>
              <w:t>.</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236</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Некорректное значение идентификатора плательщика</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корректности идентификатора плательщика</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корректности идентификатора плательщика</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237</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Некорректный формат УИН</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Проверка невырожденности УИН</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В значимых разрядах УИН (для 20 и 25-разрядных УИН) все нули.</w:t>
            </w:r>
          </w:p>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Для прохождения проверки должно выполняться условие: в разрядах 4-19 (для 20-разрядных УИН) или 9-24 (для 25-разрядных УИН) не все нули.</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238</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Наличие букв в УИН недопустимо</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Контроль остутствия букв в УИН для новых начислений</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Новые начисления должны содержать УИН, состоящий только из цифр.</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302</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Попытка загрузки в систему информации другого участника</w:t>
            </w:r>
          </w:p>
        </w:tc>
        <w:tc>
          <w:tcPr>
            <w:tcW w:w="1325" w:type="pct"/>
          </w:tcPr>
          <w:p w:rsidR="0095392A" w:rsidRPr="00DA70D4" w:rsidRDefault="0095392A" w:rsidP="00B97518">
            <w:pPr>
              <w:pStyle w:val="aff"/>
              <w:rPr>
                <w:rFonts w:ascii="Times New Roman" w:hAnsi="Times New Roman"/>
                <w:sz w:val="25"/>
                <w:szCs w:val="25"/>
              </w:rPr>
            </w:pPr>
            <w:r w:rsidRPr="00DA70D4">
              <w:rPr>
                <w:rFonts w:ascii="Times New Roman" w:hAnsi="Times New Roman"/>
                <w:sz w:val="25"/>
                <w:szCs w:val="25"/>
              </w:rPr>
              <w:t>Контроль принадлежности загружаемой в ГИС</w:t>
            </w:r>
            <w:r w:rsidR="00B97518">
              <w:rPr>
                <w:rFonts w:ascii="Times New Roman" w:hAnsi="Times New Roman"/>
                <w:sz w:val="25"/>
                <w:szCs w:val="25"/>
              </w:rPr>
              <w:t> </w:t>
            </w:r>
            <w:r w:rsidRPr="00DA70D4">
              <w:rPr>
                <w:rFonts w:ascii="Times New Roman" w:hAnsi="Times New Roman"/>
                <w:sz w:val="25"/>
                <w:szCs w:val="25"/>
              </w:rPr>
              <w:t xml:space="preserve">ГМП сущности зарегистрированному участнику </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АН / АП, сформировавший сущность, не является участником косвенного взаимодействия ГАН / ГАП ее передавшего (проверка осуществляется по тегу </w:t>
            </w:r>
            <w:r w:rsidRPr="00DA70D4">
              <w:rPr>
                <w:rFonts w:ascii="Times New Roman" w:hAnsi="Times New Roman"/>
                <w:i/>
                <w:sz w:val="25"/>
                <w:szCs w:val="25"/>
              </w:rPr>
              <w:t xml:space="preserve">senderIdentifier </w:t>
            </w:r>
            <w:r w:rsidRPr="00DA70D4">
              <w:rPr>
                <w:rFonts w:ascii="Times New Roman" w:hAnsi="Times New Roman"/>
                <w:sz w:val="25"/>
                <w:szCs w:val="25"/>
              </w:rPr>
              <w:t xml:space="preserve">и атрибуту </w:t>
            </w:r>
            <w:r w:rsidRPr="00DA70D4">
              <w:rPr>
                <w:rFonts w:ascii="Times New Roman" w:hAnsi="Times New Roman"/>
                <w:i/>
                <w:sz w:val="25"/>
                <w:szCs w:val="25"/>
              </w:rPr>
              <w:t>originatorID</w:t>
            </w:r>
            <w:r w:rsidRPr="00DA70D4">
              <w:rPr>
                <w:rFonts w:ascii="Times New Roman" w:hAnsi="Times New Roman"/>
                <w:sz w:val="25"/>
                <w:szCs w:val="25"/>
              </w:rPr>
              <w:t>).</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304</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Попытка загрузки платежа с датой приема к исполнению распоряжения плательщика ране «01.01.1993»</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Контроль даты приема к исполнению распоряжения плательщика </w:t>
            </w:r>
            <w:r w:rsidRPr="00DA70D4">
              <w:rPr>
                <w:rFonts w:ascii="Times New Roman" w:hAnsi="Times New Roman"/>
                <w:i/>
                <w:sz w:val="25"/>
                <w:szCs w:val="25"/>
              </w:rPr>
              <w:t>(должна быть больше или равна «01.01.1993»)</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i/>
                <w:sz w:val="25"/>
                <w:szCs w:val="25"/>
              </w:rPr>
              <w:t>Значение тега «PaymentDate»</w:t>
            </w:r>
            <w:r w:rsidRPr="00DA70D4">
              <w:rPr>
                <w:rFonts w:ascii="Times New Roman" w:hAnsi="Times New Roman"/>
                <w:sz w:val="25"/>
                <w:szCs w:val="25"/>
              </w:rPr>
              <w:t xml:space="preserve">должно быть больше или равно «01.01.1993» </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lang w:val="en-US"/>
              </w:rPr>
            </w:pPr>
            <w:r w:rsidRPr="00DA70D4">
              <w:rPr>
                <w:rFonts w:ascii="Times New Roman" w:hAnsi="Times New Roman"/>
                <w:sz w:val="25"/>
                <w:szCs w:val="25"/>
                <w:lang w:val="en-US"/>
              </w:rPr>
              <w:t>305</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В извещении о приеме к исполнению распоряжения не указан УИН</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Контроль обязательности тэга </w:t>
            </w:r>
            <w:r w:rsidRPr="00DA70D4">
              <w:rPr>
                <w:rFonts w:ascii="Times New Roman" w:hAnsi="Times New Roman"/>
                <w:i/>
                <w:sz w:val="25"/>
                <w:szCs w:val="25"/>
              </w:rPr>
              <w:t>в случае, если первые цифры номера банковского счета получателя средств (AccountNumber) не равны «40302»)</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Тэг SupplierBillID обязателен в случае, если первые цифры номера банковского счета получателя средств (AccountNumber) НЕ равны «40302»</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306</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В извещении о приеме к исполнению распоряжения не указаны реквизиты платежа 101, 106-110</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Контроль обязательности блока </w:t>
            </w:r>
            <w:r w:rsidRPr="00DA70D4">
              <w:rPr>
                <w:rFonts w:ascii="Times New Roman" w:hAnsi="Times New Roman"/>
                <w:i/>
                <w:sz w:val="25"/>
                <w:szCs w:val="25"/>
              </w:rPr>
              <w:t>в случае, если первые цифры номера банковского счета получателя средств (AccountNumber) не равны «40302»)</w:t>
            </w:r>
            <w:r w:rsidR="00CE031A" w:rsidRPr="00CE031A">
              <w:rPr>
                <w:rFonts w:ascii="Times New Roman" w:hAnsi="Times New Roman"/>
                <w:i/>
                <w:sz w:val="25"/>
                <w:szCs w:val="25"/>
              </w:rPr>
              <w:t>либо принимают значение «40302» и заполнено поле «Статус плательщика (реквизит 101)» («Status»)</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Блок «</w:t>
            </w:r>
            <w:r w:rsidRPr="00DA70D4">
              <w:rPr>
                <w:rFonts w:ascii="Times New Roman" w:hAnsi="Times New Roman"/>
                <w:sz w:val="25"/>
                <w:szCs w:val="25"/>
                <w:lang w:val="en-US"/>
              </w:rPr>
              <w:t>BudgetIndex</w:t>
            </w:r>
            <w:r w:rsidRPr="00DA70D4">
              <w:rPr>
                <w:rFonts w:ascii="Times New Roman" w:hAnsi="Times New Roman"/>
                <w:sz w:val="25"/>
                <w:szCs w:val="25"/>
              </w:rPr>
              <w:t>» обязателен в случае, если осуществлено поступление средств на банковский счет получателя средств (AccountNumber), первые цифры которого НЕ равны «40302»</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307</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В извещении о приеме к исполнению распоряжения не указаны сведения о плательщике (идентификатор плательщика)</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Контроль обязательности </w:t>
            </w:r>
            <w:r w:rsidRPr="00DA70D4">
              <w:rPr>
                <w:rFonts w:ascii="Times New Roman" w:hAnsi="Times New Roman"/>
                <w:i/>
                <w:sz w:val="25"/>
                <w:szCs w:val="25"/>
              </w:rPr>
              <w:t>в случае, если первые цифры номера банковского счета получателя средств (AccountNumber) не равны «40302»)</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Тег </w:t>
            </w:r>
            <w:r w:rsidRPr="00DA70D4">
              <w:rPr>
                <w:rFonts w:ascii="Times New Roman" w:hAnsi="Times New Roman"/>
                <w:sz w:val="25"/>
                <w:szCs w:val="25"/>
                <w:lang w:val="en-US"/>
              </w:rPr>
              <w:t>PayerIdentifier</w:t>
            </w:r>
            <w:r w:rsidRPr="00DA70D4">
              <w:rPr>
                <w:rFonts w:ascii="Times New Roman" w:hAnsi="Times New Roman"/>
                <w:sz w:val="25"/>
                <w:szCs w:val="25"/>
              </w:rPr>
              <w:t xml:space="preserve"> обязателен в случае, если первые цифры номера банковского счета получателя средств (AccountNumber) НЕ равны «40302»</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308</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В извещении о приеме к исполнению распоряжения не указан КБК</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Контроль обязательности тэга </w:t>
            </w:r>
            <w:r w:rsidRPr="00DA70D4">
              <w:rPr>
                <w:rFonts w:ascii="Times New Roman" w:hAnsi="Times New Roman"/>
                <w:i/>
                <w:sz w:val="25"/>
                <w:szCs w:val="25"/>
              </w:rPr>
              <w:t>в случае, если первые цифры номера банковского счета получателя средств (AccountNumber) не равны «40302»)</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Тэг КБК обязателен в случае, если первые цифры номера банковского счета получателя средств (AccountNumber) НЕ равны «40302»</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309</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В извещении о приеме к исполнению распоряжения не указан</w:t>
            </w:r>
            <w:r>
              <w:rPr>
                <w:rFonts w:ascii="Times New Roman" w:hAnsi="Times New Roman"/>
                <w:sz w:val="25"/>
                <w:szCs w:val="25"/>
              </w:rPr>
              <w:t xml:space="preserve"> код по</w:t>
            </w:r>
            <w:r w:rsidRPr="00DA70D4">
              <w:rPr>
                <w:rFonts w:ascii="Times New Roman" w:hAnsi="Times New Roman"/>
                <w:sz w:val="25"/>
                <w:szCs w:val="25"/>
              </w:rPr>
              <w:t xml:space="preserve"> ОКТМО</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Контроль обязательности тэга </w:t>
            </w:r>
            <w:r w:rsidRPr="00DA70D4">
              <w:rPr>
                <w:rFonts w:ascii="Times New Roman" w:hAnsi="Times New Roman"/>
                <w:i/>
                <w:sz w:val="25"/>
                <w:szCs w:val="25"/>
              </w:rPr>
              <w:t>в случае, если первые цифры номера банковского счета получателя средств (AccountNumber) не равны «40302»)</w:t>
            </w: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Тэг </w:t>
            </w:r>
            <w:r>
              <w:rPr>
                <w:rFonts w:ascii="Times New Roman" w:hAnsi="Times New Roman"/>
                <w:sz w:val="25"/>
                <w:szCs w:val="25"/>
              </w:rPr>
              <w:t>«</w:t>
            </w:r>
            <w:r w:rsidRPr="00DA70D4">
              <w:rPr>
                <w:rFonts w:ascii="Times New Roman" w:hAnsi="Times New Roman"/>
                <w:sz w:val="25"/>
                <w:szCs w:val="25"/>
              </w:rPr>
              <w:t>ОКТМО</w:t>
            </w:r>
            <w:r>
              <w:rPr>
                <w:rFonts w:ascii="Times New Roman" w:hAnsi="Times New Roman"/>
                <w:sz w:val="25"/>
                <w:szCs w:val="25"/>
              </w:rPr>
              <w:t>»</w:t>
            </w:r>
            <w:r w:rsidRPr="00DA70D4">
              <w:rPr>
                <w:rFonts w:ascii="Times New Roman" w:hAnsi="Times New Roman"/>
                <w:sz w:val="25"/>
                <w:szCs w:val="25"/>
              </w:rPr>
              <w:t xml:space="preserve"> обязателен в случае, если первые цифры номера банковского счета получателя средств (AccountNumber) НЕ равны «40302»</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Pr>
                <w:rFonts w:ascii="Times New Roman" w:hAnsi="Times New Roman"/>
                <w:sz w:val="25"/>
                <w:szCs w:val="25"/>
              </w:rPr>
              <w:t>310</w:t>
            </w:r>
          </w:p>
        </w:tc>
        <w:tc>
          <w:tcPr>
            <w:tcW w:w="1464" w:type="pct"/>
          </w:tcPr>
          <w:p w:rsidR="0095392A" w:rsidRPr="00247A06" w:rsidRDefault="0095392A" w:rsidP="00017651">
            <w:pPr>
              <w:pStyle w:val="aff"/>
              <w:rPr>
                <w:rFonts w:ascii="Times New Roman" w:hAnsi="Times New Roman"/>
                <w:sz w:val="24"/>
                <w:szCs w:val="24"/>
              </w:rPr>
            </w:pPr>
            <w:r w:rsidRPr="00AF338A">
              <w:rPr>
                <w:rFonts w:ascii="Times New Roman" w:hAnsi="Times New Roman"/>
                <w:sz w:val="24"/>
                <w:szCs w:val="24"/>
              </w:rPr>
              <w:t>Некорректный формат пон</w:t>
            </w:r>
            <w:r>
              <w:rPr>
                <w:rFonts w:ascii="Times New Roman" w:hAnsi="Times New Roman"/>
                <w:sz w:val="24"/>
                <w:szCs w:val="24"/>
              </w:rPr>
              <w:t xml:space="preserve">ижающего </w:t>
            </w:r>
            <w:r w:rsidRPr="00AF338A">
              <w:rPr>
                <w:rFonts w:ascii="Times New Roman" w:hAnsi="Times New Roman"/>
                <w:sz w:val="24"/>
                <w:szCs w:val="24"/>
              </w:rPr>
              <w:t>коэффициента, (MultiplierSize)</w:t>
            </w:r>
          </w:p>
        </w:tc>
        <w:tc>
          <w:tcPr>
            <w:tcW w:w="1325" w:type="pct"/>
          </w:tcPr>
          <w:p w:rsidR="0095392A" w:rsidRPr="00AF338A" w:rsidRDefault="0095392A" w:rsidP="00017651">
            <w:pPr>
              <w:pStyle w:val="aff"/>
              <w:rPr>
                <w:rFonts w:ascii="Times New Roman" w:hAnsi="Times New Roman"/>
                <w:sz w:val="24"/>
                <w:szCs w:val="24"/>
              </w:rPr>
            </w:pPr>
            <w:r w:rsidRPr="00AF338A">
              <w:rPr>
                <w:rFonts w:ascii="Times New Roman" w:hAnsi="Times New Roman"/>
                <w:sz w:val="24"/>
                <w:szCs w:val="24"/>
              </w:rPr>
              <w:t xml:space="preserve">Контроль значения тега </w:t>
            </w:r>
            <w:r w:rsidRPr="00AF338A">
              <w:rPr>
                <w:rFonts w:ascii="Times New Roman" w:hAnsi="Times New Roman"/>
                <w:i/>
                <w:sz w:val="24"/>
                <w:szCs w:val="24"/>
              </w:rPr>
              <w:t xml:space="preserve">«Value», </w:t>
            </w:r>
            <w:r w:rsidRPr="00AF338A">
              <w:rPr>
                <w:rFonts w:ascii="Times New Roman" w:hAnsi="Times New Roman"/>
                <w:sz w:val="24"/>
                <w:szCs w:val="24"/>
              </w:rPr>
              <w:t>еслизначение тега</w:t>
            </w:r>
            <w:r w:rsidRPr="00AF338A">
              <w:rPr>
                <w:rFonts w:ascii="Times New Roman" w:hAnsi="Times New Roman"/>
                <w:i/>
                <w:sz w:val="24"/>
                <w:szCs w:val="24"/>
              </w:rPr>
              <w:t xml:space="preserve"> «Name» </w:t>
            </w:r>
            <w:r w:rsidRPr="00AF338A">
              <w:rPr>
                <w:rFonts w:ascii="Times New Roman" w:hAnsi="Times New Roman"/>
                <w:sz w:val="24"/>
                <w:szCs w:val="24"/>
              </w:rPr>
              <w:t>равно</w:t>
            </w:r>
            <w:r w:rsidRPr="00AF338A">
              <w:rPr>
                <w:rFonts w:ascii="Times New Roman" w:hAnsi="Times New Roman"/>
                <w:i/>
                <w:sz w:val="24"/>
                <w:szCs w:val="24"/>
              </w:rPr>
              <w:t xml:space="preserve"> «MultiplierSize» (</w:t>
            </w:r>
            <w:r w:rsidRPr="00AF338A">
              <w:rPr>
                <w:rFonts w:ascii="Times New Roman" w:hAnsi="Times New Roman"/>
                <w:sz w:val="24"/>
                <w:szCs w:val="24"/>
              </w:rPr>
              <w:t xml:space="preserve">блок данных </w:t>
            </w:r>
            <w:r w:rsidRPr="00AF338A">
              <w:rPr>
                <w:rFonts w:ascii="Times New Roman" w:hAnsi="Times New Roman"/>
                <w:i/>
                <w:sz w:val="24"/>
                <w:szCs w:val="24"/>
              </w:rPr>
              <w:t>«</w:t>
            </w:r>
            <w:r w:rsidRPr="00AF338A">
              <w:rPr>
                <w:rFonts w:ascii="Times New Roman" w:hAnsi="Times New Roman"/>
                <w:i/>
                <w:sz w:val="24"/>
                <w:szCs w:val="24"/>
                <w:lang w:val="en-US"/>
              </w:rPr>
              <w:t>AdditionalData</w:t>
            </w:r>
            <w:r w:rsidRPr="00AF338A">
              <w:rPr>
                <w:rFonts w:ascii="Times New Roman" w:hAnsi="Times New Roman"/>
                <w:i/>
                <w:sz w:val="24"/>
                <w:szCs w:val="24"/>
              </w:rPr>
              <w:t>»)</w:t>
            </w:r>
          </w:p>
        </w:tc>
        <w:tc>
          <w:tcPr>
            <w:tcW w:w="1616" w:type="pct"/>
          </w:tcPr>
          <w:p w:rsidR="0095392A" w:rsidRPr="00AF338A" w:rsidRDefault="0095392A" w:rsidP="00017651">
            <w:pPr>
              <w:pStyle w:val="aff"/>
              <w:rPr>
                <w:rFonts w:ascii="Times New Roman" w:hAnsi="Times New Roman"/>
                <w:sz w:val="24"/>
                <w:szCs w:val="24"/>
              </w:rPr>
            </w:pPr>
            <w:r>
              <w:rPr>
                <w:rFonts w:ascii="Times New Roman" w:hAnsi="Times New Roman"/>
                <w:sz w:val="24"/>
                <w:szCs w:val="24"/>
              </w:rPr>
              <w:t xml:space="preserve">Проверка </w:t>
            </w:r>
            <w:r w:rsidRPr="00AF338A">
              <w:rPr>
                <w:rFonts w:ascii="Times New Roman" w:hAnsi="Times New Roman"/>
                <w:sz w:val="24"/>
                <w:szCs w:val="24"/>
              </w:rPr>
              <w:t>корректности</w:t>
            </w:r>
            <w:r>
              <w:rPr>
                <w:rFonts w:ascii="Times New Roman" w:hAnsi="Times New Roman"/>
                <w:sz w:val="24"/>
                <w:szCs w:val="24"/>
              </w:rPr>
              <w:t xml:space="preserve"> понижающего</w:t>
            </w:r>
            <w:r w:rsidRPr="00AF338A">
              <w:rPr>
                <w:rFonts w:ascii="Times New Roman" w:hAnsi="Times New Roman"/>
                <w:sz w:val="24"/>
                <w:szCs w:val="24"/>
              </w:rPr>
              <w:t xml:space="preserve">  коэффициента</w:t>
            </w:r>
          </w:p>
        </w:tc>
      </w:tr>
      <w:tr w:rsidR="0095392A" w:rsidRPr="00DA70D4" w:rsidTr="00017651">
        <w:tc>
          <w:tcPr>
            <w:tcW w:w="595" w:type="pct"/>
          </w:tcPr>
          <w:p w:rsidR="0095392A" w:rsidRDefault="0095392A" w:rsidP="00017651">
            <w:pPr>
              <w:pStyle w:val="aff"/>
              <w:rPr>
                <w:rFonts w:ascii="Times New Roman" w:hAnsi="Times New Roman"/>
                <w:sz w:val="25"/>
                <w:szCs w:val="25"/>
              </w:rPr>
            </w:pPr>
            <w:r>
              <w:rPr>
                <w:rFonts w:ascii="Times New Roman" w:hAnsi="Times New Roman"/>
                <w:sz w:val="25"/>
                <w:szCs w:val="25"/>
              </w:rPr>
              <w:t>311</w:t>
            </w:r>
          </w:p>
        </w:tc>
        <w:tc>
          <w:tcPr>
            <w:tcW w:w="1464" w:type="pct"/>
          </w:tcPr>
          <w:p w:rsidR="0095392A" w:rsidRPr="00AF338A" w:rsidRDefault="0095392A" w:rsidP="00017651">
            <w:pPr>
              <w:pStyle w:val="aff"/>
              <w:rPr>
                <w:rFonts w:ascii="Times New Roman" w:hAnsi="Times New Roman"/>
                <w:bCs/>
                <w:sz w:val="24"/>
                <w:szCs w:val="24"/>
                <w:u w:val="single"/>
              </w:rPr>
            </w:pPr>
            <w:r w:rsidRPr="00AF338A">
              <w:rPr>
                <w:rFonts w:ascii="Times New Roman" w:hAnsi="Times New Roman"/>
                <w:bCs/>
                <w:sz w:val="24"/>
                <w:szCs w:val="24"/>
                <w:u w:val="single"/>
              </w:rPr>
              <w:t>В извещении о начислении не могут быть одновременно указаны «DiscountSize» и «MultiplierSize»</w:t>
            </w:r>
          </w:p>
        </w:tc>
        <w:tc>
          <w:tcPr>
            <w:tcW w:w="1325" w:type="pct"/>
          </w:tcPr>
          <w:p w:rsidR="0095392A" w:rsidRPr="00AF338A" w:rsidRDefault="0095392A" w:rsidP="00017651">
            <w:pPr>
              <w:pStyle w:val="aff"/>
              <w:rPr>
                <w:rFonts w:ascii="Times New Roman" w:hAnsi="Times New Roman"/>
                <w:sz w:val="24"/>
                <w:szCs w:val="24"/>
              </w:rPr>
            </w:pPr>
            <w:r w:rsidRPr="00AF338A">
              <w:rPr>
                <w:rFonts w:ascii="Times New Roman" w:hAnsi="Times New Roman"/>
                <w:sz w:val="24"/>
                <w:szCs w:val="24"/>
              </w:rPr>
              <w:t xml:space="preserve">Контроль невозможности указания в извещении о начислении процента скидки от суммы начисления ипонижающего коэффициента, </w:t>
            </w:r>
          </w:p>
        </w:tc>
        <w:tc>
          <w:tcPr>
            <w:tcW w:w="1616" w:type="pct"/>
          </w:tcPr>
          <w:p w:rsidR="0095392A" w:rsidRPr="00AF338A" w:rsidRDefault="0095392A" w:rsidP="00017651">
            <w:pPr>
              <w:pStyle w:val="aff"/>
              <w:rPr>
                <w:rFonts w:ascii="Times New Roman" w:hAnsi="Times New Roman"/>
                <w:sz w:val="24"/>
                <w:szCs w:val="24"/>
              </w:rPr>
            </w:pPr>
            <w:r w:rsidRPr="00AF338A">
              <w:rPr>
                <w:rFonts w:ascii="Times New Roman" w:hAnsi="Times New Roman"/>
                <w:bCs/>
                <w:sz w:val="24"/>
                <w:szCs w:val="24"/>
                <w:u w:val="single"/>
              </w:rPr>
              <w:t>В извещении о начислении не могут одновременно присутствовать блоки данных «</w:t>
            </w:r>
            <w:r w:rsidRPr="00AF338A">
              <w:rPr>
                <w:rFonts w:ascii="Times New Roman" w:hAnsi="Times New Roman"/>
                <w:i/>
                <w:sz w:val="24"/>
                <w:szCs w:val="24"/>
                <w:lang w:val="en-US"/>
              </w:rPr>
              <w:t>AdditionalData</w:t>
            </w:r>
            <w:r w:rsidRPr="00AF338A">
              <w:rPr>
                <w:rFonts w:ascii="Times New Roman" w:hAnsi="Times New Roman"/>
                <w:bCs/>
                <w:sz w:val="24"/>
                <w:szCs w:val="24"/>
                <w:u w:val="single"/>
              </w:rPr>
              <w:t>» с указанием значений «</w:t>
            </w:r>
            <w:r w:rsidRPr="00AF338A">
              <w:rPr>
                <w:rFonts w:ascii="Times New Roman" w:hAnsi="Times New Roman"/>
                <w:bCs/>
                <w:i/>
                <w:sz w:val="24"/>
                <w:szCs w:val="24"/>
                <w:u w:val="single"/>
              </w:rPr>
              <w:t>DiscountSize</w:t>
            </w:r>
            <w:r w:rsidRPr="00AF338A">
              <w:rPr>
                <w:rFonts w:ascii="Times New Roman" w:hAnsi="Times New Roman"/>
                <w:bCs/>
                <w:sz w:val="24"/>
                <w:szCs w:val="24"/>
                <w:u w:val="single"/>
              </w:rPr>
              <w:t>» и «</w:t>
            </w:r>
            <w:r w:rsidRPr="00AF338A">
              <w:rPr>
                <w:rFonts w:ascii="Times New Roman" w:hAnsi="Times New Roman"/>
                <w:bCs/>
                <w:i/>
                <w:sz w:val="24"/>
                <w:szCs w:val="24"/>
                <w:u w:val="single"/>
              </w:rPr>
              <w:t>MultiplierSize</w:t>
            </w:r>
            <w:r w:rsidRPr="00AF338A">
              <w:rPr>
                <w:rFonts w:ascii="Times New Roman" w:hAnsi="Times New Roman"/>
                <w:bCs/>
                <w:sz w:val="24"/>
                <w:szCs w:val="24"/>
                <w:u w:val="single"/>
              </w:rPr>
              <w:t>» в соответствующих тегах «</w:t>
            </w:r>
            <w:r w:rsidRPr="00AF338A">
              <w:rPr>
                <w:rFonts w:ascii="Times New Roman" w:hAnsi="Times New Roman"/>
                <w:bCs/>
                <w:i/>
                <w:sz w:val="24"/>
                <w:szCs w:val="24"/>
                <w:u w:val="single"/>
                <w:lang w:val="en-US"/>
              </w:rPr>
              <w:t>Name</w:t>
            </w:r>
            <w:r w:rsidRPr="00AF338A">
              <w:rPr>
                <w:rFonts w:ascii="Times New Roman" w:hAnsi="Times New Roman"/>
                <w:bCs/>
                <w:sz w:val="24"/>
                <w:szCs w:val="24"/>
                <w:u w:val="single"/>
              </w:rPr>
              <w:t>»</w:t>
            </w:r>
          </w:p>
        </w:tc>
      </w:tr>
      <w:tr w:rsidR="0095392A" w:rsidRPr="00DA70D4" w:rsidTr="00017651">
        <w:tc>
          <w:tcPr>
            <w:tcW w:w="595" w:type="pct"/>
          </w:tcPr>
          <w:p w:rsidR="0095392A" w:rsidRDefault="0095392A" w:rsidP="00017651">
            <w:pPr>
              <w:pStyle w:val="aff"/>
              <w:rPr>
                <w:rFonts w:ascii="Times New Roman" w:hAnsi="Times New Roman"/>
                <w:sz w:val="25"/>
                <w:szCs w:val="25"/>
              </w:rPr>
            </w:pPr>
            <w:r>
              <w:rPr>
                <w:rFonts w:ascii="Times New Roman" w:hAnsi="Times New Roman"/>
                <w:sz w:val="25"/>
                <w:szCs w:val="25"/>
              </w:rPr>
              <w:t>312</w:t>
            </w:r>
          </w:p>
        </w:tc>
        <w:tc>
          <w:tcPr>
            <w:tcW w:w="1464" w:type="pct"/>
          </w:tcPr>
          <w:p w:rsidR="0095392A" w:rsidRPr="00AF338A" w:rsidRDefault="0095392A" w:rsidP="00017651">
            <w:pPr>
              <w:pStyle w:val="aff"/>
              <w:rPr>
                <w:rFonts w:ascii="Times New Roman" w:hAnsi="Times New Roman"/>
                <w:bCs/>
                <w:sz w:val="24"/>
                <w:szCs w:val="24"/>
                <w:u w:val="single"/>
              </w:rPr>
            </w:pPr>
            <w:r w:rsidRPr="00AF338A">
              <w:rPr>
                <w:rFonts w:ascii="Times New Roman" w:hAnsi="Times New Roman"/>
                <w:sz w:val="24"/>
                <w:szCs w:val="24"/>
              </w:rPr>
              <w:t>Некорректный формат значения скидки (</w:t>
            </w:r>
            <w:r w:rsidRPr="00AF338A">
              <w:rPr>
                <w:rFonts w:ascii="Times New Roman" w:hAnsi="Times New Roman"/>
                <w:bCs/>
                <w:sz w:val="24"/>
                <w:szCs w:val="24"/>
                <w:u w:val="single"/>
              </w:rPr>
              <w:t>DiscountSize</w:t>
            </w:r>
            <w:r w:rsidRPr="00AF338A">
              <w:rPr>
                <w:rFonts w:ascii="Times New Roman" w:hAnsi="Times New Roman"/>
                <w:sz w:val="24"/>
                <w:szCs w:val="24"/>
              </w:rPr>
              <w:t>)</w:t>
            </w:r>
          </w:p>
        </w:tc>
        <w:tc>
          <w:tcPr>
            <w:tcW w:w="1325" w:type="pct"/>
          </w:tcPr>
          <w:p w:rsidR="0095392A" w:rsidRPr="00AF338A" w:rsidRDefault="0095392A" w:rsidP="00017651">
            <w:pPr>
              <w:pStyle w:val="aff"/>
              <w:rPr>
                <w:rFonts w:ascii="Times New Roman" w:hAnsi="Times New Roman"/>
                <w:sz w:val="24"/>
                <w:szCs w:val="24"/>
              </w:rPr>
            </w:pPr>
            <w:r w:rsidRPr="00AF338A">
              <w:rPr>
                <w:rFonts w:ascii="Times New Roman" w:hAnsi="Times New Roman"/>
                <w:sz w:val="24"/>
                <w:szCs w:val="24"/>
              </w:rPr>
              <w:t xml:space="preserve">Контроль значения тега </w:t>
            </w:r>
            <w:r w:rsidRPr="00AF338A">
              <w:rPr>
                <w:rFonts w:ascii="Times New Roman" w:hAnsi="Times New Roman"/>
                <w:i/>
                <w:sz w:val="24"/>
                <w:szCs w:val="24"/>
              </w:rPr>
              <w:t xml:space="preserve">«Value», </w:t>
            </w:r>
            <w:r w:rsidRPr="00AF338A">
              <w:rPr>
                <w:rFonts w:ascii="Times New Roman" w:hAnsi="Times New Roman"/>
                <w:sz w:val="24"/>
                <w:szCs w:val="24"/>
              </w:rPr>
              <w:t>еслизначение тега</w:t>
            </w:r>
            <w:r w:rsidRPr="00AF338A">
              <w:rPr>
                <w:rFonts w:ascii="Times New Roman" w:hAnsi="Times New Roman"/>
                <w:i/>
                <w:sz w:val="24"/>
                <w:szCs w:val="24"/>
              </w:rPr>
              <w:t xml:space="preserve"> «Name» </w:t>
            </w:r>
            <w:r w:rsidRPr="00AF338A">
              <w:rPr>
                <w:rFonts w:ascii="Times New Roman" w:hAnsi="Times New Roman"/>
                <w:sz w:val="24"/>
                <w:szCs w:val="24"/>
              </w:rPr>
              <w:t>равно</w:t>
            </w:r>
            <w:r w:rsidRPr="00AF338A">
              <w:rPr>
                <w:rFonts w:ascii="Times New Roman" w:hAnsi="Times New Roman"/>
                <w:i/>
                <w:sz w:val="24"/>
                <w:szCs w:val="24"/>
              </w:rPr>
              <w:t xml:space="preserve"> «</w:t>
            </w:r>
            <w:r w:rsidRPr="00AF338A">
              <w:rPr>
                <w:rFonts w:ascii="Times New Roman" w:hAnsi="Times New Roman"/>
                <w:bCs/>
                <w:sz w:val="24"/>
                <w:szCs w:val="24"/>
                <w:u w:val="single"/>
              </w:rPr>
              <w:t>DiscountSize</w:t>
            </w:r>
            <w:r w:rsidRPr="00AF338A">
              <w:rPr>
                <w:rFonts w:ascii="Times New Roman" w:hAnsi="Times New Roman"/>
                <w:i/>
                <w:sz w:val="24"/>
                <w:szCs w:val="24"/>
              </w:rPr>
              <w:t>» (</w:t>
            </w:r>
            <w:r w:rsidRPr="00AF338A">
              <w:rPr>
                <w:rFonts w:ascii="Times New Roman" w:hAnsi="Times New Roman"/>
                <w:sz w:val="24"/>
                <w:szCs w:val="24"/>
              </w:rPr>
              <w:t xml:space="preserve">блок данных </w:t>
            </w:r>
            <w:r w:rsidRPr="00AF338A">
              <w:rPr>
                <w:rFonts w:ascii="Times New Roman" w:hAnsi="Times New Roman"/>
                <w:i/>
                <w:sz w:val="24"/>
                <w:szCs w:val="24"/>
              </w:rPr>
              <w:t>«</w:t>
            </w:r>
            <w:r w:rsidRPr="00AF338A">
              <w:rPr>
                <w:rFonts w:ascii="Times New Roman" w:hAnsi="Times New Roman"/>
                <w:i/>
                <w:sz w:val="24"/>
                <w:szCs w:val="24"/>
                <w:lang w:val="en-US"/>
              </w:rPr>
              <w:t>AdditionalData</w:t>
            </w:r>
            <w:r w:rsidRPr="00AF338A">
              <w:rPr>
                <w:rFonts w:ascii="Times New Roman" w:hAnsi="Times New Roman"/>
                <w:i/>
                <w:sz w:val="24"/>
                <w:szCs w:val="24"/>
              </w:rPr>
              <w:t>»)</w:t>
            </w:r>
          </w:p>
        </w:tc>
        <w:tc>
          <w:tcPr>
            <w:tcW w:w="1616" w:type="pct"/>
          </w:tcPr>
          <w:p w:rsidR="0095392A" w:rsidRPr="00AF338A" w:rsidRDefault="0095392A" w:rsidP="00017651">
            <w:pPr>
              <w:pStyle w:val="aff"/>
              <w:rPr>
                <w:rFonts w:ascii="Times New Roman" w:hAnsi="Times New Roman"/>
                <w:sz w:val="24"/>
                <w:szCs w:val="24"/>
              </w:rPr>
            </w:pPr>
            <w:r w:rsidRPr="00AF338A">
              <w:rPr>
                <w:rFonts w:ascii="Times New Roman" w:hAnsi="Times New Roman"/>
                <w:sz w:val="24"/>
                <w:szCs w:val="24"/>
              </w:rPr>
              <w:t xml:space="preserve">Проверка корректности </w:t>
            </w:r>
            <w:r>
              <w:rPr>
                <w:rFonts w:ascii="Times New Roman" w:hAnsi="Times New Roman"/>
                <w:sz w:val="24"/>
                <w:szCs w:val="24"/>
              </w:rPr>
              <w:t xml:space="preserve">указания </w:t>
            </w:r>
            <w:r w:rsidRPr="00AF338A">
              <w:rPr>
                <w:rFonts w:ascii="Times New Roman" w:hAnsi="Times New Roman"/>
                <w:sz w:val="24"/>
                <w:szCs w:val="24"/>
              </w:rPr>
              <w:t>процента скидки от суммы начисления</w:t>
            </w:r>
          </w:p>
          <w:p w:rsidR="0095392A" w:rsidRPr="00AF338A" w:rsidRDefault="0095392A" w:rsidP="00017651">
            <w:pPr>
              <w:pStyle w:val="aff"/>
              <w:rPr>
                <w:rFonts w:ascii="Times New Roman" w:hAnsi="Times New Roman"/>
                <w:bCs/>
                <w:sz w:val="24"/>
                <w:szCs w:val="24"/>
                <w:u w:val="single"/>
              </w:rPr>
            </w:pPr>
          </w:p>
        </w:tc>
      </w:tr>
      <w:tr w:rsidR="0095392A" w:rsidRPr="00DA70D4" w:rsidTr="00017651">
        <w:tc>
          <w:tcPr>
            <w:tcW w:w="595" w:type="pct"/>
          </w:tcPr>
          <w:p w:rsidR="0095392A" w:rsidRDefault="0095392A" w:rsidP="00017651">
            <w:pPr>
              <w:pStyle w:val="aff"/>
              <w:rPr>
                <w:rFonts w:ascii="Times New Roman" w:hAnsi="Times New Roman"/>
                <w:sz w:val="25"/>
                <w:szCs w:val="25"/>
              </w:rPr>
            </w:pPr>
            <w:r>
              <w:rPr>
                <w:rFonts w:ascii="Times New Roman" w:hAnsi="Times New Roman"/>
                <w:sz w:val="25"/>
                <w:szCs w:val="25"/>
              </w:rPr>
              <w:t>313</w:t>
            </w:r>
          </w:p>
        </w:tc>
        <w:tc>
          <w:tcPr>
            <w:tcW w:w="1464" w:type="pct"/>
          </w:tcPr>
          <w:p w:rsidR="0095392A" w:rsidRPr="00AF338A" w:rsidRDefault="0095392A" w:rsidP="00017651">
            <w:pPr>
              <w:pStyle w:val="aff"/>
              <w:rPr>
                <w:rFonts w:ascii="Times New Roman" w:hAnsi="Times New Roman"/>
                <w:bCs/>
                <w:sz w:val="24"/>
                <w:szCs w:val="24"/>
                <w:u w:val="single"/>
              </w:rPr>
            </w:pPr>
            <w:r w:rsidRPr="00AF338A">
              <w:rPr>
                <w:rFonts w:ascii="Times New Roman" w:hAnsi="Times New Roman"/>
                <w:sz w:val="24"/>
                <w:szCs w:val="24"/>
              </w:rPr>
              <w:t>Некорректный формат значения даты, до которой действует скидка (</w:t>
            </w:r>
            <w:r w:rsidRPr="00AF338A">
              <w:rPr>
                <w:rFonts w:ascii="Times New Roman" w:hAnsi="Times New Roman"/>
                <w:bCs/>
                <w:sz w:val="24"/>
                <w:szCs w:val="24"/>
              </w:rPr>
              <w:t>DiscountDate</w:t>
            </w:r>
            <w:r w:rsidRPr="00AF338A">
              <w:rPr>
                <w:rFonts w:ascii="Times New Roman" w:hAnsi="Times New Roman"/>
                <w:sz w:val="24"/>
                <w:szCs w:val="24"/>
              </w:rPr>
              <w:t>)</w:t>
            </w:r>
          </w:p>
        </w:tc>
        <w:tc>
          <w:tcPr>
            <w:tcW w:w="1325" w:type="pct"/>
          </w:tcPr>
          <w:p w:rsidR="0095392A" w:rsidRPr="00AF338A" w:rsidRDefault="0095392A" w:rsidP="00017651">
            <w:pPr>
              <w:pStyle w:val="aff"/>
              <w:rPr>
                <w:rFonts w:ascii="Times New Roman" w:hAnsi="Times New Roman"/>
                <w:sz w:val="24"/>
                <w:szCs w:val="24"/>
              </w:rPr>
            </w:pPr>
            <w:r w:rsidRPr="00AF338A">
              <w:rPr>
                <w:rFonts w:ascii="Times New Roman" w:hAnsi="Times New Roman"/>
                <w:sz w:val="24"/>
                <w:szCs w:val="24"/>
              </w:rPr>
              <w:t xml:space="preserve">Контроль значения тега </w:t>
            </w:r>
            <w:r w:rsidRPr="00AF338A">
              <w:rPr>
                <w:rFonts w:ascii="Times New Roman" w:hAnsi="Times New Roman"/>
                <w:i/>
                <w:sz w:val="24"/>
                <w:szCs w:val="24"/>
              </w:rPr>
              <w:t xml:space="preserve">«Value», </w:t>
            </w:r>
            <w:r w:rsidRPr="00AF338A">
              <w:rPr>
                <w:rFonts w:ascii="Times New Roman" w:hAnsi="Times New Roman"/>
                <w:sz w:val="24"/>
                <w:szCs w:val="24"/>
              </w:rPr>
              <w:t>еслизначение тега</w:t>
            </w:r>
            <w:r w:rsidRPr="00AF338A">
              <w:rPr>
                <w:rFonts w:ascii="Times New Roman" w:hAnsi="Times New Roman"/>
                <w:i/>
                <w:sz w:val="24"/>
                <w:szCs w:val="24"/>
              </w:rPr>
              <w:t xml:space="preserve"> «Name» </w:t>
            </w:r>
            <w:r w:rsidRPr="00AF338A">
              <w:rPr>
                <w:rFonts w:ascii="Times New Roman" w:hAnsi="Times New Roman"/>
                <w:sz w:val="24"/>
                <w:szCs w:val="24"/>
              </w:rPr>
              <w:t>равно</w:t>
            </w:r>
            <w:r w:rsidRPr="00AF338A">
              <w:rPr>
                <w:rFonts w:ascii="Times New Roman" w:hAnsi="Times New Roman"/>
                <w:i/>
                <w:sz w:val="24"/>
                <w:szCs w:val="24"/>
              </w:rPr>
              <w:t xml:space="preserve"> «</w:t>
            </w:r>
            <w:r w:rsidRPr="00AF338A">
              <w:rPr>
                <w:rFonts w:ascii="Times New Roman" w:hAnsi="Times New Roman"/>
                <w:bCs/>
                <w:sz w:val="24"/>
                <w:szCs w:val="24"/>
              </w:rPr>
              <w:t>DiscountDate</w:t>
            </w:r>
            <w:r w:rsidRPr="00AF338A">
              <w:rPr>
                <w:rFonts w:ascii="Times New Roman" w:hAnsi="Times New Roman"/>
                <w:i/>
                <w:sz w:val="24"/>
                <w:szCs w:val="24"/>
              </w:rPr>
              <w:t>» (</w:t>
            </w:r>
            <w:r w:rsidRPr="00AF338A">
              <w:rPr>
                <w:rFonts w:ascii="Times New Roman" w:hAnsi="Times New Roman"/>
                <w:sz w:val="24"/>
                <w:szCs w:val="24"/>
              </w:rPr>
              <w:t xml:space="preserve">блок данных </w:t>
            </w:r>
            <w:r w:rsidRPr="00AF338A">
              <w:rPr>
                <w:rFonts w:ascii="Times New Roman" w:hAnsi="Times New Roman"/>
                <w:i/>
                <w:sz w:val="24"/>
                <w:szCs w:val="24"/>
              </w:rPr>
              <w:t>«</w:t>
            </w:r>
            <w:r w:rsidRPr="00AF338A">
              <w:rPr>
                <w:rFonts w:ascii="Times New Roman" w:hAnsi="Times New Roman"/>
                <w:i/>
                <w:sz w:val="24"/>
                <w:szCs w:val="24"/>
                <w:lang w:val="en-US"/>
              </w:rPr>
              <w:t>AdditionalData</w:t>
            </w:r>
            <w:r w:rsidRPr="00AF338A">
              <w:rPr>
                <w:rFonts w:ascii="Times New Roman" w:hAnsi="Times New Roman"/>
                <w:i/>
                <w:sz w:val="24"/>
                <w:szCs w:val="24"/>
              </w:rPr>
              <w:t>»)</w:t>
            </w:r>
          </w:p>
        </w:tc>
        <w:tc>
          <w:tcPr>
            <w:tcW w:w="1616" w:type="pct"/>
          </w:tcPr>
          <w:p w:rsidR="0095392A" w:rsidRPr="00AF338A" w:rsidRDefault="0095392A" w:rsidP="00017651">
            <w:pPr>
              <w:pStyle w:val="aff"/>
              <w:rPr>
                <w:rFonts w:ascii="Times New Roman" w:hAnsi="Times New Roman"/>
                <w:sz w:val="24"/>
                <w:szCs w:val="24"/>
              </w:rPr>
            </w:pPr>
            <w:r w:rsidRPr="00AF338A">
              <w:rPr>
                <w:rFonts w:ascii="Times New Roman" w:hAnsi="Times New Roman"/>
                <w:sz w:val="24"/>
                <w:szCs w:val="24"/>
              </w:rPr>
              <w:t>Проверка корректности даты, до которой действует скидка</w:t>
            </w:r>
          </w:p>
          <w:p w:rsidR="0095392A" w:rsidRPr="00AF338A" w:rsidRDefault="0095392A" w:rsidP="00017651">
            <w:pPr>
              <w:pStyle w:val="aff"/>
              <w:rPr>
                <w:rFonts w:ascii="Times New Roman" w:hAnsi="Times New Roman"/>
                <w:bCs/>
                <w:sz w:val="24"/>
                <w:szCs w:val="24"/>
                <w:u w:val="single"/>
              </w:rPr>
            </w:pPr>
          </w:p>
        </w:tc>
      </w:tr>
      <w:tr w:rsidR="0095392A" w:rsidRPr="00DA70D4" w:rsidTr="00017651">
        <w:tc>
          <w:tcPr>
            <w:tcW w:w="595" w:type="pct"/>
          </w:tcPr>
          <w:p w:rsidR="0095392A" w:rsidRDefault="0095392A" w:rsidP="00017651">
            <w:pPr>
              <w:pStyle w:val="aff"/>
              <w:rPr>
                <w:rFonts w:ascii="Times New Roman" w:hAnsi="Times New Roman"/>
                <w:sz w:val="25"/>
                <w:szCs w:val="25"/>
              </w:rPr>
            </w:pPr>
            <w:r>
              <w:rPr>
                <w:rFonts w:ascii="Times New Roman" w:hAnsi="Times New Roman"/>
                <w:sz w:val="25"/>
                <w:szCs w:val="25"/>
              </w:rPr>
              <w:t>314</w:t>
            </w:r>
          </w:p>
        </w:tc>
        <w:tc>
          <w:tcPr>
            <w:tcW w:w="1464" w:type="pct"/>
          </w:tcPr>
          <w:p w:rsidR="0095392A" w:rsidRPr="00AF338A" w:rsidRDefault="0095392A" w:rsidP="00017651">
            <w:pPr>
              <w:pStyle w:val="aff"/>
              <w:rPr>
                <w:rFonts w:ascii="Times New Roman" w:hAnsi="Times New Roman"/>
                <w:bCs/>
                <w:sz w:val="24"/>
                <w:szCs w:val="24"/>
                <w:u w:val="single"/>
              </w:rPr>
            </w:pPr>
            <w:r w:rsidRPr="00AF338A">
              <w:rPr>
                <w:rFonts w:ascii="Times New Roman" w:hAnsi="Times New Roman"/>
                <w:sz w:val="24"/>
                <w:szCs w:val="24"/>
              </w:rPr>
              <w:t xml:space="preserve">При указании скидки в извещении о начислении должны одновременно присутствовать значения «DiscountSize» и </w:t>
            </w:r>
            <w:r w:rsidRPr="00AF338A">
              <w:rPr>
                <w:rFonts w:ascii="Times New Roman" w:hAnsi="Times New Roman"/>
                <w:bCs/>
                <w:sz w:val="24"/>
                <w:szCs w:val="24"/>
              </w:rPr>
              <w:t>«DiscountDate»</w:t>
            </w:r>
          </w:p>
        </w:tc>
        <w:tc>
          <w:tcPr>
            <w:tcW w:w="1325" w:type="pct"/>
          </w:tcPr>
          <w:p w:rsidR="0095392A" w:rsidRPr="00AF338A" w:rsidRDefault="0095392A" w:rsidP="00017651">
            <w:pPr>
              <w:pStyle w:val="aff"/>
              <w:rPr>
                <w:rFonts w:ascii="Times New Roman" w:hAnsi="Times New Roman"/>
                <w:sz w:val="24"/>
                <w:szCs w:val="24"/>
              </w:rPr>
            </w:pPr>
            <w:r w:rsidRPr="00AF338A">
              <w:rPr>
                <w:rFonts w:ascii="Times New Roman" w:hAnsi="Times New Roman"/>
                <w:sz w:val="24"/>
                <w:szCs w:val="24"/>
              </w:rPr>
              <w:t>Контроль указания одновременного указания процента скидки и сроки действия скидки</w:t>
            </w:r>
          </w:p>
        </w:tc>
        <w:tc>
          <w:tcPr>
            <w:tcW w:w="1616" w:type="pct"/>
          </w:tcPr>
          <w:p w:rsidR="0095392A" w:rsidRPr="00AF338A" w:rsidRDefault="0095392A" w:rsidP="00017651">
            <w:pPr>
              <w:pStyle w:val="aff"/>
              <w:rPr>
                <w:rFonts w:ascii="Times New Roman" w:hAnsi="Times New Roman"/>
                <w:bCs/>
                <w:sz w:val="24"/>
                <w:szCs w:val="24"/>
                <w:u w:val="single"/>
              </w:rPr>
            </w:pPr>
            <w:r w:rsidRPr="00AF338A">
              <w:rPr>
                <w:rFonts w:ascii="Times New Roman" w:hAnsi="Times New Roman"/>
                <w:bCs/>
                <w:sz w:val="24"/>
                <w:szCs w:val="24"/>
                <w:u w:val="single"/>
              </w:rPr>
              <w:t>При указании в извещении о начислении значения тега «</w:t>
            </w:r>
            <w:r w:rsidRPr="00AF338A">
              <w:rPr>
                <w:rFonts w:ascii="Times New Roman" w:hAnsi="Times New Roman"/>
                <w:bCs/>
                <w:i/>
                <w:sz w:val="24"/>
                <w:szCs w:val="24"/>
                <w:u w:val="single"/>
                <w:lang w:val="en-US"/>
              </w:rPr>
              <w:t>Name</w:t>
            </w:r>
            <w:r w:rsidRPr="00AF338A">
              <w:rPr>
                <w:rFonts w:ascii="Times New Roman" w:hAnsi="Times New Roman"/>
                <w:bCs/>
                <w:sz w:val="24"/>
                <w:szCs w:val="24"/>
                <w:u w:val="single"/>
              </w:rPr>
              <w:t>», равного «</w:t>
            </w:r>
            <w:r w:rsidRPr="00AF338A">
              <w:rPr>
                <w:rFonts w:ascii="Times New Roman" w:hAnsi="Times New Roman"/>
                <w:bCs/>
                <w:i/>
                <w:sz w:val="24"/>
                <w:szCs w:val="24"/>
                <w:u w:val="single"/>
              </w:rPr>
              <w:t>DiscountSize</w:t>
            </w:r>
            <w:r w:rsidRPr="00AF338A">
              <w:rPr>
                <w:rFonts w:ascii="Times New Roman" w:hAnsi="Times New Roman"/>
                <w:bCs/>
                <w:sz w:val="24"/>
                <w:szCs w:val="24"/>
                <w:u w:val="single"/>
              </w:rPr>
              <w:t>» должен присутствовать и тег «</w:t>
            </w:r>
            <w:r w:rsidRPr="00AF338A">
              <w:rPr>
                <w:rFonts w:ascii="Times New Roman" w:hAnsi="Times New Roman"/>
                <w:bCs/>
                <w:i/>
                <w:sz w:val="24"/>
                <w:szCs w:val="24"/>
                <w:u w:val="single"/>
                <w:lang w:val="en-US"/>
              </w:rPr>
              <w:t>Name</w:t>
            </w:r>
            <w:r w:rsidRPr="00AF338A">
              <w:rPr>
                <w:rFonts w:ascii="Times New Roman" w:hAnsi="Times New Roman"/>
                <w:bCs/>
                <w:sz w:val="24"/>
                <w:szCs w:val="24"/>
                <w:u w:val="single"/>
              </w:rPr>
              <w:t>», равный «</w:t>
            </w:r>
            <w:r w:rsidRPr="00AF338A">
              <w:rPr>
                <w:rFonts w:ascii="Times New Roman" w:hAnsi="Times New Roman"/>
                <w:bCs/>
                <w:i/>
                <w:sz w:val="24"/>
                <w:szCs w:val="24"/>
              </w:rPr>
              <w:t>DiscountDate</w:t>
            </w:r>
            <w:r w:rsidRPr="00AF338A">
              <w:rPr>
                <w:rFonts w:ascii="Times New Roman" w:hAnsi="Times New Roman"/>
                <w:bCs/>
                <w:sz w:val="24"/>
                <w:szCs w:val="24"/>
                <w:u w:val="single"/>
              </w:rPr>
              <w:t>» (</w:t>
            </w:r>
            <w:r w:rsidRPr="00AF338A">
              <w:rPr>
                <w:rFonts w:ascii="Times New Roman" w:hAnsi="Times New Roman"/>
                <w:sz w:val="24"/>
                <w:szCs w:val="24"/>
              </w:rPr>
              <w:t xml:space="preserve">блок данных </w:t>
            </w:r>
            <w:r w:rsidRPr="00AF338A">
              <w:rPr>
                <w:rFonts w:ascii="Times New Roman" w:hAnsi="Times New Roman"/>
                <w:i/>
                <w:sz w:val="24"/>
                <w:szCs w:val="24"/>
              </w:rPr>
              <w:t>«</w:t>
            </w:r>
            <w:r w:rsidRPr="00AF338A">
              <w:rPr>
                <w:rFonts w:ascii="Times New Roman" w:hAnsi="Times New Roman"/>
                <w:bCs/>
                <w:i/>
                <w:sz w:val="24"/>
                <w:szCs w:val="24"/>
                <w:u w:val="single"/>
              </w:rPr>
              <w:t>AdditionalData»</w:t>
            </w:r>
            <w:r w:rsidRPr="00AF338A">
              <w:rPr>
                <w:rFonts w:ascii="Times New Roman" w:hAnsi="Times New Roman"/>
                <w:bCs/>
                <w:sz w:val="24"/>
                <w:szCs w:val="24"/>
                <w:u w:val="single"/>
              </w:rPr>
              <w:t>)</w:t>
            </w:r>
          </w:p>
          <w:p w:rsidR="0095392A" w:rsidRPr="00AF338A" w:rsidRDefault="0095392A" w:rsidP="00017651">
            <w:pPr>
              <w:pStyle w:val="aff"/>
              <w:rPr>
                <w:rFonts w:ascii="Times New Roman" w:hAnsi="Times New Roman"/>
                <w:bCs/>
                <w:sz w:val="24"/>
                <w:szCs w:val="24"/>
                <w:u w:val="single"/>
              </w:rPr>
            </w:pPr>
          </w:p>
        </w:tc>
      </w:tr>
      <w:tr w:rsidR="0095392A" w:rsidRPr="00DA70D4" w:rsidTr="00017651">
        <w:tc>
          <w:tcPr>
            <w:tcW w:w="595" w:type="pct"/>
          </w:tcPr>
          <w:p w:rsidR="0095392A" w:rsidRDefault="0095392A" w:rsidP="00017651">
            <w:pPr>
              <w:pStyle w:val="aff"/>
              <w:rPr>
                <w:rFonts w:ascii="Times New Roman" w:hAnsi="Times New Roman"/>
                <w:sz w:val="25"/>
                <w:szCs w:val="25"/>
              </w:rPr>
            </w:pPr>
            <w:r>
              <w:rPr>
                <w:rFonts w:ascii="Times New Roman" w:hAnsi="Times New Roman"/>
                <w:sz w:val="25"/>
                <w:szCs w:val="25"/>
              </w:rPr>
              <w:t>316</w:t>
            </w:r>
          </w:p>
        </w:tc>
        <w:tc>
          <w:tcPr>
            <w:tcW w:w="1464" w:type="pct"/>
          </w:tcPr>
          <w:p w:rsidR="0095392A" w:rsidRPr="00AF338A" w:rsidRDefault="0095392A" w:rsidP="00017651">
            <w:pPr>
              <w:pStyle w:val="aff"/>
              <w:rPr>
                <w:rFonts w:ascii="Times New Roman" w:hAnsi="Times New Roman"/>
                <w:bCs/>
                <w:sz w:val="24"/>
                <w:szCs w:val="24"/>
                <w:u w:val="single"/>
              </w:rPr>
            </w:pPr>
            <w:r w:rsidRPr="00AF338A">
              <w:rPr>
                <w:rFonts w:ascii="Times New Roman" w:hAnsi="Times New Roman"/>
                <w:sz w:val="24"/>
                <w:szCs w:val="24"/>
                <w:u w:val="single"/>
              </w:rPr>
              <w:t xml:space="preserve">Дублирование значения поля </w:t>
            </w:r>
            <w:r w:rsidRPr="00AF338A">
              <w:rPr>
                <w:rFonts w:ascii="Times New Roman" w:hAnsi="Times New Roman"/>
                <w:bCs/>
                <w:sz w:val="24"/>
                <w:szCs w:val="24"/>
                <w:u w:val="single"/>
              </w:rPr>
              <w:t>«</w:t>
            </w:r>
            <w:r w:rsidRPr="00AF338A">
              <w:rPr>
                <w:rFonts w:ascii="Times New Roman" w:hAnsi="Times New Roman"/>
                <w:bCs/>
                <w:i/>
                <w:sz w:val="24"/>
                <w:szCs w:val="24"/>
                <w:u w:val="single"/>
              </w:rPr>
              <w:t>Name</w:t>
            </w:r>
            <w:r w:rsidRPr="00AF338A">
              <w:rPr>
                <w:rFonts w:ascii="Times New Roman" w:hAnsi="Times New Roman"/>
                <w:bCs/>
                <w:sz w:val="24"/>
                <w:szCs w:val="24"/>
                <w:u w:val="single"/>
              </w:rPr>
              <w:t xml:space="preserve">» в </w:t>
            </w:r>
            <w:r>
              <w:rPr>
                <w:rFonts w:ascii="Times New Roman" w:hAnsi="Times New Roman"/>
                <w:bCs/>
                <w:sz w:val="24"/>
                <w:szCs w:val="24"/>
                <w:u w:val="single"/>
              </w:rPr>
              <w:t>блоке данных</w:t>
            </w:r>
            <w:r w:rsidRPr="00AF338A">
              <w:rPr>
                <w:rFonts w:ascii="Times New Roman" w:hAnsi="Times New Roman"/>
                <w:bCs/>
                <w:sz w:val="24"/>
                <w:szCs w:val="24"/>
                <w:u w:val="single"/>
              </w:rPr>
              <w:t xml:space="preserve"> «</w:t>
            </w:r>
            <w:r w:rsidRPr="00AF338A">
              <w:rPr>
                <w:rFonts w:ascii="Times New Roman" w:hAnsi="Times New Roman"/>
                <w:bCs/>
                <w:i/>
                <w:sz w:val="24"/>
                <w:szCs w:val="24"/>
                <w:u w:val="single"/>
              </w:rPr>
              <w:t>AdditionalData</w:t>
            </w:r>
            <w:r w:rsidRPr="00AF338A">
              <w:rPr>
                <w:rFonts w:ascii="Times New Roman" w:hAnsi="Times New Roman"/>
                <w:bCs/>
                <w:sz w:val="24"/>
                <w:szCs w:val="24"/>
                <w:u w:val="single"/>
              </w:rPr>
              <w:t>» недопустимо</w:t>
            </w:r>
          </w:p>
        </w:tc>
        <w:tc>
          <w:tcPr>
            <w:tcW w:w="1325" w:type="pct"/>
          </w:tcPr>
          <w:p w:rsidR="0095392A" w:rsidRPr="00AF338A" w:rsidRDefault="0095392A" w:rsidP="00017651">
            <w:pPr>
              <w:pStyle w:val="aff"/>
              <w:rPr>
                <w:rFonts w:ascii="Times New Roman" w:hAnsi="Times New Roman"/>
                <w:sz w:val="24"/>
                <w:szCs w:val="24"/>
              </w:rPr>
            </w:pPr>
            <w:r w:rsidRPr="00AF338A">
              <w:rPr>
                <w:rFonts w:ascii="Times New Roman" w:hAnsi="Times New Roman"/>
                <w:sz w:val="24"/>
                <w:szCs w:val="24"/>
              </w:rPr>
              <w:t xml:space="preserve">Контроль </w:t>
            </w:r>
            <w:r>
              <w:rPr>
                <w:rFonts w:ascii="Times New Roman" w:hAnsi="Times New Roman"/>
                <w:sz w:val="24"/>
                <w:szCs w:val="24"/>
              </w:rPr>
              <w:t>отсутствия дублирования блока данных«</w:t>
            </w:r>
            <w:r w:rsidRPr="00AF338A">
              <w:rPr>
                <w:rFonts w:ascii="Times New Roman" w:hAnsi="Times New Roman"/>
                <w:bCs/>
                <w:i/>
                <w:sz w:val="24"/>
                <w:szCs w:val="24"/>
                <w:u w:val="single"/>
              </w:rPr>
              <w:t>AdditionalData</w:t>
            </w:r>
            <w:r>
              <w:rPr>
                <w:rFonts w:ascii="Times New Roman" w:hAnsi="Times New Roman"/>
                <w:sz w:val="24"/>
                <w:szCs w:val="24"/>
              </w:rPr>
              <w:t>» со тегом «</w:t>
            </w:r>
            <w:r w:rsidRPr="00AF338A">
              <w:rPr>
                <w:rFonts w:ascii="Times New Roman" w:hAnsi="Times New Roman"/>
                <w:bCs/>
                <w:i/>
                <w:sz w:val="24"/>
                <w:szCs w:val="24"/>
                <w:u w:val="single"/>
              </w:rPr>
              <w:t>Name</w:t>
            </w:r>
            <w:r>
              <w:rPr>
                <w:rFonts w:ascii="Times New Roman" w:hAnsi="Times New Roman"/>
                <w:sz w:val="24"/>
                <w:szCs w:val="24"/>
              </w:rPr>
              <w:t>»</w:t>
            </w:r>
          </w:p>
        </w:tc>
        <w:tc>
          <w:tcPr>
            <w:tcW w:w="1616" w:type="pct"/>
          </w:tcPr>
          <w:p w:rsidR="0095392A" w:rsidRPr="00B55414" w:rsidRDefault="0095392A" w:rsidP="00017651">
            <w:pPr>
              <w:pStyle w:val="aff"/>
              <w:rPr>
                <w:rFonts w:ascii="Times New Roman" w:hAnsi="Times New Roman"/>
                <w:bCs/>
                <w:sz w:val="24"/>
                <w:szCs w:val="24"/>
                <w:u w:val="single"/>
              </w:rPr>
            </w:pPr>
            <w:r w:rsidRPr="00B55414">
              <w:rPr>
                <w:rFonts w:ascii="Times New Roman" w:hAnsi="Times New Roman"/>
                <w:bCs/>
                <w:sz w:val="24"/>
                <w:szCs w:val="24"/>
                <w:u w:val="single"/>
              </w:rPr>
              <w:t>Проверка отсутствия указания дважды в теге «Name» значения  «DiscountSize» и/или «DiscountDate» и/или  «MultiplierSize» (</w:t>
            </w:r>
            <w:r w:rsidRPr="00B55414">
              <w:rPr>
                <w:rFonts w:ascii="Times New Roman" w:hAnsi="Times New Roman"/>
                <w:sz w:val="24"/>
                <w:szCs w:val="24"/>
              </w:rPr>
              <w:t xml:space="preserve">блок данных </w:t>
            </w:r>
            <w:r w:rsidRPr="00B55414">
              <w:rPr>
                <w:rFonts w:ascii="Times New Roman" w:hAnsi="Times New Roman"/>
                <w:i/>
                <w:sz w:val="24"/>
                <w:szCs w:val="24"/>
              </w:rPr>
              <w:t>«</w:t>
            </w:r>
            <w:r w:rsidRPr="00B55414">
              <w:rPr>
                <w:rFonts w:ascii="Times New Roman" w:hAnsi="Times New Roman"/>
                <w:bCs/>
                <w:i/>
                <w:sz w:val="24"/>
                <w:szCs w:val="24"/>
                <w:u w:val="single"/>
              </w:rPr>
              <w:t>AdditionalData»</w:t>
            </w:r>
            <w:r w:rsidRPr="00B55414">
              <w:rPr>
                <w:rFonts w:ascii="Times New Roman" w:hAnsi="Times New Roman"/>
                <w:bCs/>
                <w:sz w:val="24"/>
                <w:szCs w:val="24"/>
                <w:u w:val="single"/>
              </w:rPr>
              <w:t>)</w:t>
            </w:r>
          </w:p>
        </w:tc>
      </w:tr>
      <w:tr w:rsidR="0095392A" w:rsidRPr="00DA70D4" w:rsidTr="00017651">
        <w:tc>
          <w:tcPr>
            <w:tcW w:w="59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5000</w:t>
            </w:r>
          </w:p>
        </w:tc>
        <w:tc>
          <w:tcPr>
            <w:tcW w:w="1464"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Общая ошибка, необходимо повторить вызов.</w:t>
            </w:r>
          </w:p>
        </w:tc>
        <w:tc>
          <w:tcPr>
            <w:tcW w:w="1325"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Системный сбой</w:t>
            </w:r>
          </w:p>
          <w:p w:rsidR="0095392A" w:rsidRPr="00DA70D4" w:rsidRDefault="0095392A" w:rsidP="00017651">
            <w:pPr>
              <w:pStyle w:val="aff"/>
              <w:rPr>
                <w:rFonts w:ascii="Times New Roman" w:hAnsi="Times New Roman"/>
                <w:sz w:val="25"/>
                <w:szCs w:val="25"/>
              </w:rPr>
            </w:pPr>
          </w:p>
        </w:tc>
        <w:tc>
          <w:tcPr>
            <w:tcW w:w="1616" w:type="pct"/>
          </w:tcPr>
          <w:p w:rsidR="0095392A" w:rsidRPr="00DA70D4" w:rsidRDefault="0095392A" w:rsidP="00017651">
            <w:pPr>
              <w:pStyle w:val="aff"/>
              <w:rPr>
                <w:rFonts w:ascii="Times New Roman" w:hAnsi="Times New Roman"/>
                <w:sz w:val="25"/>
                <w:szCs w:val="25"/>
              </w:rPr>
            </w:pPr>
            <w:r w:rsidRPr="00DA70D4">
              <w:rPr>
                <w:rFonts w:ascii="Times New Roman" w:hAnsi="Times New Roman"/>
                <w:sz w:val="25"/>
                <w:szCs w:val="25"/>
              </w:rPr>
              <w:t xml:space="preserve">Разовый отказ ГИС ГМП, необходимо повторить вызов, с рекомендуемым интервалом 1-5 минут. </w:t>
            </w:r>
          </w:p>
        </w:tc>
      </w:tr>
    </w:tbl>
    <w:p w:rsidR="0095392A" w:rsidRDefault="0095392A" w:rsidP="0095392A">
      <w:pPr>
        <w:jc w:val="both"/>
        <w:rPr>
          <w:lang w:eastAsia="en-US"/>
        </w:rPr>
      </w:pPr>
      <w:bookmarkStart w:id="876" w:name="_Ref311196939"/>
      <w:bookmarkStart w:id="877" w:name="_Ref311196940"/>
      <w:bookmarkStart w:id="878" w:name="_Toc412042074"/>
    </w:p>
    <w:p w:rsidR="0095392A" w:rsidRDefault="0095392A" w:rsidP="0095392A">
      <w:pPr>
        <w:jc w:val="both"/>
        <w:rPr>
          <w:lang w:eastAsia="en-US"/>
        </w:rPr>
      </w:pPr>
      <w:r>
        <w:rPr>
          <w:lang w:eastAsia="en-US"/>
        </w:rPr>
        <w:br w:type="page"/>
      </w:r>
    </w:p>
    <w:p w:rsidR="0095392A" w:rsidRPr="00981B75" w:rsidRDefault="0095392A" w:rsidP="008F735E">
      <w:pPr>
        <w:pStyle w:val="11"/>
        <w:widowControl/>
        <w:numPr>
          <w:ilvl w:val="0"/>
          <w:numId w:val="5"/>
        </w:numPr>
        <w:tabs>
          <w:tab w:val="left" w:pos="851"/>
        </w:tabs>
        <w:suppressAutoHyphens/>
        <w:autoSpaceDE/>
        <w:autoSpaceDN/>
        <w:adjustRightInd/>
        <w:spacing w:before="120" w:after="120"/>
        <w:ind w:left="431" w:hanging="431"/>
        <w:jc w:val="both"/>
        <w:rPr>
          <w:lang w:val="ru-RU"/>
        </w:rPr>
      </w:pPr>
      <w:bookmarkStart w:id="879" w:name="_Ref456538683"/>
      <w:bookmarkStart w:id="880" w:name="_Ref456538814"/>
      <w:bookmarkStart w:id="881" w:name="_Ref456538984"/>
      <w:bookmarkStart w:id="882" w:name="_Ref456539001"/>
      <w:bookmarkStart w:id="883" w:name="_Ref456541330"/>
      <w:bookmarkStart w:id="884" w:name="_Ref456541726"/>
      <w:bookmarkStart w:id="885" w:name="_Ref456542031"/>
      <w:bookmarkStart w:id="886" w:name="_Ref456627850"/>
      <w:bookmarkStart w:id="887" w:name="_Toc484102017"/>
      <w:r w:rsidRPr="00981B75">
        <w:t>XSD</w:t>
      </w:r>
      <w:r w:rsidRPr="00981B75">
        <w:rPr>
          <w:lang w:val="ru-RU"/>
        </w:rPr>
        <w:t>-схемы сущностей и сообщений ГИС ГМП</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76"/>
      <w:bookmarkEnd w:id="877"/>
      <w:bookmarkEnd w:id="878"/>
      <w:bookmarkEnd w:id="879"/>
      <w:bookmarkEnd w:id="880"/>
      <w:bookmarkEnd w:id="881"/>
      <w:bookmarkEnd w:id="882"/>
      <w:bookmarkEnd w:id="883"/>
      <w:bookmarkEnd w:id="884"/>
      <w:bookmarkEnd w:id="885"/>
      <w:bookmarkEnd w:id="886"/>
      <w:bookmarkEnd w:id="887"/>
    </w:p>
    <w:p w:rsidR="0095392A" w:rsidRDefault="0095392A" w:rsidP="0095392A">
      <w:pPr>
        <w:pStyle w:val="af9"/>
        <w:spacing w:before="0" w:after="0" w:line="240" w:lineRule="auto"/>
        <w:ind w:left="0" w:firstLine="720"/>
        <w:rPr>
          <w:rFonts w:ascii="Times New Roman" w:hAnsi="Times New Roman"/>
          <w:sz w:val="28"/>
        </w:rPr>
      </w:pPr>
      <w:r w:rsidRPr="00981B75">
        <w:rPr>
          <w:rFonts w:ascii="Times New Roman" w:hAnsi="Times New Roman"/>
          <w:sz w:val="28"/>
        </w:rPr>
        <w:t xml:space="preserve">Файлы с </w:t>
      </w:r>
      <w:r w:rsidRPr="00981B75">
        <w:rPr>
          <w:rFonts w:ascii="Times New Roman" w:hAnsi="Times New Roman"/>
          <w:sz w:val="28"/>
          <w:lang w:val="en-US"/>
        </w:rPr>
        <w:t>XSD</w:t>
      </w:r>
      <w:r w:rsidRPr="00981B75">
        <w:rPr>
          <w:rFonts w:ascii="Times New Roman" w:hAnsi="Times New Roman"/>
          <w:sz w:val="28"/>
        </w:rPr>
        <w:t>-схемами находятся в прикрепленном архиве:</w:t>
      </w:r>
    </w:p>
    <w:p w:rsidR="0095392A" w:rsidRPr="001573FB" w:rsidRDefault="00EC7E68" w:rsidP="0095392A">
      <w:pPr>
        <w:pStyle w:val="af9"/>
        <w:spacing w:before="0" w:after="0" w:line="240" w:lineRule="auto"/>
        <w:ind w:left="0" w:firstLine="720"/>
        <w:rPr>
          <w:rFonts w:ascii="Times New Roman" w:hAnsi="Times New Roman"/>
          <w:sz w:val="28"/>
        </w:rPr>
      </w:pPr>
      <w:r w:rsidRPr="008B3881">
        <w:rPr>
          <w:rFonts w:ascii="Times New Roman" w:hAnsi="Times New Roman"/>
          <w:sz w:val="28"/>
        </w:rPr>
        <w:object w:dxaOrig="1534" w:dyaOrig="994">
          <v:shape id="_x0000_i1026" type="#_x0000_t75" style="width:76.5pt;height:49.5pt" o:ole="">
            <v:imagedata r:id="rId41" o:title=""/>
          </v:shape>
          <o:OLEObject Type="Embed" ProgID="Package" ShapeID="_x0000_i1026" DrawAspect="Icon" ObjectID="_1560927169" r:id="rId42"/>
        </w:object>
      </w:r>
    </w:p>
    <w:p w:rsidR="0095392A" w:rsidRPr="00981B75" w:rsidRDefault="0095392A" w:rsidP="008F735E">
      <w:pPr>
        <w:pStyle w:val="11"/>
        <w:widowControl/>
        <w:numPr>
          <w:ilvl w:val="0"/>
          <w:numId w:val="5"/>
        </w:numPr>
        <w:tabs>
          <w:tab w:val="left" w:pos="851"/>
        </w:tabs>
        <w:suppressAutoHyphens/>
        <w:autoSpaceDE/>
        <w:autoSpaceDN/>
        <w:adjustRightInd/>
        <w:spacing w:before="120" w:after="120"/>
        <w:ind w:left="431" w:hanging="431"/>
        <w:jc w:val="both"/>
        <w:rPr>
          <w:lang w:val="ru-RU"/>
        </w:rPr>
      </w:pPr>
      <w:bookmarkStart w:id="888" w:name="_Toc301794614"/>
      <w:bookmarkStart w:id="889" w:name="_Ref310946332"/>
      <w:bookmarkStart w:id="890" w:name="_Toc412042075"/>
      <w:bookmarkStart w:id="891" w:name="_Ref456540976"/>
      <w:bookmarkStart w:id="892" w:name="_Toc484102018"/>
      <w:r w:rsidRPr="00981B75">
        <w:t>WSDL</w:t>
      </w:r>
      <w:r w:rsidRPr="00981B75">
        <w:rPr>
          <w:lang w:val="ru-RU"/>
        </w:rPr>
        <w:t xml:space="preserve"> веб-сервиса</w:t>
      </w:r>
      <w:bookmarkEnd w:id="888"/>
      <w:bookmarkEnd w:id="889"/>
      <w:r w:rsidRPr="00981B75">
        <w:rPr>
          <w:lang w:val="ru-RU"/>
        </w:rPr>
        <w:t>, размещенного в СМЭВ</w:t>
      </w:r>
      <w:bookmarkEnd w:id="890"/>
      <w:bookmarkEnd w:id="891"/>
      <w:bookmarkEnd w:id="892"/>
    </w:p>
    <w:p w:rsidR="0095392A" w:rsidRPr="00471AAE" w:rsidRDefault="0095392A" w:rsidP="0095392A">
      <w:pPr>
        <w:pStyle w:val="af9"/>
        <w:spacing w:line="240" w:lineRule="auto"/>
        <w:ind w:left="0" w:firstLine="720"/>
        <w:rPr>
          <w:sz w:val="26"/>
        </w:rPr>
      </w:pPr>
      <w:r w:rsidRPr="00471AAE">
        <w:rPr>
          <w:rFonts w:ascii="Times New Roman" w:hAnsi="Times New Roman"/>
          <w:sz w:val="26"/>
        </w:rPr>
        <w:t>URL веб-сервиса ГИС ГМП для взаимодействия через СМЭВ может отличаться от URL, указанного в файле SmevGISGMPService.wsdl.</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8080"/>
          <w:sz w:val="26"/>
          <w:szCs w:val="26"/>
          <w:lang w:val="en-US"/>
        </w:rPr>
        <w:t>&lt;?xml version="1.0" encoding="UTF-8" standalone="no"?&gt;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FF"/>
          <w:sz w:val="26"/>
          <w:szCs w:val="26"/>
          <w:lang w:val="en-US"/>
        </w:rPr>
        <w:t>&lt;</w:t>
      </w:r>
      <w:r w:rsidRPr="006C20DE">
        <w:rPr>
          <w:rFonts w:ascii="Arial" w:hAnsi="Arial" w:cs="Arial"/>
          <w:color w:val="800000"/>
          <w:sz w:val="26"/>
          <w:szCs w:val="26"/>
          <w:lang w:val="en-US"/>
        </w:rPr>
        <w:t>wsdl:definitions</w:t>
      </w:r>
      <w:r w:rsidRPr="006C20DE">
        <w:rPr>
          <w:rFonts w:ascii="Arial" w:hAnsi="Arial" w:cs="Arial"/>
          <w:color w:val="FF0000"/>
          <w:sz w:val="26"/>
          <w:szCs w:val="26"/>
          <w:lang w:val="en-US"/>
        </w:rPr>
        <w:t xml:space="preserve"> xmlns:soap</w:t>
      </w:r>
      <w:r w:rsidRPr="006C20DE">
        <w:rPr>
          <w:rFonts w:ascii="Arial" w:hAnsi="Arial" w:cs="Arial"/>
          <w:color w:val="0000FF"/>
          <w:sz w:val="26"/>
          <w:szCs w:val="26"/>
          <w:lang w:val="en-US"/>
        </w:rPr>
        <w:t>="</w:t>
      </w:r>
      <w:r w:rsidRPr="006C20DE">
        <w:rPr>
          <w:rFonts w:ascii="Arial" w:hAnsi="Arial" w:cs="Arial"/>
          <w:color w:val="000000"/>
          <w:sz w:val="26"/>
          <w:szCs w:val="26"/>
          <w:lang w:val="en-US"/>
        </w:rPr>
        <w:t>http://schemas.xmlsoap.org/wsdl/soap/</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xmlns:wsdl</w:t>
      </w:r>
      <w:r w:rsidRPr="006C20DE">
        <w:rPr>
          <w:rFonts w:ascii="Arial" w:hAnsi="Arial" w:cs="Arial"/>
          <w:color w:val="0000FF"/>
          <w:sz w:val="26"/>
          <w:szCs w:val="26"/>
          <w:lang w:val="en-US"/>
        </w:rPr>
        <w:t>="</w:t>
      </w:r>
      <w:r w:rsidRPr="006C20DE">
        <w:rPr>
          <w:rFonts w:ascii="Arial" w:hAnsi="Arial" w:cs="Arial"/>
          <w:color w:val="000000"/>
          <w:sz w:val="26"/>
          <w:szCs w:val="26"/>
          <w:lang w:val="en-US"/>
        </w:rPr>
        <w:t>http://schemas.xmlsoap.org/wsdl/</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xmlns:xsd</w:t>
      </w:r>
      <w:r w:rsidRPr="006C20DE">
        <w:rPr>
          <w:rFonts w:ascii="Arial" w:hAnsi="Arial" w:cs="Arial"/>
          <w:color w:val="0000FF"/>
          <w:sz w:val="26"/>
          <w:szCs w:val="26"/>
          <w:lang w:val="en-US"/>
        </w:rPr>
        <w:t>="</w:t>
      </w:r>
      <w:r w:rsidRPr="006C20DE">
        <w:rPr>
          <w:rFonts w:ascii="Arial" w:hAnsi="Arial" w:cs="Arial"/>
          <w:color w:val="000000"/>
          <w:sz w:val="26"/>
          <w:szCs w:val="26"/>
          <w:lang w:val="en-US"/>
        </w:rPr>
        <w:t>http://www.w3.org/2001/XMLSchema</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xmlns:unifo</w:t>
      </w:r>
      <w:r w:rsidRPr="006C20DE">
        <w:rPr>
          <w:rFonts w:ascii="Arial" w:hAnsi="Arial" w:cs="Arial"/>
          <w:color w:val="0000FF"/>
          <w:sz w:val="26"/>
          <w:szCs w:val="26"/>
          <w:lang w:val="en-US"/>
        </w:rPr>
        <w:t>="</w:t>
      </w:r>
      <w:r w:rsidRPr="006C20DE">
        <w:rPr>
          <w:rFonts w:ascii="Arial" w:hAnsi="Arial" w:cs="Arial"/>
          <w:color w:val="000000"/>
          <w:sz w:val="26"/>
          <w:szCs w:val="26"/>
          <w:lang w:val="en-US"/>
        </w:rPr>
        <w:t>http://roskazna.ru/gisgmp/02000000/SmevGISGMPService/</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SmevGISGMPService</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targetNamespace</w:t>
      </w:r>
      <w:r w:rsidRPr="006C20DE">
        <w:rPr>
          <w:rFonts w:ascii="Arial" w:hAnsi="Arial" w:cs="Arial"/>
          <w:color w:val="0000FF"/>
          <w:sz w:val="26"/>
          <w:szCs w:val="26"/>
          <w:lang w:val="en-US"/>
        </w:rPr>
        <w:t>="</w:t>
      </w:r>
      <w:r w:rsidRPr="006C20DE">
        <w:rPr>
          <w:rFonts w:ascii="Arial" w:hAnsi="Arial" w:cs="Arial"/>
          <w:color w:val="000000"/>
          <w:sz w:val="26"/>
          <w:szCs w:val="26"/>
          <w:lang w:val="en-US"/>
        </w:rPr>
        <w:t>http://roskazna.ru/gisgmp/02000000/SmevGISGMPService/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wsdl:types</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xsd:schema</w:t>
      </w:r>
      <w:r w:rsidRPr="006C20DE">
        <w:rPr>
          <w:rFonts w:ascii="Arial" w:hAnsi="Arial" w:cs="Arial"/>
          <w:color w:val="FF0000"/>
          <w:sz w:val="26"/>
          <w:szCs w:val="26"/>
          <w:lang w:val="en-US"/>
        </w:rPr>
        <w:t xml:space="preserve"> targetNamespace</w:t>
      </w:r>
      <w:r w:rsidRPr="006C20DE">
        <w:rPr>
          <w:rFonts w:ascii="Arial" w:hAnsi="Arial" w:cs="Arial"/>
          <w:color w:val="0000FF"/>
          <w:sz w:val="26"/>
          <w:szCs w:val="26"/>
          <w:lang w:val="en-US"/>
        </w:rPr>
        <w:t>="</w:t>
      </w:r>
      <w:r w:rsidRPr="006C20DE">
        <w:rPr>
          <w:rFonts w:ascii="Arial" w:hAnsi="Arial" w:cs="Arial"/>
          <w:color w:val="000000"/>
          <w:sz w:val="26"/>
          <w:szCs w:val="26"/>
          <w:lang w:val="en-US"/>
        </w:rPr>
        <w:t>http://roskazna.ru/gisgmp/02000000/SmevGISGMPService/</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xmlns:smev</w:t>
      </w:r>
      <w:r w:rsidRPr="006C20DE">
        <w:rPr>
          <w:rFonts w:ascii="Arial" w:hAnsi="Arial" w:cs="Arial"/>
          <w:color w:val="0000FF"/>
          <w:sz w:val="26"/>
          <w:szCs w:val="26"/>
          <w:lang w:val="en-US"/>
        </w:rPr>
        <w:t>="</w:t>
      </w:r>
      <w:r w:rsidRPr="006C20DE">
        <w:rPr>
          <w:rFonts w:ascii="Arial" w:hAnsi="Arial" w:cs="Arial"/>
          <w:color w:val="000000"/>
          <w:sz w:val="26"/>
          <w:szCs w:val="26"/>
          <w:lang w:val="en-US"/>
        </w:rPr>
        <w:t>http://smev.gosuslugi.ru/rev120315</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xsd:import</w:t>
      </w:r>
      <w:r w:rsidRPr="006C20DE">
        <w:rPr>
          <w:rFonts w:ascii="Arial" w:hAnsi="Arial" w:cs="Arial"/>
          <w:color w:val="FF0000"/>
          <w:sz w:val="26"/>
          <w:szCs w:val="26"/>
          <w:lang w:val="en-US"/>
        </w:rPr>
        <w:t xml:space="preserve"> schemaLocation</w:t>
      </w:r>
      <w:r w:rsidRPr="006C20DE">
        <w:rPr>
          <w:rFonts w:ascii="Arial" w:hAnsi="Arial" w:cs="Arial"/>
          <w:color w:val="0000FF"/>
          <w:sz w:val="26"/>
          <w:szCs w:val="26"/>
          <w:lang w:val="en-US"/>
        </w:rPr>
        <w:t>="</w:t>
      </w:r>
      <w:r w:rsidRPr="006C20DE">
        <w:rPr>
          <w:rFonts w:ascii="Arial" w:hAnsi="Arial" w:cs="Arial"/>
          <w:color w:val="000000"/>
          <w:sz w:val="26"/>
          <w:szCs w:val="26"/>
          <w:lang w:val="en-US"/>
        </w:rPr>
        <w:t>xsd/request/smev.unifo.rev120315.xsd</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namespace</w:t>
      </w:r>
      <w:r w:rsidRPr="006C20DE">
        <w:rPr>
          <w:rFonts w:ascii="Arial" w:hAnsi="Arial" w:cs="Arial"/>
          <w:color w:val="0000FF"/>
          <w:sz w:val="26"/>
          <w:szCs w:val="26"/>
          <w:lang w:val="en-US"/>
        </w:rPr>
        <w:t>="</w:t>
      </w:r>
      <w:r w:rsidRPr="006C20DE">
        <w:rPr>
          <w:rFonts w:ascii="Arial" w:hAnsi="Arial" w:cs="Arial"/>
          <w:color w:val="000000"/>
          <w:sz w:val="26"/>
          <w:szCs w:val="26"/>
          <w:lang w:val="en-US"/>
        </w:rPr>
        <w:t>http://smev.gosuslugi.ru/rev120315</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xsd:element</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GISGMPTransferMsg</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type</w:t>
      </w:r>
      <w:r w:rsidRPr="006C20DE">
        <w:rPr>
          <w:rFonts w:ascii="Arial" w:hAnsi="Arial" w:cs="Arial"/>
          <w:color w:val="0000FF"/>
          <w:sz w:val="26"/>
          <w:szCs w:val="26"/>
          <w:lang w:val="en-US"/>
        </w:rPr>
        <w:t>="</w:t>
      </w:r>
      <w:r w:rsidRPr="006C20DE">
        <w:rPr>
          <w:rFonts w:ascii="Arial" w:hAnsi="Arial" w:cs="Arial"/>
          <w:color w:val="000000"/>
          <w:sz w:val="26"/>
          <w:szCs w:val="26"/>
          <w:lang w:val="en-US"/>
        </w:rPr>
        <w:t>smev:BaseMessageType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xsd:schema</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wsdl:types</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wsdl:message</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GISGMPTransferMsgRequest</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wsdl:part</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inputmsg</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element</w:t>
      </w:r>
      <w:r w:rsidRPr="006C20DE">
        <w:rPr>
          <w:rFonts w:ascii="Arial" w:hAnsi="Arial" w:cs="Arial"/>
          <w:color w:val="0000FF"/>
          <w:sz w:val="26"/>
          <w:szCs w:val="26"/>
          <w:lang w:val="en-US"/>
        </w:rPr>
        <w:t>="</w:t>
      </w:r>
      <w:r w:rsidRPr="006C20DE">
        <w:rPr>
          <w:rFonts w:ascii="Arial" w:hAnsi="Arial" w:cs="Arial"/>
          <w:color w:val="000000"/>
          <w:sz w:val="26"/>
          <w:szCs w:val="26"/>
          <w:lang w:val="en-US"/>
        </w:rPr>
        <w:t>unifo:GISGMPTransferMsg</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wsdl:message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wsdl:message</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GISGMPTransferMsgResponse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wsdl:part</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outputmsg</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element</w:t>
      </w:r>
      <w:r w:rsidRPr="006C20DE">
        <w:rPr>
          <w:rFonts w:ascii="Arial" w:hAnsi="Arial" w:cs="Arial"/>
          <w:color w:val="0000FF"/>
          <w:sz w:val="26"/>
          <w:szCs w:val="26"/>
          <w:lang w:val="en-US"/>
        </w:rPr>
        <w:t>="</w:t>
      </w:r>
      <w:r w:rsidRPr="006C20DE">
        <w:rPr>
          <w:rFonts w:ascii="Arial" w:hAnsi="Arial" w:cs="Arial"/>
          <w:color w:val="000000"/>
          <w:sz w:val="26"/>
          <w:szCs w:val="26"/>
          <w:lang w:val="en-US"/>
        </w:rPr>
        <w:t>unifo:GISGMPTransferMsg</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wsdl:message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wsdl:portType</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SmevGISGMPService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wsdl:operation</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GISGMPTransferMsg</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wsdl:input</w:t>
      </w:r>
      <w:r w:rsidRPr="006C20DE">
        <w:rPr>
          <w:rFonts w:ascii="Arial" w:hAnsi="Arial" w:cs="Arial"/>
          <w:color w:val="FF0000"/>
          <w:sz w:val="26"/>
          <w:szCs w:val="26"/>
          <w:lang w:val="en-US"/>
        </w:rPr>
        <w:t xml:space="preserve"> message</w:t>
      </w:r>
      <w:r w:rsidRPr="006C20DE">
        <w:rPr>
          <w:rFonts w:ascii="Arial" w:hAnsi="Arial" w:cs="Arial"/>
          <w:color w:val="0000FF"/>
          <w:sz w:val="26"/>
          <w:szCs w:val="26"/>
          <w:lang w:val="en-US"/>
        </w:rPr>
        <w:t>="</w:t>
      </w:r>
      <w:r w:rsidRPr="006C20DE">
        <w:rPr>
          <w:rFonts w:ascii="Arial" w:hAnsi="Arial" w:cs="Arial"/>
          <w:color w:val="000000"/>
          <w:sz w:val="26"/>
          <w:szCs w:val="26"/>
          <w:lang w:val="en-US"/>
        </w:rPr>
        <w:t>unifo:GISGMPTransferMsgRequest</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wsdl:output</w:t>
      </w:r>
      <w:r w:rsidRPr="006C20DE">
        <w:rPr>
          <w:rFonts w:ascii="Arial" w:hAnsi="Arial" w:cs="Arial"/>
          <w:color w:val="FF0000"/>
          <w:sz w:val="26"/>
          <w:szCs w:val="26"/>
          <w:lang w:val="en-US"/>
        </w:rPr>
        <w:t xml:space="preserve"> message</w:t>
      </w:r>
      <w:r w:rsidRPr="006C20DE">
        <w:rPr>
          <w:rFonts w:ascii="Arial" w:hAnsi="Arial" w:cs="Arial"/>
          <w:color w:val="0000FF"/>
          <w:sz w:val="26"/>
          <w:szCs w:val="26"/>
          <w:lang w:val="en-US"/>
        </w:rPr>
        <w:t>="</w:t>
      </w:r>
      <w:r w:rsidRPr="006C20DE">
        <w:rPr>
          <w:rFonts w:ascii="Arial" w:hAnsi="Arial" w:cs="Arial"/>
          <w:color w:val="000000"/>
          <w:sz w:val="26"/>
          <w:szCs w:val="26"/>
          <w:lang w:val="en-US"/>
        </w:rPr>
        <w:t>unifo:GISGMPTransferMsgResponse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wsdl:operation</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wsdl:portType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wsdl:binding</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SmevGISGMPServiceSOAP</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type</w:t>
      </w:r>
      <w:r w:rsidRPr="006C20DE">
        <w:rPr>
          <w:rFonts w:ascii="Arial" w:hAnsi="Arial" w:cs="Arial"/>
          <w:color w:val="0000FF"/>
          <w:sz w:val="26"/>
          <w:szCs w:val="26"/>
          <w:lang w:val="en-US"/>
        </w:rPr>
        <w:t>="</w:t>
      </w:r>
      <w:r w:rsidRPr="006C20DE">
        <w:rPr>
          <w:rFonts w:ascii="Arial" w:hAnsi="Arial" w:cs="Arial"/>
          <w:color w:val="000000"/>
          <w:sz w:val="26"/>
          <w:szCs w:val="26"/>
          <w:lang w:val="en-US"/>
        </w:rPr>
        <w:t>unifo:SmevGISGMPService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soap:binding</w:t>
      </w:r>
      <w:r w:rsidRPr="006C20DE">
        <w:rPr>
          <w:rFonts w:ascii="Arial" w:hAnsi="Arial" w:cs="Arial"/>
          <w:color w:val="FF0000"/>
          <w:sz w:val="26"/>
          <w:szCs w:val="26"/>
          <w:lang w:val="en-US"/>
        </w:rPr>
        <w:t xml:space="preserve"> style</w:t>
      </w:r>
      <w:r w:rsidRPr="006C20DE">
        <w:rPr>
          <w:rFonts w:ascii="Arial" w:hAnsi="Arial" w:cs="Arial"/>
          <w:color w:val="0000FF"/>
          <w:sz w:val="26"/>
          <w:szCs w:val="26"/>
          <w:lang w:val="en-US"/>
        </w:rPr>
        <w:t>="</w:t>
      </w:r>
      <w:r w:rsidRPr="006C20DE">
        <w:rPr>
          <w:rFonts w:ascii="Arial" w:hAnsi="Arial" w:cs="Arial"/>
          <w:color w:val="000000"/>
          <w:sz w:val="26"/>
          <w:szCs w:val="26"/>
          <w:lang w:val="en-US"/>
        </w:rPr>
        <w:t>document</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transport</w:t>
      </w:r>
      <w:r w:rsidRPr="006C20DE">
        <w:rPr>
          <w:rFonts w:ascii="Arial" w:hAnsi="Arial" w:cs="Arial"/>
          <w:color w:val="0000FF"/>
          <w:sz w:val="26"/>
          <w:szCs w:val="26"/>
          <w:lang w:val="en-US"/>
        </w:rPr>
        <w:t>="</w:t>
      </w:r>
      <w:r w:rsidRPr="006C20DE">
        <w:rPr>
          <w:rFonts w:ascii="Arial" w:hAnsi="Arial" w:cs="Arial"/>
          <w:color w:val="000000"/>
          <w:sz w:val="26"/>
          <w:szCs w:val="26"/>
          <w:lang w:val="en-US"/>
        </w:rPr>
        <w:t>http://schemas.xmlsoap.org/soap/http</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wsdl:operation</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GISGMPTransferMsg</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soap:operation</w:t>
      </w:r>
      <w:r w:rsidRPr="006C20DE">
        <w:rPr>
          <w:rFonts w:ascii="Arial" w:hAnsi="Arial" w:cs="Arial"/>
          <w:color w:val="FF0000"/>
          <w:sz w:val="26"/>
          <w:szCs w:val="26"/>
          <w:lang w:val="en-US"/>
        </w:rPr>
        <w:t xml:space="preserve"> soapAction</w:t>
      </w:r>
      <w:r w:rsidRPr="006C20DE">
        <w:rPr>
          <w:rFonts w:ascii="Arial" w:hAnsi="Arial" w:cs="Arial"/>
          <w:color w:val="0000FF"/>
          <w:sz w:val="26"/>
          <w:szCs w:val="26"/>
          <w:lang w:val="en-US"/>
        </w:rPr>
        <w:t>="</w:t>
      </w:r>
      <w:r w:rsidRPr="006C20DE">
        <w:rPr>
          <w:rFonts w:ascii="Arial" w:hAnsi="Arial" w:cs="Arial"/>
          <w:color w:val="000000"/>
          <w:sz w:val="26"/>
          <w:szCs w:val="26"/>
          <w:lang w:val="en-US"/>
        </w:rPr>
        <w:t>http://roskazna.ru/gisgmp/02000000/SmevGISGMPService/GISGMPTransferMsg</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wsdl:input</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soap:body</w:t>
      </w:r>
      <w:r w:rsidRPr="006C20DE">
        <w:rPr>
          <w:rFonts w:ascii="Arial" w:hAnsi="Arial" w:cs="Arial"/>
          <w:color w:val="FF0000"/>
          <w:sz w:val="26"/>
          <w:szCs w:val="26"/>
          <w:lang w:val="en-US"/>
        </w:rPr>
        <w:t xml:space="preserve"> use</w:t>
      </w:r>
      <w:r w:rsidRPr="006C20DE">
        <w:rPr>
          <w:rFonts w:ascii="Arial" w:hAnsi="Arial" w:cs="Arial"/>
          <w:color w:val="0000FF"/>
          <w:sz w:val="26"/>
          <w:szCs w:val="26"/>
          <w:lang w:val="en-US"/>
        </w:rPr>
        <w:t>="</w:t>
      </w:r>
      <w:r w:rsidRPr="006C20DE">
        <w:rPr>
          <w:rFonts w:ascii="Arial" w:hAnsi="Arial" w:cs="Arial"/>
          <w:color w:val="000000"/>
          <w:sz w:val="26"/>
          <w:szCs w:val="26"/>
          <w:lang w:val="en-US"/>
        </w:rPr>
        <w:t>literal</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wsdl:input</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wsdl:output</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soap:body</w:t>
      </w:r>
      <w:r w:rsidRPr="006C20DE">
        <w:rPr>
          <w:rFonts w:ascii="Arial" w:hAnsi="Arial" w:cs="Arial"/>
          <w:color w:val="FF0000"/>
          <w:sz w:val="26"/>
          <w:szCs w:val="26"/>
          <w:lang w:val="en-US"/>
        </w:rPr>
        <w:t xml:space="preserve"> use</w:t>
      </w:r>
      <w:r w:rsidRPr="006C20DE">
        <w:rPr>
          <w:rFonts w:ascii="Arial" w:hAnsi="Arial" w:cs="Arial"/>
          <w:color w:val="0000FF"/>
          <w:sz w:val="26"/>
          <w:szCs w:val="26"/>
          <w:lang w:val="en-US"/>
        </w:rPr>
        <w:t>="</w:t>
      </w:r>
      <w:r w:rsidRPr="006C20DE">
        <w:rPr>
          <w:rFonts w:ascii="Arial" w:hAnsi="Arial" w:cs="Arial"/>
          <w:color w:val="000000"/>
          <w:sz w:val="26"/>
          <w:szCs w:val="26"/>
          <w:lang w:val="en-US"/>
        </w:rPr>
        <w:t>literal</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wsdl:output</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wsdl:operation</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wsdl:binding</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wsdl:service</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SmevGISGMPService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wsdl:port</w:t>
      </w:r>
      <w:r w:rsidRPr="006C20DE">
        <w:rPr>
          <w:rFonts w:ascii="Arial" w:hAnsi="Arial" w:cs="Arial"/>
          <w:color w:val="FF0000"/>
          <w:sz w:val="26"/>
          <w:szCs w:val="26"/>
          <w:lang w:val="en-US"/>
        </w:rPr>
        <w:t xml:space="preserve"> name</w:t>
      </w:r>
      <w:r w:rsidRPr="006C20DE">
        <w:rPr>
          <w:rFonts w:ascii="Arial" w:hAnsi="Arial" w:cs="Arial"/>
          <w:color w:val="0000FF"/>
          <w:sz w:val="26"/>
          <w:szCs w:val="26"/>
          <w:lang w:val="en-US"/>
        </w:rPr>
        <w:t>="</w:t>
      </w:r>
      <w:r w:rsidRPr="006C20DE">
        <w:rPr>
          <w:rFonts w:ascii="Arial" w:hAnsi="Arial" w:cs="Arial"/>
          <w:color w:val="000000"/>
          <w:sz w:val="26"/>
          <w:szCs w:val="26"/>
          <w:lang w:val="en-US"/>
        </w:rPr>
        <w:t>SmevGISGMPServiceSOAP</w:t>
      </w:r>
      <w:r w:rsidRPr="006C20DE">
        <w:rPr>
          <w:rFonts w:ascii="Arial" w:hAnsi="Arial" w:cs="Arial"/>
          <w:color w:val="0000FF"/>
          <w:sz w:val="26"/>
          <w:szCs w:val="26"/>
          <w:lang w:val="en-US"/>
        </w:rPr>
        <w:t>"</w:t>
      </w:r>
      <w:r w:rsidRPr="006C20DE">
        <w:rPr>
          <w:rFonts w:ascii="Arial" w:hAnsi="Arial" w:cs="Arial"/>
          <w:color w:val="FF0000"/>
          <w:sz w:val="26"/>
          <w:szCs w:val="26"/>
          <w:lang w:val="en-US"/>
        </w:rPr>
        <w:t xml:space="preserve"> binding</w:t>
      </w:r>
      <w:r w:rsidRPr="006C20DE">
        <w:rPr>
          <w:rFonts w:ascii="Arial" w:hAnsi="Arial" w:cs="Arial"/>
          <w:color w:val="0000FF"/>
          <w:sz w:val="26"/>
          <w:szCs w:val="26"/>
          <w:lang w:val="en-US"/>
        </w:rPr>
        <w:t>="</w:t>
      </w:r>
      <w:r w:rsidRPr="006C20DE">
        <w:rPr>
          <w:rFonts w:ascii="Arial" w:hAnsi="Arial" w:cs="Arial"/>
          <w:color w:val="000000"/>
          <w:sz w:val="26"/>
          <w:szCs w:val="26"/>
          <w:lang w:val="en-US"/>
        </w:rPr>
        <w:t>unifo:SmevGISGMPServiceSOAP</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soap:address</w:t>
      </w:r>
      <w:r w:rsidRPr="006C20DE">
        <w:rPr>
          <w:rFonts w:ascii="Arial" w:hAnsi="Arial" w:cs="Arial"/>
          <w:color w:val="FF0000"/>
          <w:sz w:val="26"/>
          <w:szCs w:val="26"/>
          <w:lang w:val="en-US"/>
        </w:rPr>
        <w:t xml:space="preserve"> location</w:t>
      </w:r>
      <w:r w:rsidRPr="006C20DE">
        <w:rPr>
          <w:rFonts w:ascii="Arial" w:hAnsi="Arial" w:cs="Arial"/>
          <w:color w:val="0000FF"/>
          <w:sz w:val="26"/>
          <w:szCs w:val="26"/>
          <w:lang w:val="en-US"/>
        </w:rPr>
        <w:t>="</w:t>
      </w:r>
      <w:r w:rsidRPr="006C20DE">
        <w:rPr>
          <w:rFonts w:ascii="Arial" w:hAnsi="Arial" w:cs="Arial"/>
          <w:color w:val="000000"/>
          <w:sz w:val="26"/>
          <w:szCs w:val="26"/>
          <w:lang w:val="en-US"/>
        </w:rPr>
        <w:t>http://roskazna.ru/gisgmp/02000000/</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wsdl:port</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00"/>
          <w:sz w:val="26"/>
          <w:szCs w:val="26"/>
          <w:lang w:val="en-US"/>
        </w:rPr>
      </w:pPr>
      <w:r w:rsidRPr="006C20DE">
        <w:rPr>
          <w:rFonts w:ascii="Arial" w:hAnsi="Arial" w:cs="Arial"/>
          <w:color w:val="000000"/>
          <w:sz w:val="26"/>
          <w:szCs w:val="26"/>
          <w:lang w:val="en-US"/>
        </w:rPr>
        <w:tab/>
      </w:r>
      <w:r w:rsidRPr="006C20DE">
        <w:rPr>
          <w:rFonts w:ascii="Arial" w:hAnsi="Arial" w:cs="Arial"/>
          <w:color w:val="0000FF"/>
          <w:sz w:val="26"/>
          <w:szCs w:val="26"/>
          <w:lang w:val="en-US"/>
        </w:rPr>
        <w:t>&lt;/</w:t>
      </w:r>
      <w:r w:rsidRPr="006C20DE">
        <w:rPr>
          <w:rFonts w:ascii="Arial" w:hAnsi="Arial" w:cs="Arial"/>
          <w:color w:val="800000"/>
          <w:sz w:val="26"/>
          <w:szCs w:val="26"/>
          <w:lang w:val="en-US"/>
        </w:rPr>
        <w:t>wsdl:service</w:t>
      </w:r>
      <w:r w:rsidRPr="006C20DE">
        <w:rPr>
          <w:rFonts w:ascii="Arial" w:hAnsi="Arial" w:cs="Arial"/>
          <w:color w:val="0000FF"/>
          <w:sz w:val="26"/>
          <w:szCs w:val="26"/>
          <w:lang w:val="en-US"/>
        </w:rPr>
        <w:t>&gt;</w:t>
      </w:r>
    </w:p>
    <w:p w:rsidR="0095392A" w:rsidRPr="006C20DE" w:rsidRDefault="0095392A" w:rsidP="0095392A">
      <w:pPr>
        <w:autoSpaceDE w:val="0"/>
        <w:autoSpaceDN w:val="0"/>
        <w:adjustRightInd w:val="0"/>
        <w:jc w:val="both"/>
        <w:rPr>
          <w:rFonts w:ascii="Arial" w:hAnsi="Arial" w:cs="Arial"/>
          <w:color w:val="0000FF"/>
          <w:sz w:val="26"/>
          <w:szCs w:val="26"/>
          <w:lang w:val="en-US"/>
        </w:rPr>
      </w:pPr>
      <w:r w:rsidRPr="006C20DE">
        <w:rPr>
          <w:rFonts w:ascii="Arial" w:hAnsi="Arial" w:cs="Arial"/>
          <w:color w:val="0000FF"/>
          <w:sz w:val="26"/>
          <w:szCs w:val="26"/>
          <w:lang w:val="en-US"/>
        </w:rPr>
        <w:t>&lt;/</w:t>
      </w:r>
      <w:r w:rsidRPr="006C20DE">
        <w:rPr>
          <w:rFonts w:ascii="Arial" w:hAnsi="Arial" w:cs="Arial"/>
          <w:color w:val="800000"/>
          <w:sz w:val="26"/>
          <w:szCs w:val="26"/>
          <w:lang w:val="en-US"/>
        </w:rPr>
        <w:t>wsdl:definitions</w:t>
      </w:r>
      <w:r w:rsidRPr="006C20DE">
        <w:rPr>
          <w:rFonts w:ascii="Arial" w:hAnsi="Arial" w:cs="Arial"/>
          <w:color w:val="0000FF"/>
          <w:sz w:val="26"/>
          <w:szCs w:val="26"/>
          <w:lang w:val="en-US"/>
        </w:rPr>
        <w:t>&gt;</w:t>
      </w:r>
    </w:p>
    <w:p w:rsidR="00CA4537" w:rsidRPr="00EC7E68" w:rsidRDefault="00CA4537" w:rsidP="00CA4537">
      <w:pPr>
        <w:rPr>
          <w:lang w:val="en-US"/>
        </w:rPr>
      </w:pPr>
    </w:p>
    <w:sectPr w:rsidR="00CA4537" w:rsidRPr="00EC7E68" w:rsidSect="00E362E9">
      <w:headerReference w:type="default" r:id="rId43"/>
      <w:headerReference w:type="first" r:id="rId4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BA2" w:rsidRDefault="004C6BA2">
      <w:r>
        <w:separator/>
      </w:r>
    </w:p>
  </w:endnote>
  <w:endnote w:type="continuationSeparator" w:id="0">
    <w:p w:rsidR="004C6BA2" w:rsidRDefault="004C6BA2">
      <w:r>
        <w:continuationSeparator/>
      </w:r>
    </w:p>
  </w:endnote>
  <w:endnote w:type="continuationNotice" w:id="1">
    <w:p w:rsidR="004C6BA2" w:rsidRDefault="004C6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nsultant">
    <w:altName w:val="Courier New"/>
    <w:panose1 w:val="00000000000000000000"/>
    <w:charset w:val="CC"/>
    <w:family w:val="modern"/>
    <w:notTrueType/>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ヒラギノ角ゴ Pro W3">
    <w:altName w:val="Times New Roman"/>
    <w:charset w:val="00"/>
    <w:family w:val="roman"/>
    <w:pitch w:val="default"/>
  </w:font>
  <w:font w:name="Sylfaen">
    <w:panose1 w:val="010A0502050306030303"/>
    <w:charset w:val="00"/>
    <w:family w:val="roman"/>
    <w:notTrueType/>
    <w:pitch w:val="variable"/>
    <w:sig w:usb0="00C00283" w:usb1="00000000" w:usb2="00000000" w:usb3="00000000" w:csb0="0000000D" w:csb1="00000000"/>
  </w:font>
  <w:font w:name="Arial Black">
    <w:panose1 w:val="020B0A04020102020204"/>
    <w:charset w:val="CC"/>
    <w:family w:val="swiss"/>
    <w:pitch w:val="variable"/>
    <w:sig w:usb0="A00002AF" w:usb1="400078FB" w:usb2="00000000" w:usb3="00000000" w:csb0="0000009F" w:csb1="00000000"/>
  </w:font>
  <w:font w:name="Chicago">
    <w:altName w:val="Arial"/>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HelvCondenced">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BA2" w:rsidRDefault="004C6BA2">
      <w:r>
        <w:separator/>
      </w:r>
    </w:p>
  </w:footnote>
  <w:footnote w:type="continuationSeparator" w:id="0">
    <w:p w:rsidR="004C6BA2" w:rsidRDefault="004C6BA2">
      <w:r>
        <w:continuationSeparator/>
      </w:r>
    </w:p>
  </w:footnote>
  <w:footnote w:type="continuationNotice" w:id="1">
    <w:p w:rsidR="004C6BA2" w:rsidRDefault="004C6B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3F5" w:rsidRDefault="00C113F5" w:rsidP="00050C81">
    <w:pPr>
      <w:pStyle w:val="af3"/>
      <w:tabs>
        <w:tab w:val="clear" w:pos="4677"/>
        <w:tab w:val="clear" w:pos="9355"/>
        <w:tab w:val="left" w:pos="3138"/>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6" w:type="dxa"/>
      <w:tblInd w:w="122"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310"/>
      <w:gridCol w:w="6316"/>
      <w:gridCol w:w="1260"/>
    </w:tblGrid>
    <w:tr w:rsidR="00C113F5" w:rsidRPr="00D33000" w:rsidTr="00E362E9">
      <w:trPr>
        <w:cantSplit/>
        <w:trHeight w:val="233"/>
      </w:trPr>
      <w:tc>
        <w:tcPr>
          <w:tcW w:w="2310" w:type="dxa"/>
          <w:tcBorders>
            <w:top w:val="single" w:sz="12" w:space="0" w:color="auto"/>
            <w:left w:val="single" w:sz="12" w:space="0" w:color="auto"/>
            <w:bottom w:val="single" w:sz="12" w:space="0" w:color="auto"/>
          </w:tcBorders>
          <w:vAlign w:val="center"/>
        </w:tcPr>
        <w:p w:rsidR="00C113F5" w:rsidRPr="00B05129" w:rsidRDefault="00C113F5" w:rsidP="00E362E9">
          <w:pPr>
            <w:pStyle w:val="OTRHeader"/>
            <w:ind w:left="-52"/>
            <w:rPr>
              <w:rFonts w:ascii="Times New Roman" w:hAnsi="Times New Roman" w:cs="Times New Roman"/>
              <w:sz w:val="24"/>
              <w:szCs w:val="24"/>
            </w:rPr>
          </w:pPr>
          <w:r w:rsidRPr="00B05129">
            <w:rPr>
              <w:rFonts w:ascii="Times New Roman" w:hAnsi="Times New Roman" w:cs="Times New Roman"/>
              <w:sz w:val="24"/>
              <w:szCs w:val="24"/>
            </w:rPr>
            <w:t>Наименование ПС:</w:t>
          </w:r>
        </w:p>
      </w:tc>
      <w:tc>
        <w:tcPr>
          <w:tcW w:w="7576" w:type="dxa"/>
          <w:gridSpan w:val="2"/>
          <w:tcBorders>
            <w:top w:val="single" w:sz="12" w:space="0" w:color="auto"/>
            <w:left w:val="single" w:sz="12" w:space="0" w:color="auto"/>
            <w:bottom w:val="single" w:sz="12" w:space="0" w:color="auto"/>
          </w:tcBorders>
          <w:vAlign w:val="center"/>
        </w:tcPr>
        <w:p w:rsidR="00C113F5" w:rsidRPr="00D33000" w:rsidRDefault="00C113F5" w:rsidP="00E362E9">
          <w:pPr>
            <w:pStyle w:val="OTRHeader"/>
            <w:rPr>
              <w:rFonts w:ascii="Times New Roman" w:hAnsi="Times New Roman" w:cs="Times New Roman"/>
              <w:sz w:val="28"/>
              <w:szCs w:val="28"/>
            </w:rPr>
          </w:pPr>
          <w:r>
            <w:rPr>
              <w:rFonts w:ascii="Times New Roman" w:hAnsi="Times New Roman" w:cs="Times New Roman"/>
              <w:b w:val="0"/>
              <w:color w:val="000000"/>
              <w:spacing w:val="-5"/>
              <w:sz w:val="24"/>
              <w:szCs w:val="24"/>
            </w:rPr>
            <w:t>Государственная информационная системао государственных и муниципальных платежах</w:t>
          </w:r>
        </w:p>
      </w:tc>
    </w:tr>
    <w:tr w:rsidR="00C113F5" w:rsidRPr="001560A4" w:rsidTr="00E362E9">
      <w:trPr>
        <w:cantSplit/>
        <w:trHeight w:val="143"/>
      </w:trPr>
      <w:tc>
        <w:tcPr>
          <w:tcW w:w="2310" w:type="dxa"/>
          <w:tcBorders>
            <w:top w:val="single" w:sz="12" w:space="0" w:color="auto"/>
            <w:left w:val="single" w:sz="12" w:space="0" w:color="auto"/>
            <w:bottom w:val="single" w:sz="12" w:space="0" w:color="auto"/>
            <w:right w:val="single" w:sz="12" w:space="0" w:color="auto"/>
          </w:tcBorders>
          <w:vAlign w:val="center"/>
        </w:tcPr>
        <w:p w:rsidR="00C113F5" w:rsidRPr="00D33000" w:rsidRDefault="00C113F5" w:rsidP="00E362E9">
          <w:pPr>
            <w:pStyle w:val="OTRHeader"/>
            <w:ind w:left="-52"/>
            <w:rPr>
              <w:rFonts w:ascii="Times New Roman" w:hAnsi="Times New Roman" w:cs="Times New Roman"/>
              <w:b w:val="0"/>
              <w:color w:val="000000"/>
              <w:spacing w:val="-5"/>
              <w:sz w:val="24"/>
              <w:szCs w:val="24"/>
            </w:rPr>
          </w:pPr>
          <w:r w:rsidRPr="00D33000">
            <w:rPr>
              <w:rFonts w:ascii="Times New Roman" w:hAnsi="Times New Roman" w:cs="Times New Roman"/>
              <w:b w:val="0"/>
              <w:color w:val="000000"/>
              <w:spacing w:val="-5"/>
              <w:sz w:val="24"/>
              <w:szCs w:val="24"/>
            </w:rPr>
            <w:t>Код документа:</w:t>
          </w:r>
        </w:p>
      </w:tc>
      <w:tc>
        <w:tcPr>
          <w:tcW w:w="6316" w:type="dxa"/>
          <w:tcBorders>
            <w:top w:val="single" w:sz="12" w:space="0" w:color="auto"/>
            <w:left w:val="single" w:sz="12" w:space="0" w:color="auto"/>
            <w:bottom w:val="single" w:sz="12" w:space="0" w:color="auto"/>
          </w:tcBorders>
          <w:vAlign w:val="center"/>
        </w:tcPr>
        <w:p w:rsidR="00C113F5" w:rsidRPr="00D33000" w:rsidRDefault="00C113F5" w:rsidP="004F6564">
          <w:pPr>
            <w:pStyle w:val="OTRHeader"/>
            <w:rPr>
              <w:rFonts w:ascii="Times New Roman" w:hAnsi="Times New Roman" w:cs="Times New Roman"/>
              <w:b w:val="0"/>
              <w:color w:val="000000"/>
              <w:spacing w:val="-5"/>
              <w:sz w:val="24"/>
              <w:szCs w:val="24"/>
            </w:rPr>
          </w:pPr>
          <w:r>
            <w:rPr>
              <w:rFonts w:ascii="Times New Roman" w:hAnsi="Times New Roman" w:cs="Times New Roman"/>
              <w:b w:val="0"/>
              <w:color w:val="000000"/>
              <w:spacing w:val="-5"/>
              <w:sz w:val="24"/>
              <w:szCs w:val="24"/>
            </w:rPr>
            <w:t>17711538.26.00,00.15.049</w:t>
          </w:r>
          <w:r w:rsidRPr="00E80E17">
            <w:rPr>
              <w:rFonts w:ascii="Times New Roman" w:hAnsi="Times New Roman" w:cs="Times New Roman"/>
              <w:b w:val="0"/>
              <w:color w:val="000000"/>
              <w:spacing w:val="-5"/>
              <w:sz w:val="24"/>
              <w:szCs w:val="24"/>
            </w:rPr>
            <w:t>-1.</w:t>
          </w:r>
          <w:r>
            <w:rPr>
              <w:rFonts w:ascii="Times New Roman" w:hAnsi="Times New Roman" w:cs="Times New Roman"/>
              <w:b w:val="0"/>
              <w:color w:val="000000"/>
              <w:spacing w:val="-5"/>
              <w:sz w:val="24"/>
              <w:szCs w:val="24"/>
            </w:rPr>
            <w:t>2</w:t>
          </w:r>
          <w:r w:rsidRPr="00E80E17">
            <w:rPr>
              <w:rFonts w:ascii="Times New Roman" w:hAnsi="Times New Roman" w:cs="Times New Roman"/>
              <w:b w:val="0"/>
              <w:color w:val="000000"/>
              <w:spacing w:val="-5"/>
              <w:sz w:val="24"/>
              <w:szCs w:val="24"/>
            </w:rPr>
            <w:t xml:space="preserve"> 1(2,3,5,6)</w:t>
          </w:r>
        </w:p>
      </w:tc>
      <w:tc>
        <w:tcPr>
          <w:tcW w:w="1260" w:type="dxa"/>
          <w:tcBorders>
            <w:top w:val="single" w:sz="12" w:space="0" w:color="auto"/>
            <w:left w:val="single" w:sz="12" w:space="0" w:color="auto"/>
            <w:bottom w:val="single" w:sz="12" w:space="0" w:color="auto"/>
          </w:tcBorders>
        </w:tcPr>
        <w:p w:rsidR="00C113F5" w:rsidRPr="001560A4" w:rsidRDefault="00C113F5" w:rsidP="00282D89">
          <w:pPr>
            <w:pStyle w:val="af3"/>
            <w:jc w:val="right"/>
            <w:rPr>
              <w:b/>
              <w:lang w:val="ru-RU"/>
            </w:rPr>
          </w:pPr>
          <w:r>
            <w:rPr>
              <w:lang w:val="ru-RU"/>
            </w:rPr>
            <w:t>Стр</w:t>
          </w:r>
          <w:r w:rsidRPr="001560A4">
            <w:rPr>
              <w:lang w:val="ru-RU"/>
            </w:rPr>
            <w:t xml:space="preserve">. </w:t>
          </w:r>
          <w:r w:rsidR="008B3881">
            <w:rPr>
              <w:rStyle w:val="af7"/>
            </w:rPr>
            <w:fldChar w:fldCharType="begin"/>
          </w:r>
          <w:r>
            <w:rPr>
              <w:rStyle w:val="af7"/>
            </w:rPr>
            <w:instrText xml:space="preserve"> PAGE  \* Arabic </w:instrText>
          </w:r>
          <w:r w:rsidR="008B3881">
            <w:rPr>
              <w:rStyle w:val="af7"/>
            </w:rPr>
            <w:fldChar w:fldCharType="separate"/>
          </w:r>
          <w:r w:rsidR="009273BE">
            <w:rPr>
              <w:rStyle w:val="af7"/>
              <w:noProof/>
            </w:rPr>
            <w:t>4</w:t>
          </w:r>
          <w:r w:rsidR="008B3881">
            <w:rPr>
              <w:rStyle w:val="af7"/>
            </w:rPr>
            <w:fldChar w:fldCharType="end"/>
          </w:r>
        </w:p>
      </w:tc>
    </w:tr>
  </w:tbl>
  <w:p w:rsidR="00C113F5" w:rsidRPr="00D34251" w:rsidRDefault="00C113F5" w:rsidP="00A23DC8">
    <w:pPr>
      <w:pStyle w:val="af3"/>
      <w:tabs>
        <w:tab w:val="clear" w:pos="4677"/>
        <w:tab w:val="clear" w:pos="9355"/>
        <w:tab w:val="left" w:pos="3138"/>
      </w:tabs>
      <w:rPr>
        <w:sz w:val="20"/>
        <w:szCs w:val="20"/>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6" w:type="dxa"/>
      <w:tblInd w:w="122"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310"/>
      <w:gridCol w:w="6316"/>
      <w:gridCol w:w="1260"/>
    </w:tblGrid>
    <w:tr w:rsidR="00C113F5" w:rsidRPr="00D33000" w:rsidTr="00E362E9">
      <w:trPr>
        <w:cantSplit/>
        <w:trHeight w:val="233"/>
      </w:trPr>
      <w:tc>
        <w:tcPr>
          <w:tcW w:w="2310" w:type="dxa"/>
          <w:tcBorders>
            <w:top w:val="single" w:sz="12" w:space="0" w:color="auto"/>
            <w:left w:val="single" w:sz="12" w:space="0" w:color="auto"/>
            <w:bottom w:val="single" w:sz="12" w:space="0" w:color="auto"/>
          </w:tcBorders>
          <w:vAlign w:val="center"/>
        </w:tcPr>
        <w:p w:rsidR="00C113F5" w:rsidRPr="00B05129" w:rsidRDefault="00C113F5" w:rsidP="00E362E9">
          <w:pPr>
            <w:pStyle w:val="OTRHeader"/>
            <w:ind w:left="-52"/>
            <w:rPr>
              <w:rFonts w:ascii="Times New Roman" w:hAnsi="Times New Roman" w:cs="Times New Roman"/>
              <w:sz w:val="24"/>
              <w:szCs w:val="24"/>
            </w:rPr>
          </w:pPr>
          <w:r w:rsidRPr="00B05129">
            <w:rPr>
              <w:rFonts w:ascii="Times New Roman" w:hAnsi="Times New Roman" w:cs="Times New Roman"/>
              <w:sz w:val="24"/>
              <w:szCs w:val="24"/>
            </w:rPr>
            <w:t>Наименование ПС:</w:t>
          </w:r>
        </w:p>
      </w:tc>
      <w:tc>
        <w:tcPr>
          <w:tcW w:w="7576" w:type="dxa"/>
          <w:gridSpan w:val="2"/>
          <w:tcBorders>
            <w:top w:val="single" w:sz="12" w:space="0" w:color="auto"/>
            <w:left w:val="single" w:sz="12" w:space="0" w:color="auto"/>
            <w:bottom w:val="single" w:sz="12" w:space="0" w:color="auto"/>
          </w:tcBorders>
          <w:vAlign w:val="center"/>
        </w:tcPr>
        <w:p w:rsidR="00C113F5" w:rsidRPr="00D33000" w:rsidRDefault="00C113F5" w:rsidP="00E362E9">
          <w:pPr>
            <w:pStyle w:val="OTRHeader"/>
            <w:rPr>
              <w:rFonts w:ascii="Times New Roman" w:hAnsi="Times New Roman" w:cs="Times New Roman"/>
              <w:sz w:val="28"/>
              <w:szCs w:val="28"/>
            </w:rPr>
          </w:pPr>
          <w:r>
            <w:rPr>
              <w:rFonts w:ascii="Times New Roman" w:hAnsi="Times New Roman" w:cs="Times New Roman"/>
              <w:b w:val="0"/>
              <w:color w:val="000000"/>
              <w:spacing w:val="-5"/>
              <w:sz w:val="24"/>
              <w:szCs w:val="24"/>
            </w:rPr>
            <w:t>Государственная информационная системао государственных и муниципальных платежах</w:t>
          </w:r>
        </w:p>
      </w:tc>
    </w:tr>
    <w:tr w:rsidR="00C113F5" w:rsidRPr="001560A4" w:rsidTr="00E362E9">
      <w:trPr>
        <w:cantSplit/>
        <w:trHeight w:val="143"/>
      </w:trPr>
      <w:tc>
        <w:tcPr>
          <w:tcW w:w="2310" w:type="dxa"/>
          <w:tcBorders>
            <w:top w:val="single" w:sz="12" w:space="0" w:color="auto"/>
            <w:left w:val="single" w:sz="12" w:space="0" w:color="auto"/>
            <w:bottom w:val="single" w:sz="12" w:space="0" w:color="auto"/>
            <w:right w:val="single" w:sz="12" w:space="0" w:color="auto"/>
          </w:tcBorders>
          <w:vAlign w:val="center"/>
        </w:tcPr>
        <w:p w:rsidR="00C113F5" w:rsidRPr="00D33000" w:rsidRDefault="00C113F5" w:rsidP="00E362E9">
          <w:pPr>
            <w:pStyle w:val="OTRHeader"/>
            <w:ind w:left="-52"/>
            <w:rPr>
              <w:rFonts w:ascii="Times New Roman" w:hAnsi="Times New Roman" w:cs="Times New Roman"/>
              <w:b w:val="0"/>
              <w:color w:val="000000"/>
              <w:spacing w:val="-5"/>
              <w:sz w:val="24"/>
              <w:szCs w:val="24"/>
            </w:rPr>
          </w:pPr>
          <w:r w:rsidRPr="00D33000">
            <w:rPr>
              <w:rFonts w:ascii="Times New Roman" w:hAnsi="Times New Roman" w:cs="Times New Roman"/>
              <w:b w:val="0"/>
              <w:color w:val="000000"/>
              <w:spacing w:val="-5"/>
              <w:sz w:val="24"/>
              <w:szCs w:val="24"/>
            </w:rPr>
            <w:t>Код документа:</w:t>
          </w:r>
        </w:p>
      </w:tc>
      <w:tc>
        <w:tcPr>
          <w:tcW w:w="6316" w:type="dxa"/>
          <w:tcBorders>
            <w:top w:val="single" w:sz="12" w:space="0" w:color="auto"/>
            <w:left w:val="single" w:sz="12" w:space="0" w:color="auto"/>
            <w:bottom w:val="single" w:sz="12" w:space="0" w:color="auto"/>
          </w:tcBorders>
          <w:vAlign w:val="center"/>
        </w:tcPr>
        <w:p w:rsidR="00C113F5" w:rsidRPr="00D33000" w:rsidRDefault="00C113F5" w:rsidP="00E362E9">
          <w:pPr>
            <w:pStyle w:val="OTRHeader"/>
            <w:rPr>
              <w:rFonts w:ascii="Times New Roman" w:hAnsi="Times New Roman" w:cs="Times New Roman"/>
              <w:b w:val="0"/>
              <w:color w:val="000000"/>
              <w:spacing w:val="-5"/>
              <w:sz w:val="24"/>
              <w:szCs w:val="24"/>
            </w:rPr>
          </w:pPr>
          <w:r>
            <w:rPr>
              <w:rFonts w:ascii="Times New Roman" w:hAnsi="Times New Roman" w:cs="Times New Roman"/>
              <w:b w:val="0"/>
              <w:color w:val="000000"/>
              <w:spacing w:val="-5"/>
              <w:sz w:val="24"/>
              <w:szCs w:val="24"/>
            </w:rPr>
            <w:t>91607044.26.00,00.</w:t>
          </w:r>
          <w:r w:rsidRPr="005B5472">
            <w:rPr>
              <w:rFonts w:ascii="Times New Roman" w:hAnsi="Times New Roman" w:cs="Times New Roman"/>
              <w:b w:val="0"/>
              <w:color w:val="000000"/>
              <w:spacing w:val="-5"/>
              <w:sz w:val="24"/>
              <w:szCs w:val="24"/>
            </w:rPr>
            <w:t>15</w:t>
          </w:r>
          <w:r>
            <w:rPr>
              <w:rFonts w:ascii="Times New Roman" w:hAnsi="Times New Roman" w:cs="Times New Roman"/>
              <w:b w:val="0"/>
              <w:color w:val="000000"/>
              <w:spacing w:val="-5"/>
              <w:sz w:val="24"/>
              <w:szCs w:val="24"/>
            </w:rPr>
            <w:t>.00</w:t>
          </w:r>
          <w:r>
            <w:rPr>
              <w:rFonts w:ascii="Times New Roman" w:hAnsi="Times New Roman" w:cs="Times New Roman"/>
              <w:b w:val="0"/>
              <w:color w:val="000000"/>
              <w:spacing w:val="-5"/>
              <w:sz w:val="24"/>
              <w:szCs w:val="24"/>
              <w:lang w:val="en-US"/>
            </w:rPr>
            <w:t>7</w:t>
          </w:r>
          <w:r>
            <w:rPr>
              <w:rFonts w:ascii="Times New Roman" w:hAnsi="Times New Roman" w:cs="Times New Roman"/>
              <w:b w:val="0"/>
              <w:color w:val="000000"/>
              <w:spacing w:val="-5"/>
              <w:sz w:val="24"/>
              <w:szCs w:val="24"/>
            </w:rPr>
            <w:t>-1.</w:t>
          </w:r>
          <w:r>
            <w:rPr>
              <w:rFonts w:ascii="Times New Roman" w:hAnsi="Times New Roman" w:cs="Times New Roman"/>
              <w:b w:val="0"/>
              <w:color w:val="000000"/>
              <w:spacing w:val="-5"/>
              <w:sz w:val="24"/>
              <w:szCs w:val="24"/>
              <w:lang w:val="en-US"/>
            </w:rPr>
            <w:t>0</w:t>
          </w:r>
          <w:r w:rsidRPr="00B71EC3">
            <w:rPr>
              <w:rFonts w:ascii="Times New Roman" w:hAnsi="Times New Roman" w:cs="Times New Roman"/>
              <w:b w:val="0"/>
              <w:color w:val="000000"/>
              <w:spacing w:val="-5"/>
              <w:sz w:val="24"/>
              <w:szCs w:val="24"/>
            </w:rPr>
            <w:t xml:space="preserve"> 1(2,3,5,6)</w:t>
          </w:r>
        </w:p>
      </w:tc>
      <w:tc>
        <w:tcPr>
          <w:tcW w:w="1260" w:type="dxa"/>
          <w:tcBorders>
            <w:top w:val="single" w:sz="12" w:space="0" w:color="auto"/>
            <w:left w:val="single" w:sz="12" w:space="0" w:color="auto"/>
            <w:bottom w:val="single" w:sz="12" w:space="0" w:color="auto"/>
          </w:tcBorders>
        </w:tcPr>
        <w:p w:rsidR="00C113F5" w:rsidRPr="001560A4" w:rsidRDefault="00C113F5" w:rsidP="00E362E9">
          <w:pPr>
            <w:pStyle w:val="af3"/>
            <w:jc w:val="right"/>
            <w:rPr>
              <w:b/>
              <w:lang w:val="ru-RU"/>
            </w:rPr>
          </w:pPr>
          <w:r>
            <w:rPr>
              <w:lang w:val="ru-RU"/>
            </w:rPr>
            <w:t>Стр</w:t>
          </w:r>
          <w:r w:rsidRPr="001560A4">
            <w:rPr>
              <w:lang w:val="ru-RU"/>
            </w:rPr>
            <w:t xml:space="preserve">. </w:t>
          </w:r>
          <w:r w:rsidR="008B3881" w:rsidRPr="008C78C5">
            <w:rPr>
              <w:rStyle w:val="af7"/>
            </w:rPr>
            <w:fldChar w:fldCharType="begin"/>
          </w:r>
          <w:r w:rsidRPr="008C78C5">
            <w:rPr>
              <w:rStyle w:val="af7"/>
            </w:rPr>
            <w:instrText>PAGE</w:instrText>
          </w:r>
          <w:r w:rsidR="008B3881" w:rsidRPr="008C78C5">
            <w:rPr>
              <w:rStyle w:val="af7"/>
            </w:rPr>
            <w:fldChar w:fldCharType="separate"/>
          </w:r>
          <w:r>
            <w:rPr>
              <w:rStyle w:val="af7"/>
              <w:noProof/>
            </w:rPr>
            <w:t>0</w:t>
          </w:r>
          <w:r w:rsidR="008B3881" w:rsidRPr="008C78C5">
            <w:rPr>
              <w:rStyle w:val="af7"/>
            </w:rPr>
            <w:fldChar w:fldCharType="end"/>
          </w:r>
        </w:p>
      </w:tc>
    </w:tr>
  </w:tbl>
  <w:p w:rsidR="00C113F5" w:rsidRDefault="00C113F5">
    <w:pPr>
      <w:pStyle w:val="af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6" w:type="dxa"/>
      <w:tblInd w:w="122"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310"/>
      <w:gridCol w:w="6316"/>
      <w:gridCol w:w="1260"/>
    </w:tblGrid>
    <w:tr w:rsidR="00C113F5" w:rsidRPr="00D33000" w:rsidTr="00E362E9">
      <w:trPr>
        <w:cantSplit/>
        <w:trHeight w:val="233"/>
      </w:trPr>
      <w:tc>
        <w:tcPr>
          <w:tcW w:w="2310" w:type="dxa"/>
          <w:tcBorders>
            <w:top w:val="single" w:sz="12" w:space="0" w:color="auto"/>
            <w:left w:val="single" w:sz="12" w:space="0" w:color="auto"/>
            <w:bottom w:val="single" w:sz="12" w:space="0" w:color="auto"/>
          </w:tcBorders>
          <w:vAlign w:val="center"/>
        </w:tcPr>
        <w:p w:rsidR="00C113F5" w:rsidRPr="00B05129" w:rsidRDefault="00C113F5" w:rsidP="00E362E9">
          <w:pPr>
            <w:pStyle w:val="OTRHeader"/>
            <w:ind w:left="-52"/>
            <w:rPr>
              <w:rFonts w:ascii="Times New Roman" w:hAnsi="Times New Roman" w:cs="Times New Roman"/>
              <w:sz w:val="24"/>
              <w:szCs w:val="24"/>
            </w:rPr>
          </w:pPr>
          <w:r w:rsidRPr="00B05129">
            <w:rPr>
              <w:rFonts w:ascii="Times New Roman" w:hAnsi="Times New Roman" w:cs="Times New Roman"/>
              <w:sz w:val="24"/>
              <w:szCs w:val="24"/>
            </w:rPr>
            <w:t>Наименование ПС:</w:t>
          </w:r>
        </w:p>
      </w:tc>
      <w:tc>
        <w:tcPr>
          <w:tcW w:w="7576" w:type="dxa"/>
          <w:gridSpan w:val="2"/>
          <w:tcBorders>
            <w:top w:val="single" w:sz="12" w:space="0" w:color="auto"/>
            <w:left w:val="single" w:sz="12" w:space="0" w:color="auto"/>
            <w:bottom w:val="single" w:sz="12" w:space="0" w:color="auto"/>
          </w:tcBorders>
          <w:vAlign w:val="center"/>
        </w:tcPr>
        <w:p w:rsidR="00C113F5" w:rsidRPr="00D33000" w:rsidRDefault="00C113F5" w:rsidP="00E362E9">
          <w:pPr>
            <w:pStyle w:val="OTRHeader"/>
            <w:rPr>
              <w:rFonts w:ascii="Times New Roman" w:hAnsi="Times New Roman" w:cs="Times New Roman"/>
              <w:sz w:val="28"/>
              <w:szCs w:val="28"/>
            </w:rPr>
          </w:pPr>
          <w:r>
            <w:rPr>
              <w:rFonts w:ascii="Times New Roman" w:hAnsi="Times New Roman" w:cs="Times New Roman"/>
              <w:b w:val="0"/>
              <w:color w:val="000000"/>
              <w:spacing w:val="-5"/>
              <w:sz w:val="24"/>
              <w:szCs w:val="24"/>
            </w:rPr>
            <w:t>Государственная информационная системао государственных и муниципальных платежах</w:t>
          </w:r>
        </w:p>
      </w:tc>
    </w:tr>
    <w:tr w:rsidR="00C113F5" w:rsidRPr="001560A4" w:rsidTr="00E362E9">
      <w:trPr>
        <w:cantSplit/>
        <w:trHeight w:val="143"/>
      </w:trPr>
      <w:tc>
        <w:tcPr>
          <w:tcW w:w="2310" w:type="dxa"/>
          <w:tcBorders>
            <w:top w:val="single" w:sz="12" w:space="0" w:color="auto"/>
            <w:left w:val="single" w:sz="12" w:space="0" w:color="auto"/>
            <w:bottom w:val="single" w:sz="12" w:space="0" w:color="auto"/>
            <w:right w:val="single" w:sz="12" w:space="0" w:color="auto"/>
          </w:tcBorders>
          <w:vAlign w:val="center"/>
        </w:tcPr>
        <w:p w:rsidR="00C113F5" w:rsidRPr="00D33000" w:rsidRDefault="00C113F5" w:rsidP="00E362E9">
          <w:pPr>
            <w:pStyle w:val="OTRHeader"/>
            <w:ind w:left="-52"/>
            <w:rPr>
              <w:rFonts w:ascii="Times New Roman" w:hAnsi="Times New Roman" w:cs="Times New Roman"/>
              <w:b w:val="0"/>
              <w:color w:val="000000"/>
              <w:spacing w:val="-5"/>
              <w:sz w:val="24"/>
              <w:szCs w:val="24"/>
            </w:rPr>
          </w:pPr>
          <w:r w:rsidRPr="00D33000">
            <w:rPr>
              <w:rFonts w:ascii="Times New Roman" w:hAnsi="Times New Roman" w:cs="Times New Roman"/>
              <w:b w:val="0"/>
              <w:color w:val="000000"/>
              <w:spacing w:val="-5"/>
              <w:sz w:val="24"/>
              <w:szCs w:val="24"/>
            </w:rPr>
            <w:t>Код документа:</w:t>
          </w:r>
        </w:p>
      </w:tc>
      <w:tc>
        <w:tcPr>
          <w:tcW w:w="6316" w:type="dxa"/>
          <w:tcBorders>
            <w:top w:val="single" w:sz="12" w:space="0" w:color="auto"/>
            <w:left w:val="single" w:sz="12" w:space="0" w:color="auto"/>
            <w:bottom w:val="single" w:sz="12" w:space="0" w:color="auto"/>
          </w:tcBorders>
          <w:vAlign w:val="center"/>
        </w:tcPr>
        <w:p w:rsidR="00C113F5" w:rsidRPr="00D33000" w:rsidRDefault="00C113F5" w:rsidP="004F6564">
          <w:pPr>
            <w:pStyle w:val="OTRHeader"/>
            <w:rPr>
              <w:rFonts w:ascii="Times New Roman" w:hAnsi="Times New Roman" w:cs="Times New Roman"/>
              <w:b w:val="0"/>
              <w:color w:val="000000"/>
              <w:spacing w:val="-5"/>
              <w:sz w:val="24"/>
              <w:szCs w:val="24"/>
            </w:rPr>
          </w:pPr>
          <w:r>
            <w:rPr>
              <w:rFonts w:ascii="Times New Roman" w:hAnsi="Times New Roman" w:cs="Times New Roman"/>
              <w:b w:val="0"/>
              <w:color w:val="000000"/>
              <w:spacing w:val="-5"/>
              <w:sz w:val="24"/>
              <w:szCs w:val="24"/>
            </w:rPr>
            <w:t>17711538.26.00,00.15.049</w:t>
          </w:r>
          <w:r w:rsidRPr="00E80E17">
            <w:rPr>
              <w:rFonts w:ascii="Times New Roman" w:hAnsi="Times New Roman" w:cs="Times New Roman"/>
              <w:b w:val="0"/>
              <w:color w:val="000000"/>
              <w:spacing w:val="-5"/>
              <w:sz w:val="24"/>
              <w:szCs w:val="24"/>
            </w:rPr>
            <w:t>-1.</w:t>
          </w:r>
          <w:r>
            <w:rPr>
              <w:rFonts w:ascii="Times New Roman" w:hAnsi="Times New Roman" w:cs="Times New Roman"/>
              <w:b w:val="0"/>
              <w:color w:val="000000"/>
              <w:spacing w:val="-5"/>
              <w:sz w:val="24"/>
              <w:szCs w:val="24"/>
            </w:rPr>
            <w:t>2</w:t>
          </w:r>
          <w:r w:rsidRPr="00E80E17">
            <w:rPr>
              <w:rFonts w:ascii="Times New Roman" w:hAnsi="Times New Roman" w:cs="Times New Roman"/>
              <w:b w:val="0"/>
              <w:color w:val="000000"/>
              <w:spacing w:val="-5"/>
              <w:sz w:val="24"/>
              <w:szCs w:val="24"/>
            </w:rPr>
            <w:t xml:space="preserve"> 1(2,3,5,6)</w:t>
          </w:r>
        </w:p>
      </w:tc>
      <w:tc>
        <w:tcPr>
          <w:tcW w:w="1260" w:type="dxa"/>
          <w:tcBorders>
            <w:top w:val="single" w:sz="12" w:space="0" w:color="auto"/>
            <w:left w:val="single" w:sz="12" w:space="0" w:color="auto"/>
            <w:bottom w:val="single" w:sz="12" w:space="0" w:color="auto"/>
          </w:tcBorders>
        </w:tcPr>
        <w:p w:rsidR="00C113F5" w:rsidRPr="001560A4" w:rsidRDefault="00C113F5" w:rsidP="00E362E9">
          <w:pPr>
            <w:pStyle w:val="af3"/>
            <w:jc w:val="right"/>
            <w:rPr>
              <w:b/>
              <w:lang w:val="ru-RU"/>
            </w:rPr>
          </w:pPr>
          <w:r>
            <w:rPr>
              <w:lang w:val="ru-RU"/>
            </w:rPr>
            <w:t>Стр</w:t>
          </w:r>
          <w:r w:rsidRPr="001560A4">
            <w:rPr>
              <w:lang w:val="ru-RU"/>
            </w:rPr>
            <w:t xml:space="preserve">. </w:t>
          </w:r>
          <w:r w:rsidR="008B3881" w:rsidRPr="008C78C5">
            <w:rPr>
              <w:rStyle w:val="af7"/>
            </w:rPr>
            <w:fldChar w:fldCharType="begin"/>
          </w:r>
          <w:r w:rsidRPr="008C78C5">
            <w:rPr>
              <w:rStyle w:val="af7"/>
            </w:rPr>
            <w:instrText>PAGE</w:instrText>
          </w:r>
          <w:r w:rsidR="008B3881" w:rsidRPr="008C78C5">
            <w:rPr>
              <w:rStyle w:val="af7"/>
            </w:rPr>
            <w:fldChar w:fldCharType="separate"/>
          </w:r>
          <w:r w:rsidR="009273BE">
            <w:rPr>
              <w:rStyle w:val="af7"/>
              <w:noProof/>
            </w:rPr>
            <w:t>22</w:t>
          </w:r>
          <w:r w:rsidR="008B3881" w:rsidRPr="008C78C5">
            <w:rPr>
              <w:rStyle w:val="af7"/>
            </w:rPr>
            <w:fldChar w:fldCharType="end"/>
          </w:r>
        </w:p>
      </w:tc>
    </w:tr>
  </w:tbl>
  <w:p w:rsidR="00C113F5" w:rsidRPr="00471AAE" w:rsidRDefault="00C113F5" w:rsidP="00471AAE">
    <w:pPr>
      <w:pStyle w:val="af3"/>
      <w:tabs>
        <w:tab w:val="clear" w:pos="4677"/>
        <w:tab w:val="clear" w:pos="9355"/>
        <w:tab w:val="left" w:pos="3138"/>
      </w:tabs>
      <w:rPr>
        <w:sz w:val="20"/>
        <w:lang w:val="ru-R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6" w:type="dxa"/>
      <w:tblInd w:w="122"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310"/>
      <w:gridCol w:w="6316"/>
      <w:gridCol w:w="1260"/>
    </w:tblGrid>
    <w:tr w:rsidR="00C113F5" w:rsidRPr="00D33000" w:rsidTr="00E362E9">
      <w:trPr>
        <w:cantSplit/>
        <w:trHeight w:val="233"/>
      </w:trPr>
      <w:tc>
        <w:tcPr>
          <w:tcW w:w="2310" w:type="dxa"/>
          <w:tcBorders>
            <w:top w:val="single" w:sz="12" w:space="0" w:color="auto"/>
            <w:left w:val="single" w:sz="12" w:space="0" w:color="auto"/>
            <w:bottom w:val="single" w:sz="12" w:space="0" w:color="auto"/>
          </w:tcBorders>
          <w:vAlign w:val="center"/>
        </w:tcPr>
        <w:p w:rsidR="00C113F5" w:rsidRPr="00B05129" w:rsidRDefault="00C113F5" w:rsidP="00E362E9">
          <w:pPr>
            <w:pStyle w:val="OTRHeader"/>
            <w:ind w:left="-52"/>
            <w:rPr>
              <w:rFonts w:ascii="Times New Roman" w:hAnsi="Times New Roman" w:cs="Times New Roman"/>
              <w:sz w:val="24"/>
              <w:szCs w:val="24"/>
            </w:rPr>
          </w:pPr>
          <w:r w:rsidRPr="00B05129">
            <w:rPr>
              <w:rFonts w:ascii="Times New Roman" w:hAnsi="Times New Roman" w:cs="Times New Roman"/>
              <w:sz w:val="24"/>
              <w:szCs w:val="24"/>
            </w:rPr>
            <w:t>Наименование ПС:</w:t>
          </w:r>
        </w:p>
      </w:tc>
      <w:tc>
        <w:tcPr>
          <w:tcW w:w="7576" w:type="dxa"/>
          <w:gridSpan w:val="2"/>
          <w:tcBorders>
            <w:top w:val="single" w:sz="12" w:space="0" w:color="auto"/>
            <w:left w:val="single" w:sz="12" w:space="0" w:color="auto"/>
            <w:bottom w:val="single" w:sz="12" w:space="0" w:color="auto"/>
          </w:tcBorders>
          <w:vAlign w:val="center"/>
        </w:tcPr>
        <w:p w:rsidR="00C113F5" w:rsidRPr="00D33000" w:rsidRDefault="00C113F5" w:rsidP="00E362E9">
          <w:pPr>
            <w:pStyle w:val="OTRHeader"/>
            <w:rPr>
              <w:rFonts w:ascii="Times New Roman" w:hAnsi="Times New Roman" w:cs="Times New Roman"/>
              <w:sz w:val="28"/>
              <w:szCs w:val="28"/>
            </w:rPr>
          </w:pPr>
          <w:r>
            <w:rPr>
              <w:rFonts w:ascii="Times New Roman" w:hAnsi="Times New Roman" w:cs="Times New Roman"/>
              <w:b w:val="0"/>
              <w:color w:val="000000"/>
              <w:spacing w:val="-5"/>
              <w:sz w:val="24"/>
              <w:szCs w:val="24"/>
            </w:rPr>
            <w:t>Государственная информационная системао государственных и муниципальных платежах</w:t>
          </w:r>
        </w:p>
      </w:tc>
    </w:tr>
    <w:tr w:rsidR="00C113F5" w:rsidRPr="001560A4" w:rsidTr="00E362E9">
      <w:trPr>
        <w:cantSplit/>
        <w:trHeight w:val="143"/>
      </w:trPr>
      <w:tc>
        <w:tcPr>
          <w:tcW w:w="2310" w:type="dxa"/>
          <w:tcBorders>
            <w:top w:val="single" w:sz="12" w:space="0" w:color="auto"/>
            <w:left w:val="single" w:sz="12" w:space="0" w:color="auto"/>
            <w:bottom w:val="single" w:sz="12" w:space="0" w:color="auto"/>
            <w:right w:val="single" w:sz="12" w:space="0" w:color="auto"/>
          </w:tcBorders>
          <w:vAlign w:val="center"/>
        </w:tcPr>
        <w:p w:rsidR="00C113F5" w:rsidRPr="00D33000" w:rsidRDefault="00C113F5" w:rsidP="00E362E9">
          <w:pPr>
            <w:pStyle w:val="OTRHeader"/>
            <w:ind w:left="-52"/>
            <w:rPr>
              <w:rFonts w:ascii="Times New Roman" w:hAnsi="Times New Roman" w:cs="Times New Roman"/>
              <w:b w:val="0"/>
              <w:color w:val="000000"/>
              <w:spacing w:val="-5"/>
              <w:sz w:val="24"/>
              <w:szCs w:val="24"/>
            </w:rPr>
          </w:pPr>
          <w:r w:rsidRPr="00D33000">
            <w:rPr>
              <w:rFonts w:ascii="Times New Roman" w:hAnsi="Times New Roman" w:cs="Times New Roman"/>
              <w:b w:val="0"/>
              <w:color w:val="000000"/>
              <w:spacing w:val="-5"/>
              <w:sz w:val="24"/>
              <w:szCs w:val="24"/>
            </w:rPr>
            <w:t>Код документа:</w:t>
          </w:r>
        </w:p>
      </w:tc>
      <w:tc>
        <w:tcPr>
          <w:tcW w:w="6316" w:type="dxa"/>
          <w:tcBorders>
            <w:top w:val="single" w:sz="12" w:space="0" w:color="auto"/>
            <w:left w:val="single" w:sz="12" w:space="0" w:color="auto"/>
            <w:bottom w:val="single" w:sz="12" w:space="0" w:color="auto"/>
          </w:tcBorders>
          <w:vAlign w:val="center"/>
        </w:tcPr>
        <w:p w:rsidR="00C113F5" w:rsidRPr="00D33000" w:rsidRDefault="00C113F5" w:rsidP="00E362E9">
          <w:pPr>
            <w:pStyle w:val="OTRHeader"/>
            <w:rPr>
              <w:rFonts w:ascii="Times New Roman" w:hAnsi="Times New Roman" w:cs="Times New Roman"/>
              <w:b w:val="0"/>
              <w:color w:val="000000"/>
              <w:spacing w:val="-5"/>
              <w:sz w:val="24"/>
              <w:szCs w:val="24"/>
            </w:rPr>
          </w:pPr>
          <w:r>
            <w:rPr>
              <w:rFonts w:ascii="Times New Roman" w:hAnsi="Times New Roman" w:cs="Times New Roman"/>
              <w:b w:val="0"/>
              <w:color w:val="000000"/>
              <w:spacing w:val="-5"/>
              <w:sz w:val="24"/>
              <w:szCs w:val="24"/>
            </w:rPr>
            <w:t>91607044.26.00,00.</w:t>
          </w:r>
          <w:r w:rsidRPr="005B5472">
            <w:rPr>
              <w:rFonts w:ascii="Times New Roman" w:hAnsi="Times New Roman" w:cs="Times New Roman"/>
              <w:b w:val="0"/>
              <w:color w:val="000000"/>
              <w:spacing w:val="-5"/>
              <w:sz w:val="24"/>
              <w:szCs w:val="24"/>
            </w:rPr>
            <w:t>15</w:t>
          </w:r>
          <w:r>
            <w:rPr>
              <w:rFonts w:ascii="Times New Roman" w:hAnsi="Times New Roman" w:cs="Times New Roman"/>
              <w:b w:val="0"/>
              <w:color w:val="000000"/>
              <w:spacing w:val="-5"/>
              <w:sz w:val="24"/>
              <w:szCs w:val="24"/>
            </w:rPr>
            <w:t>.00</w:t>
          </w:r>
          <w:r>
            <w:rPr>
              <w:rFonts w:ascii="Times New Roman" w:hAnsi="Times New Roman" w:cs="Times New Roman"/>
              <w:b w:val="0"/>
              <w:color w:val="000000"/>
              <w:spacing w:val="-5"/>
              <w:sz w:val="24"/>
              <w:szCs w:val="24"/>
              <w:lang w:val="en-US"/>
            </w:rPr>
            <w:t>7</w:t>
          </w:r>
          <w:r>
            <w:rPr>
              <w:rFonts w:ascii="Times New Roman" w:hAnsi="Times New Roman" w:cs="Times New Roman"/>
              <w:b w:val="0"/>
              <w:color w:val="000000"/>
              <w:spacing w:val="-5"/>
              <w:sz w:val="24"/>
              <w:szCs w:val="24"/>
            </w:rPr>
            <w:t>-1.</w:t>
          </w:r>
          <w:r>
            <w:rPr>
              <w:rFonts w:ascii="Times New Roman" w:hAnsi="Times New Roman" w:cs="Times New Roman"/>
              <w:b w:val="0"/>
              <w:color w:val="000000"/>
              <w:spacing w:val="-5"/>
              <w:sz w:val="24"/>
              <w:szCs w:val="24"/>
              <w:lang w:val="en-US"/>
            </w:rPr>
            <w:t>0</w:t>
          </w:r>
          <w:r w:rsidRPr="00B71EC3">
            <w:rPr>
              <w:rFonts w:ascii="Times New Roman" w:hAnsi="Times New Roman" w:cs="Times New Roman"/>
              <w:b w:val="0"/>
              <w:color w:val="000000"/>
              <w:spacing w:val="-5"/>
              <w:sz w:val="24"/>
              <w:szCs w:val="24"/>
            </w:rPr>
            <w:t xml:space="preserve"> 1(2,3,5,6)</w:t>
          </w:r>
        </w:p>
      </w:tc>
      <w:tc>
        <w:tcPr>
          <w:tcW w:w="1260" w:type="dxa"/>
          <w:tcBorders>
            <w:top w:val="single" w:sz="12" w:space="0" w:color="auto"/>
            <w:left w:val="single" w:sz="12" w:space="0" w:color="auto"/>
            <w:bottom w:val="single" w:sz="12" w:space="0" w:color="auto"/>
          </w:tcBorders>
        </w:tcPr>
        <w:p w:rsidR="00C113F5" w:rsidRPr="001560A4" w:rsidRDefault="00C113F5" w:rsidP="00E362E9">
          <w:pPr>
            <w:pStyle w:val="af3"/>
            <w:jc w:val="right"/>
            <w:rPr>
              <w:b/>
              <w:lang w:val="ru-RU"/>
            </w:rPr>
          </w:pPr>
          <w:r>
            <w:rPr>
              <w:lang w:val="ru-RU"/>
            </w:rPr>
            <w:t>Стр</w:t>
          </w:r>
          <w:r w:rsidRPr="001560A4">
            <w:rPr>
              <w:lang w:val="ru-RU"/>
            </w:rPr>
            <w:t xml:space="preserve">. </w:t>
          </w:r>
          <w:r w:rsidR="008B3881" w:rsidRPr="008C78C5">
            <w:rPr>
              <w:rStyle w:val="af7"/>
            </w:rPr>
            <w:fldChar w:fldCharType="begin"/>
          </w:r>
          <w:r w:rsidRPr="008C78C5">
            <w:rPr>
              <w:rStyle w:val="af7"/>
            </w:rPr>
            <w:instrText>PAGE</w:instrText>
          </w:r>
          <w:r w:rsidR="008B3881" w:rsidRPr="008C78C5">
            <w:rPr>
              <w:rStyle w:val="af7"/>
            </w:rPr>
            <w:fldChar w:fldCharType="separate"/>
          </w:r>
          <w:r>
            <w:rPr>
              <w:rStyle w:val="af7"/>
              <w:noProof/>
            </w:rPr>
            <w:t>0</w:t>
          </w:r>
          <w:r w:rsidR="008B3881" w:rsidRPr="008C78C5">
            <w:rPr>
              <w:rStyle w:val="af7"/>
            </w:rPr>
            <w:fldChar w:fldCharType="end"/>
          </w:r>
        </w:p>
      </w:tc>
    </w:tr>
  </w:tbl>
  <w:p w:rsidR="00C113F5" w:rsidRDefault="00C113F5">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27463C2"/>
    <w:lvl w:ilvl="0">
      <w:start w:val="1"/>
      <w:numFmt w:val="decimal"/>
      <w:pStyle w:val="a"/>
      <w:lvlText w:val="%1."/>
      <w:lvlJc w:val="left"/>
      <w:pPr>
        <w:tabs>
          <w:tab w:val="num" w:pos="360"/>
        </w:tabs>
        <w:ind w:left="360" w:hanging="360"/>
      </w:pPr>
      <w:rPr>
        <w:rFonts w:ascii="Times New Roman" w:eastAsia="Times New Roman" w:hAnsi="Times New Roman" w:cs="Times New Roman" w:hint="default"/>
      </w:rPr>
    </w:lvl>
  </w:abstractNum>
  <w:abstractNum w:abstractNumId="1">
    <w:nsid w:val="047357AE"/>
    <w:multiLevelType w:val="hybridMultilevel"/>
    <w:tmpl w:val="23840792"/>
    <w:lvl w:ilvl="0" w:tplc="E4EE42BC">
      <w:start w:val="1"/>
      <w:numFmt w:val="bullet"/>
      <w:pStyle w:val="a0"/>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47831C6"/>
    <w:multiLevelType w:val="hybridMultilevel"/>
    <w:tmpl w:val="63B0E15A"/>
    <w:lvl w:ilvl="0" w:tplc="6104363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F551C7"/>
    <w:multiLevelType w:val="multilevel"/>
    <w:tmpl w:val="0CF0D7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142" w:hanging="432"/>
      </w:pPr>
      <w:rPr>
        <w:rFonts w:hint="default"/>
        <w:b/>
      </w:rPr>
    </w:lvl>
    <w:lvl w:ilvl="2">
      <w:start w:val="1"/>
      <w:numFmt w:val="decimal"/>
      <w:lvlText w:val="%1.%2.%3."/>
      <w:lvlJc w:val="left"/>
      <w:pPr>
        <w:tabs>
          <w:tab w:val="num" w:pos="1571"/>
        </w:tabs>
        <w:ind w:left="1355" w:hanging="504"/>
      </w:pPr>
      <w:rPr>
        <w:rFonts w:hint="default"/>
        <w:i w:val="0"/>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6842DDD"/>
    <w:multiLevelType w:val="multilevel"/>
    <w:tmpl w:val="5B064838"/>
    <w:lvl w:ilvl="0">
      <w:start w:val="1"/>
      <w:numFmt w:val="decimal"/>
      <w:lvlText w:val="%1."/>
      <w:lvlJc w:val="left"/>
      <w:pPr>
        <w:tabs>
          <w:tab w:val="num" w:pos="786"/>
        </w:tabs>
        <w:ind w:left="786" w:hanging="360"/>
      </w:pPr>
      <w:rPr>
        <w:rFonts w:hint="default"/>
        <w:b/>
        <w:i/>
      </w:rPr>
    </w:lvl>
    <w:lvl w:ilvl="1">
      <w:start w:val="1"/>
      <w:numFmt w:val="decimal"/>
      <w:lvlText w:val="%1.%2."/>
      <w:lvlJc w:val="left"/>
      <w:pPr>
        <w:tabs>
          <w:tab w:val="num" w:pos="1080"/>
        </w:tabs>
        <w:ind w:left="792" w:hanging="432"/>
      </w:pPr>
      <w:rPr>
        <w:rFonts w:hint="default"/>
      </w:rPr>
    </w:lvl>
    <w:lvl w:ilvl="2">
      <w:start w:val="1"/>
      <w:numFmt w:val="decimal"/>
      <w:lvlText w:val="3.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06C44F1E"/>
    <w:multiLevelType w:val="hybridMultilevel"/>
    <w:tmpl w:val="111232C2"/>
    <w:lvl w:ilvl="0" w:tplc="04190001">
      <w:start w:val="1"/>
      <w:numFmt w:val="bullet"/>
      <w:pStyle w:val="Picture"/>
      <w:lvlText w:val=""/>
      <w:lvlJc w:val="left"/>
      <w:pPr>
        <w:tabs>
          <w:tab w:val="num" w:pos="360"/>
        </w:tabs>
        <w:ind w:left="357" w:hanging="35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F64201"/>
    <w:multiLevelType w:val="hybridMultilevel"/>
    <w:tmpl w:val="C074A5F4"/>
    <w:lvl w:ilvl="0" w:tplc="818C4C06">
      <w:start w:val="1"/>
      <w:numFmt w:val="decimal"/>
      <w:pStyle w:val="TableCellL"/>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0A6C75C5"/>
    <w:multiLevelType w:val="hybridMultilevel"/>
    <w:tmpl w:val="C6D8F0B2"/>
    <w:lvl w:ilvl="0" w:tplc="29145A8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D2025BC"/>
    <w:multiLevelType w:val="multilevel"/>
    <w:tmpl w:val="305E00F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0FF37DD7"/>
    <w:multiLevelType w:val="hybridMultilevel"/>
    <w:tmpl w:val="4470CE06"/>
    <w:lvl w:ilvl="0" w:tplc="5FC0B4FA">
      <w:start w:val="1"/>
      <w:numFmt w:val="decimal"/>
      <w:pStyle w:val="303"/>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hint="default"/>
        <w:sz w:val="24"/>
        <w:szCs w:val="24"/>
      </w:rPr>
    </w:lvl>
    <w:lvl w:ilvl="1">
      <w:start w:val="1"/>
      <w:numFmt w:val="decimal"/>
      <w:lvlText w:val="%1.%2."/>
      <w:lvlJc w:val="left"/>
      <w:pPr>
        <w:tabs>
          <w:tab w:val="num" w:pos="567"/>
        </w:tabs>
        <w:ind w:left="709" w:hanging="425"/>
      </w:pPr>
      <w:rPr>
        <w:rFonts w:ascii="Times New Roman" w:hAnsi="Times New Roman" w:hint="default"/>
        <w:sz w:val="24"/>
        <w:szCs w:val="24"/>
      </w:rPr>
    </w:lvl>
    <w:lvl w:ilvl="2">
      <w:start w:val="1"/>
      <w:numFmt w:val="decimal"/>
      <w:lvlText w:val="%2.%1.%3."/>
      <w:lvlJc w:val="left"/>
      <w:pPr>
        <w:tabs>
          <w:tab w:val="num" w:pos="1134"/>
        </w:tabs>
        <w:ind w:left="1276" w:hanging="567"/>
      </w:pPr>
      <w:rPr>
        <w:rFonts w:ascii="Times New Roman" w:hAnsi="Times New Roman" w:hint="default"/>
        <w:sz w:val="24"/>
        <w:szCs w:val="24"/>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1">
    <w:nsid w:val="12FC0F48"/>
    <w:multiLevelType w:val="hybridMultilevel"/>
    <w:tmpl w:val="EEC0FC3C"/>
    <w:lvl w:ilvl="0" w:tplc="DC10E2D0">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65F5E87"/>
    <w:multiLevelType w:val="multilevel"/>
    <w:tmpl w:val="2326C0A8"/>
    <w:lvl w:ilvl="0">
      <w:start w:val="1"/>
      <w:numFmt w:val="bullet"/>
      <w:pStyle w:val="otrlistmark1"/>
      <w:lvlText w:val=""/>
      <w:lvlJc w:val="left"/>
      <w:pPr>
        <w:tabs>
          <w:tab w:val="num" w:pos="1491"/>
        </w:tabs>
        <w:ind w:left="1491" w:hanging="357"/>
      </w:pPr>
      <w:rPr>
        <w:rFonts w:ascii="Symbol" w:hAnsi="Symbol" w:hint="default"/>
        <w:b w:val="0"/>
        <w:i w:val="0"/>
        <w:color w:val="auto"/>
        <w:sz w:val="24"/>
      </w:rPr>
    </w:lvl>
    <w:lvl w:ilvl="1">
      <w:start w:val="1"/>
      <w:numFmt w:val="bullet"/>
      <w:lvlText w:val=""/>
      <w:lvlJc w:val="left"/>
      <w:pPr>
        <w:tabs>
          <w:tab w:val="num" w:pos="1848"/>
        </w:tabs>
        <w:ind w:left="1848" w:hanging="317"/>
      </w:pPr>
      <w:rPr>
        <w:rFonts w:ascii="Symbol" w:hAnsi="Symbol" w:hint="default"/>
        <w:b w:val="0"/>
        <w:i w:val="0"/>
        <w:color w:val="auto"/>
        <w:sz w:val="22"/>
      </w:rPr>
    </w:lvl>
    <w:lvl w:ilvl="2">
      <w:start w:val="1"/>
      <w:numFmt w:val="bullet"/>
      <w:lvlText w:val=""/>
      <w:lvlJc w:val="left"/>
      <w:pPr>
        <w:tabs>
          <w:tab w:val="num" w:pos="2206"/>
        </w:tabs>
        <w:ind w:left="2206" w:hanging="278"/>
      </w:pPr>
      <w:rPr>
        <w:rFonts w:ascii="Symbol" w:hAnsi="Symbol" w:hint="default"/>
        <w:b w:val="0"/>
        <w:i w:val="0"/>
        <w:color w:val="auto"/>
        <w:sz w:val="20"/>
      </w:rPr>
    </w:lvl>
    <w:lvl w:ilvl="3">
      <w:start w:val="1"/>
      <w:numFmt w:val="bullet"/>
      <w:lvlRestart w:val="0"/>
      <w:lvlText w:val="―"/>
      <w:lvlJc w:val="left"/>
      <w:pPr>
        <w:tabs>
          <w:tab w:val="num" w:pos="2268"/>
        </w:tabs>
        <w:ind w:left="2268" w:hanging="283"/>
      </w:pPr>
      <w:rPr>
        <w:rFonts w:ascii="Verdana" w:hAnsi="Verdana" w:hint="default"/>
        <w:color w:val="auto"/>
      </w:rPr>
    </w:lvl>
    <w:lvl w:ilvl="4">
      <w:start w:val="1"/>
      <w:numFmt w:val="bullet"/>
      <w:lvlRestart w:val="0"/>
      <w:lvlText w:val="―"/>
      <w:lvlJc w:val="left"/>
      <w:pPr>
        <w:tabs>
          <w:tab w:val="num" w:pos="2552"/>
        </w:tabs>
        <w:ind w:left="2552" w:hanging="284"/>
      </w:pPr>
      <w:rPr>
        <w:rFonts w:ascii="Verdana" w:hAnsi="Verdana" w:hint="default"/>
        <w:color w:val="auto"/>
      </w:rPr>
    </w:lvl>
    <w:lvl w:ilvl="5">
      <w:start w:val="1"/>
      <w:numFmt w:val="bullet"/>
      <w:lvlRestart w:val="0"/>
      <w:lvlText w:val="―"/>
      <w:lvlJc w:val="left"/>
      <w:pPr>
        <w:tabs>
          <w:tab w:val="num" w:pos="2835"/>
        </w:tabs>
        <w:ind w:left="2835" w:hanging="283"/>
      </w:pPr>
      <w:rPr>
        <w:rFonts w:ascii="Verdana" w:hAnsi="Verdana" w:hint="default"/>
        <w:color w:val="auto"/>
      </w:rPr>
    </w:lvl>
    <w:lvl w:ilvl="6">
      <w:start w:val="1"/>
      <w:numFmt w:val="bullet"/>
      <w:lvlRestart w:val="0"/>
      <w:lvlText w:val="―"/>
      <w:lvlJc w:val="left"/>
      <w:pPr>
        <w:tabs>
          <w:tab w:val="num" w:pos="3119"/>
        </w:tabs>
        <w:ind w:left="3119" w:hanging="284"/>
      </w:pPr>
      <w:rPr>
        <w:rFonts w:ascii="Verdana" w:hAnsi="Verdana" w:hint="default"/>
        <w:color w:val="auto"/>
      </w:rPr>
    </w:lvl>
    <w:lvl w:ilvl="7">
      <w:start w:val="1"/>
      <w:numFmt w:val="bullet"/>
      <w:lvlRestart w:val="0"/>
      <w:lvlText w:val="―"/>
      <w:lvlJc w:val="left"/>
      <w:pPr>
        <w:tabs>
          <w:tab w:val="num" w:pos="3402"/>
        </w:tabs>
        <w:ind w:left="3402" w:hanging="283"/>
      </w:pPr>
      <w:rPr>
        <w:rFonts w:ascii="Verdana" w:hAnsi="Verdana" w:hint="default"/>
        <w:color w:val="auto"/>
      </w:rPr>
    </w:lvl>
    <w:lvl w:ilvl="8">
      <w:start w:val="1"/>
      <w:numFmt w:val="bullet"/>
      <w:lvlRestart w:val="0"/>
      <w:lvlText w:val=""/>
      <w:lvlJc w:val="left"/>
      <w:pPr>
        <w:tabs>
          <w:tab w:val="num" w:pos="3686"/>
        </w:tabs>
        <w:ind w:left="3686" w:hanging="284"/>
      </w:pPr>
      <w:rPr>
        <w:rFonts w:ascii="Symbol" w:hAnsi="Symbol" w:hint="default"/>
      </w:rPr>
    </w:lvl>
  </w:abstractNum>
  <w:abstractNum w:abstractNumId="13">
    <w:nsid w:val="16FE4579"/>
    <w:multiLevelType w:val="hybridMultilevel"/>
    <w:tmpl w:val="A9D86312"/>
    <w:lvl w:ilvl="0" w:tplc="FFFFFFFF">
      <w:start w:val="1"/>
      <w:numFmt w:val="bullet"/>
      <w:pStyle w:val="2"/>
      <w:lvlText w:val=""/>
      <w:lvlJc w:val="left"/>
      <w:pPr>
        <w:tabs>
          <w:tab w:val="num" w:pos="1800"/>
        </w:tabs>
        <w:ind w:left="180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1964457D"/>
    <w:multiLevelType w:val="hybridMultilevel"/>
    <w:tmpl w:val="29203328"/>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17244D"/>
    <w:multiLevelType w:val="multilevel"/>
    <w:tmpl w:val="50E02A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142" w:hanging="432"/>
      </w:pPr>
      <w:rPr>
        <w:rFonts w:hint="default"/>
        <w:b/>
      </w:rPr>
    </w:lvl>
    <w:lvl w:ilvl="2">
      <w:start w:val="1"/>
      <w:numFmt w:val="decimal"/>
      <w:lvlText w:val="%1.%2.%3."/>
      <w:lvlJc w:val="left"/>
      <w:pPr>
        <w:tabs>
          <w:tab w:val="num" w:pos="1571"/>
        </w:tabs>
        <w:ind w:left="1355" w:hanging="504"/>
      </w:pPr>
      <w:rPr>
        <w:rFonts w:hint="default"/>
        <w:b/>
        <w:i w:val="0"/>
        <w:sz w:val="28"/>
        <w:szCs w:val="28"/>
      </w:rPr>
    </w:lvl>
    <w:lvl w:ilvl="3">
      <w:start w:val="1"/>
      <w:numFmt w:val="decimal"/>
      <w:lvlText w:val="%1.%2.%3.%4."/>
      <w:lvlJc w:val="left"/>
      <w:pPr>
        <w:tabs>
          <w:tab w:val="num" w:pos="2160"/>
        </w:tabs>
        <w:ind w:left="1728" w:hanging="648"/>
      </w:pPr>
      <w:rPr>
        <w:rFonts w:hint="default"/>
        <w:sz w:val="28"/>
        <w:szCs w:val="28"/>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1B320101"/>
    <w:multiLevelType w:val="hybridMultilevel"/>
    <w:tmpl w:val="88A497E6"/>
    <w:lvl w:ilvl="0" w:tplc="DC10E2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BA2403E"/>
    <w:multiLevelType w:val="hybridMultilevel"/>
    <w:tmpl w:val="794AA8E0"/>
    <w:lvl w:ilvl="0" w:tplc="530A34F8">
      <w:start w:val="1"/>
      <w:numFmt w:val="decimal"/>
      <w:lvlText w:val="%1."/>
      <w:lvlJc w:val="left"/>
      <w:pPr>
        <w:tabs>
          <w:tab w:val="num" w:pos="284"/>
        </w:tabs>
        <w:ind w:left="284" w:firstLine="0"/>
      </w:pPr>
      <w:rPr>
        <w:rFonts w:hint="default"/>
      </w:rPr>
    </w:lvl>
    <w:lvl w:ilvl="1" w:tplc="04190019" w:tentative="1">
      <w:start w:val="1"/>
      <w:numFmt w:val="lowerLetter"/>
      <w:lvlText w:val="%2."/>
      <w:lvlJc w:val="left"/>
      <w:pPr>
        <w:tabs>
          <w:tab w:val="num" w:pos="1692"/>
        </w:tabs>
        <w:ind w:left="1692" w:hanging="360"/>
      </w:pPr>
    </w:lvl>
    <w:lvl w:ilvl="2" w:tplc="0419001B" w:tentative="1">
      <w:start w:val="1"/>
      <w:numFmt w:val="lowerRoman"/>
      <w:lvlText w:val="%3."/>
      <w:lvlJc w:val="right"/>
      <w:pPr>
        <w:tabs>
          <w:tab w:val="num" w:pos="2412"/>
        </w:tabs>
        <w:ind w:left="2412" w:hanging="180"/>
      </w:pPr>
    </w:lvl>
    <w:lvl w:ilvl="3" w:tplc="0419000F" w:tentative="1">
      <w:start w:val="1"/>
      <w:numFmt w:val="decimal"/>
      <w:lvlText w:val="%4."/>
      <w:lvlJc w:val="left"/>
      <w:pPr>
        <w:tabs>
          <w:tab w:val="num" w:pos="3132"/>
        </w:tabs>
        <w:ind w:left="3132" w:hanging="360"/>
      </w:pPr>
    </w:lvl>
    <w:lvl w:ilvl="4" w:tplc="04190019" w:tentative="1">
      <w:start w:val="1"/>
      <w:numFmt w:val="lowerLetter"/>
      <w:lvlText w:val="%5."/>
      <w:lvlJc w:val="left"/>
      <w:pPr>
        <w:tabs>
          <w:tab w:val="num" w:pos="3852"/>
        </w:tabs>
        <w:ind w:left="3852" w:hanging="360"/>
      </w:pPr>
    </w:lvl>
    <w:lvl w:ilvl="5" w:tplc="0419001B" w:tentative="1">
      <w:start w:val="1"/>
      <w:numFmt w:val="lowerRoman"/>
      <w:lvlText w:val="%6."/>
      <w:lvlJc w:val="right"/>
      <w:pPr>
        <w:tabs>
          <w:tab w:val="num" w:pos="4572"/>
        </w:tabs>
        <w:ind w:left="4572" w:hanging="180"/>
      </w:pPr>
    </w:lvl>
    <w:lvl w:ilvl="6" w:tplc="0419000F" w:tentative="1">
      <w:start w:val="1"/>
      <w:numFmt w:val="decimal"/>
      <w:lvlText w:val="%7."/>
      <w:lvlJc w:val="left"/>
      <w:pPr>
        <w:tabs>
          <w:tab w:val="num" w:pos="5292"/>
        </w:tabs>
        <w:ind w:left="5292" w:hanging="360"/>
      </w:pPr>
    </w:lvl>
    <w:lvl w:ilvl="7" w:tplc="04190019" w:tentative="1">
      <w:start w:val="1"/>
      <w:numFmt w:val="lowerLetter"/>
      <w:lvlText w:val="%8."/>
      <w:lvlJc w:val="left"/>
      <w:pPr>
        <w:tabs>
          <w:tab w:val="num" w:pos="6012"/>
        </w:tabs>
        <w:ind w:left="6012" w:hanging="360"/>
      </w:pPr>
    </w:lvl>
    <w:lvl w:ilvl="8" w:tplc="0419001B" w:tentative="1">
      <w:start w:val="1"/>
      <w:numFmt w:val="lowerRoman"/>
      <w:lvlText w:val="%9."/>
      <w:lvlJc w:val="right"/>
      <w:pPr>
        <w:tabs>
          <w:tab w:val="num" w:pos="6732"/>
        </w:tabs>
        <w:ind w:left="6732" w:hanging="180"/>
      </w:pPr>
    </w:lvl>
  </w:abstractNum>
  <w:abstractNum w:abstractNumId="18">
    <w:nsid w:val="1C035477"/>
    <w:multiLevelType w:val="hybridMultilevel"/>
    <w:tmpl w:val="AFE8CD48"/>
    <w:lvl w:ilvl="0" w:tplc="6FC0BC60">
      <w:start w:val="1"/>
      <w:numFmt w:val="bullet"/>
      <w:pStyle w:val="a1"/>
      <w:lvlText w:val=""/>
      <w:lvlJc w:val="left"/>
      <w:pPr>
        <w:tabs>
          <w:tab w:val="num" w:pos="1440"/>
        </w:tabs>
        <w:ind w:left="1440" w:hanging="360"/>
      </w:pPr>
      <w:rPr>
        <w:rFonts w:ascii="Wingdings" w:hAnsi="Wingdings" w:hint="default"/>
      </w:rPr>
    </w:lvl>
    <w:lvl w:ilvl="1" w:tplc="6FC0BC60">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C8F5CFC"/>
    <w:multiLevelType w:val="hybridMultilevel"/>
    <w:tmpl w:val="876CAE12"/>
    <w:lvl w:ilvl="0" w:tplc="16924022">
      <w:start w:val="1"/>
      <w:numFmt w:val="bullet"/>
      <w:pStyle w:val="otrtablemark"/>
      <w:lvlText w:val=""/>
      <w:lvlJc w:val="left"/>
      <w:pPr>
        <w:tabs>
          <w:tab w:val="num" w:pos="340"/>
        </w:tabs>
        <w:ind w:left="340" w:hanging="283"/>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D5741DD"/>
    <w:multiLevelType w:val="multilevel"/>
    <w:tmpl w:val="7D6ADC90"/>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21">
    <w:nsid w:val="1D9A52BD"/>
    <w:multiLevelType w:val="multilevel"/>
    <w:tmpl w:val="C2E0ABAA"/>
    <w:lvl w:ilvl="0">
      <w:start w:val="1"/>
      <w:numFmt w:val="decimal"/>
      <w:lvlText w:val="%1."/>
      <w:lvlJc w:val="left"/>
      <w:pPr>
        <w:tabs>
          <w:tab w:val="num" w:pos="1021"/>
        </w:tabs>
        <w:ind w:left="1021" w:hanging="454"/>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1">
      <w:start w:val="1"/>
      <w:numFmt w:val="decimal"/>
      <w:pStyle w:val="ASFKListnum1"/>
      <w:isLgl/>
      <w:lvlText w:val="%1.%2."/>
      <w:lvlJc w:val="left"/>
      <w:pPr>
        <w:tabs>
          <w:tab w:val="num" w:pos="1588"/>
        </w:tabs>
        <w:ind w:left="1588" w:hanging="567"/>
      </w:pPr>
      <w:rPr>
        <w:rFonts w:ascii="Times New Roman" w:hAnsi="Times New Roman" w:cs="Times New Roman" w:hint="default"/>
        <w:b w:val="0"/>
        <w:bCs w:val="0"/>
        <w:i w:val="0"/>
        <w:iCs w:val="0"/>
        <w:sz w:val="24"/>
        <w:szCs w:val="24"/>
      </w:rPr>
    </w:lvl>
    <w:lvl w:ilvl="2">
      <w:start w:val="1"/>
      <w:numFmt w:val="decimal"/>
      <w:isLgl/>
      <w:lvlText w:val="%1.%2.%3."/>
      <w:lvlJc w:val="left"/>
      <w:pPr>
        <w:tabs>
          <w:tab w:val="num" w:pos="2421"/>
        </w:tabs>
        <w:ind w:left="2421" w:hanging="567"/>
      </w:pPr>
      <w:rPr>
        <w:rFonts w:ascii="Arial CYR" w:hAnsi="Arial CYR" w:cs="Arial CYR" w:hint="default"/>
        <w:b w:val="0"/>
        <w:bCs w:val="0"/>
        <w:i w:val="0"/>
        <w:iCs w:val="0"/>
        <w:sz w:val="24"/>
        <w:szCs w:val="24"/>
      </w:rPr>
    </w:lvl>
    <w:lvl w:ilvl="3">
      <w:start w:val="1"/>
      <w:numFmt w:val="decimal"/>
      <w:suff w:val="space"/>
      <w:lvlText w:val="%1.%2.%3.%4."/>
      <w:lvlJc w:val="left"/>
      <w:pPr>
        <w:ind w:left="2704" w:hanging="567"/>
      </w:pPr>
      <w:rPr>
        <w:rFonts w:ascii="Arial CYR" w:hAnsi="Arial CYR" w:cs="Arial CYR" w:hint="default"/>
        <w:b w:val="0"/>
        <w:bCs w:val="0"/>
        <w:i w:val="0"/>
        <w:iCs w:val="0"/>
        <w:sz w:val="24"/>
        <w:szCs w:val="24"/>
      </w:rPr>
    </w:lvl>
    <w:lvl w:ilvl="4">
      <w:start w:val="1"/>
      <w:numFmt w:val="decimal"/>
      <w:suff w:val="space"/>
      <w:lvlText w:val="%1.%2.%3.%4.%5"/>
      <w:lvlJc w:val="left"/>
      <w:pPr>
        <w:ind w:left="3271" w:hanging="567"/>
      </w:pPr>
      <w:rPr>
        <w:rFonts w:hint="default"/>
      </w:rPr>
    </w:lvl>
    <w:lvl w:ilvl="5">
      <w:start w:val="1"/>
      <w:numFmt w:val="decimal"/>
      <w:lvlText w:val="%1.%2.%3.%4.%5.%6"/>
      <w:lvlJc w:val="left"/>
      <w:pPr>
        <w:tabs>
          <w:tab w:val="num" w:pos="1588"/>
        </w:tabs>
        <w:ind w:left="1588" w:hanging="1152"/>
      </w:pPr>
      <w:rPr>
        <w:rFonts w:hint="default"/>
      </w:rPr>
    </w:lvl>
    <w:lvl w:ilvl="6">
      <w:start w:val="1"/>
      <w:numFmt w:val="decimal"/>
      <w:lvlText w:val="%1.%2.%3.%4.%5.%6.%7"/>
      <w:lvlJc w:val="left"/>
      <w:pPr>
        <w:tabs>
          <w:tab w:val="num" w:pos="1732"/>
        </w:tabs>
        <w:ind w:left="1732" w:hanging="1296"/>
      </w:pPr>
      <w:rPr>
        <w:rFonts w:hint="default"/>
      </w:rPr>
    </w:lvl>
    <w:lvl w:ilvl="7">
      <w:start w:val="1"/>
      <w:numFmt w:val="decimal"/>
      <w:lvlText w:val="%1.%2.%3.%4.%5.%6.%7.%8"/>
      <w:lvlJc w:val="left"/>
      <w:pPr>
        <w:tabs>
          <w:tab w:val="num" w:pos="1876"/>
        </w:tabs>
        <w:ind w:left="1876" w:hanging="1440"/>
      </w:pPr>
      <w:rPr>
        <w:rFonts w:hint="default"/>
      </w:rPr>
    </w:lvl>
    <w:lvl w:ilvl="8">
      <w:start w:val="1"/>
      <w:numFmt w:val="decimal"/>
      <w:lvlText w:val="%1.%2.%3.%4.%5.%6.%7.%8.%9"/>
      <w:lvlJc w:val="left"/>
      <w:pPr>
        <w:tabs>
          <w:tab w:val="num" w:pos="2020"/>
        </w:tabs>
        <w:ind w:left="2020" w:hanging="1584"/>
      </w:pPr>
      <w:rPr>
        <w:rFonts w:hint="default"/>
      </w:rPr>
    </w:lvl>
  </w:abstractNum>
  <w:abstractNum w:abstractNumId="22">
    <w:nsid w:val="1F424DD0"/>
    <w:multiLevelType w:val="hybridMultilevel"/>
    <w:tmpl w:val="DBB4247E"/>
    <w:lvl w:ilvl="0" w:tplc="04090019">
      <w:start w:val="1"/>
      <w:numFmt w:val="bullet"/>
      <w:pStyle w:val="TableListBullet"/>
      <w:lvlText w:val=""/>
      <w:lvlJc w:val="left"/>
      <w:pPr>
        <w:tabs>
          <w:tab w:val="num" w:pos="717"/>
        </w:tabs>
        <w:ind w:left="714" w:hanging="357"/>
      </w:pPr>
      <w:rPr>
        <w:rFonts w:ascii="Symbol" w:hAnsi="Symbol" w:hint="default"/>
        <w:color w:val="auto"/>
        <w:sz w:val="20"/>
      </w:rPr>
    </w:lvl>
    <w:lvl w:ilvl="1" w:tplc="6FC0BC60"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05C19B7"/>
    <w:multiLevelType w:val="hybridMultilevel"/>
    <w:tmpl w:val="3E1AF660"/>
    <w:lvl w:ilvl="0" w:tplc="FFFFFFFF">
      <w:start w:val="1"/>
      <w:numFmt w:val="decimal"/>
      <w:pStyle w:val="a2"/>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206217F1"/>
    <w:multiLevelType w:val="hybridMultilevel"/>
    <w:tmpl w:val="497232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0C1313A"/>
    <w:multiLevelType w:val="hybridMultilevel"/>
    <w:tmpl w:val="548E651C"/>
    <w:lvl w:ilvl="0" w:tplc="FFFFFFFF">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286978AC"/>
    <w:multiLevelType w:val="multilevel"/>
    <w:tmpl w:val="261A050E"/>
    <w:styleLink w:val="a3"/>
    <w:lvl w:ilvl="0">
      <w:start w:val="1"/>
      <w:numFmt w:val="bullet"/>
      <w:lvlText w:val=""/>
      <w:lvlJc w:val="left"/>
      <w:pPr>
        <w:tabs>
          <w:tab w:val="num" w:pos="1440"/>
        </w:tabs>
        <w:ind w:left="1440" w:hanging="360"/>
      </w:pPr>
      <w:rPr>
        <w:rFonts w:ascii="Symbol" w:hAnsi="Symbol" w:hint="default"/>
        <w:spacing w:val="-5"/>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nsid w:val="292D5D08"/>
    <w:multiLevelType w:val="multilevel"/>
    <w:tmpl w:val="C5A03B58"/>
    <w:lvl w:ilvl="0">
      <w:start w:val="1"/>
      <w:numFmt w:val="bullet"/>
      <w:pStyle w:val="a4"/>
      <w:lvlText w:val=""/>
      <w:lvlJc w:val="left"/>
      <w:pPr>
        <w:tabs>
          <w:tab w:val="num" w:pos="2061"/>
        </w:tabs>
        <w:ind w:left="2061" w:hanging="360"/>
      </w:pPr>
      <w:rPr>
        <w:rFonts w:ascii="Wingdings" w:hAnsi="Wingdings" w:hint="default"/>
      </w:rPr>
    </w:lvl>
    <w:lvl w:ilvl="1">
      <w:start w:val="1"/>
      <w:numFmt w:val="bullet"/>
      <w:pStyle w:val="Tabletext"/>
      <w:lvlText w:val=""/>
      <w:lvlJc w:val="left"/>
      <w:pPr>
        <w:tabs>
          <w:tab w:val="num" w:pos="2665"/>
        </w:tabs>
        <w:ind w:left="2665" w:hanging="397"/>
      </w:pPr>
      <w:rPr>
        <w:rFonts w:ascii="Symbol" w:hAnsi="Symbol" w:hint="default"/>
        <w:color w:val="auto"/>
      </w:rPr>
    </w:lvl>
    <w:lvl w:ilvl="2">
      <w:start w:val="1"/>
      <w:numFmt w:val="bullet"/>
      <w:lvlText w:val=""/>
      <w:lvlJc w:val="left"/>
      <w:pPr>
        <w:tabs>
          <w:tab w:val="num" w:pos="3195"/>
        </w:tabs>
        <w:ind w:left="3175" w:hanging="340"/>
      </w:pPr>
      <w:rPr>
        <w:rFonts w:ascii="Wingdings" w:hAnsi="Wingdings" w:hint="default"/>
      </w:rPr>
    </w:lvl>
    <w:lvl w:ilvl="3">
      <w:start w:val="1"/>
      <w:numFmt w:val="bullet"/>
      <w:lvlText w:val=""/>
      <w:lvlJc w:val="left"/>
      <w:pPr>
        <w:tabs>
          <w:tab w:val="num" w:pos="3799"/>
        </w:tabs>
        <w:ind w:left="3799" w:hanging="397"/>
      </w:pPr>
      <w:rPr>
        <w:rFonts w:ascii="Symbol" w:hAnsi="Symbol" w:hint="default"/>
      </w:rPr>
    </w:lvl>
    <w:lvl w:ilvl="4">
      <w:start w:val="1"/>
      <w:numFmt w:val="bullet"/>
      <w:lvlText w:val=""/>
      <w:lvlJc w:val="left"/>
      <w:pPr>
        <w:tabs>
          <w:tab w:val="num" w:pos="3501"/>
        </w:tabs>
        <w:ind w:left="3501" w:hanging="360"/>
      </w:pPr>
      <w:rPr>
        <w:rFonts w:ascii="Wingdings" w:hAnsi="Wingdings" w:hint="default"/>
      </w:rPr>
    </w:lvl>
    <w:lvl w:ilvl="5">
      <w:start w:val="1"/>
      <w:numFmt w:val="bullet"/>
      <w:lvlText w:val=""/>
      <w:lvlJc w:val="left"/>
      <w:pPr>
        <w:tabs>
          <w:tab w:val="num" w:pos="3861"/>
        </w:tabs>
        <w:ind w:left="3861" w:hanging="360"/>
      </w:pPr>
      <w:rPr>
        <w:rFonts w:ascii="Wingdings" w:hAnsi="Wingdings" w:hint="default"/>
      </w:rPr>
    </w:lvl>
    <w:lvl w:ilvl="6">
      <w:start w:val="1"/>
      <w:numFmt w:val="bullet"/>
      <w:lvlText w:val=""/>
      <w:lvlJc w:val="left"/>
      <w:pPr>
        <w:tabs>
          <w:tab w:val="num" w:pos="4221"/>
        </w:tabs>
        <w:ind w:left="4221" w:hanging="360"/>
      </w:pPr>
      <w:rPr>
        <w:rFonts w:ascii="Wingdings" w:hAnsi="Wingdings" w:hint="default"/>
      </w:rPr>
    </w:lvl>
    <w:lvl w:ilvl="7">
      <w:start w:val="1"/>
      <w:numFmt w:val="bullet"/>
      <w:lvlText w:val=""/>
      <w:lvlJc w:val="left"/>
      <w:pPr>
        <w:tabs>
          <w:tab w:val="num" w:pos="4581"/>
        </w:tabs>
        <w:ind w:left="4581" w:hanging="360"/>
      </w:pPr>
      <w:rPr>
        <w:rFonts w:ascii="Symbol" w:hAnsi="Symbol" w:hint="default"/>
      </w:rPr>
    </w:lvl>
    <w:lvl w:ilvl="8">
      <w:start w:val="1"/>
      <w:numFmt w:val="bullet"/>
      <w:lvlText w:val=""/>
      <w:lvlJc w:val="left"/>
      <w:pPr>
        <w:tabs>
          <w:tab w:val="num" w:pos="4941"/>
        </w:tabs>
        <w:ind w:left="4941" w:hanging="360"/>
      </w:pPr>
      <w:rPr>
        <w:rFonts w:ascii="Symbol" w:hAnsi="Symbol" w:hint="default"/>
      </w:rPr>
    </w:lvl>
  </w:abstractNum>
  <w:abstractNum w:abstractNumId="28">
    <w:nsid w:val="2BC90A1B"/>
    <w:multiLevelType w:val="multilevel"/>
    <w:tmpl w:val="890ACEB8"/>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2D11122F"/>
    <w:multiLevelType w:val="hybridMultilevel"/>
    <w:tmpl w:val="9EBC2CA4"/>
    <w:lvl w:ilvl="0" w:tplc="943E9146">
      <w:start w:val="1"/>
      <w:numFmt w:val="bullet"/>
      <w:lvlText w:val="­"/>
      <w:lvlJc w:val="left"/>
      <w:pPr>
        <w:tabs>
          <w:tab w:val="num" w:pos="1440"/>
        </w:tabs>
        <w:ind w:left="1440" w:hanging="360"/>
      </w:pPr>
      <w:rPr>
        <w:rFonts w:ascii="Courier New" w:hAnsi="Courier New" w:hint="default"/>
      </w:rPr>
    </w:lvl>
    <w:lvl w:ilvl="1" w:tplc="9966680A">
      <w:start w:val="1"/>
      <w:numFmt w:val="bullet"/>
      <w:lvlText w:val="o"/>
      <w:lvlJc w:val="left"/>
      <w:pPr>
        <w:tabs>
          <w:tab w:val="num" w:pos="1440"/>
        </w:tabs>
        <w:ind w:left="1440" w:hanging="360"/>
      </w:pPr>
      <w:rPr>
        <w:rFonts w:ascii="Courier New" w:hAnsi="Courier New" w:cs="Courier New" w:hint="default"/>
      </w:rPr>
    </w:lvl>
    <w:lvl w:ilvl="2" w:tplc="E3D4E95C">
      <w:start w:val="1"/>
      <w:numFmt w:val="bullet"/>
      <w:lvlText w:val=""/>
      <w:lvlJc w:val="left"/>
      <w:pPr>
        <w:tabs>
          <w:tab w:val="num" w:pos="2160"/>
        </w:tabs>
        <w:ind w:left="2160" w:hanging="360"/>
      </w:pPr>
      <w:rPr>
        <w:rFonts w:ascii="Wingdings" w:hAnsi="Wingdings" w:hint="default"/>
      </w:rPr>
    </w:lvl>
    <w:lvl w:ilvl="3" w:tplc="177E7F2C">
      <w:start w:val="1"/>
      <w:numFmt w:val="bullet"/>
      <w:lvlText w:val=""/>
      <w:lvlJc w:val="left"/>
      <w:pPr>
        <w:tabs>
          <w:tab w:val="num" w:pos="2880"/>
        </w:tabs>
        <w:ind w:left="2880" w:hanging="360"/>
      </w:pPr>
      <w:rPr>
        <w:rFonts w:ascii="Symbol" w:hAnsi="Symbol" w:hint="default"/>
      </w:rPr>
    </w:lvl>
    <w:lvl w:ilvl="4" w:tplc="44A86518" w:tentative="1">
      <w:start w:val="1"/>
      <w:numFmt w:val="bullet"/>
      <w:lvlText w:val="o"/>
      <w:lvlJc w:val="left"/>
      <w:pPr>
        <w:tabs>
          <w:tab w:val="num" w:pos="3600"/>
        </w:tabs>
        <w:ind w:left="3600" w:hanging="360"/>
      </w:pPr>
      <w:rPr>
        <w:rFonts w:ascii="Courier New" w:hAnsi="Courier New" w:cs="Courier New" w:hint="default"/>
      </w:rPr>
    </w:lvl>
    <w:lvl w:ilvl="5" w:tplc="A71C4E7A" w:tentative="1">
      <w:start w:val="1"/>
      <w:numFmt w:val="bullet"/>
      <w:lvlText w:val=""/>
      <w:lvlJc w:val="left"/>
      <w:pPr>
        <w:tabs>
          <w:tab w:val="num" w:pos="4320"/>
        </w:tabs>
        <w:ind w:left="4320" w:hanging="360"/>
      </w:pPr>
      <w:rPr>
        <w:rFonts w:ascii="Wingdings" w:hAnsi="Wingdings" w:hint="default"/>
      </w:rPr>
    </w:lvl>
    <w:lvl w:ilvl="6" w:tplc="046AAE6A" w:tentative="1">
      <w:start w:val="1"/>
      <w:numFmt w:val="bullet"/>
      <w:lvlText w:val=""/>
      <w:lvlJc w:val="left"/>
      <w:pPr>
        <w:tabs>
          <w:tab w:val="num" w:pos="5040"/>
        </w:tabs>
        <w:ind w:left="5040" w:hanging="360"/>
      </w:pPr>
      <w:rPr>
        <w:rFonts w:ascii="Symbol" w:hAnsi="Symbol" w:hint="default"/>
      </w:rPr>
    </w:lvl>
    <w:lvl w:ilvl="7" w:tplc="A9C0CE9C" w:tentative="1">
      <w:start w:val="1"/>
      <w:numFmt w:val="bullet"/>
      <w:lvlText w:val="o"/>
      <w:lvlJc w:val="left"/>
      <w:pPr>
        <w:tabs>
          <w:tab w:val="num" w:pos="5760"/>
        </w:tabs>
        <w:ind w:left="5760" w:hanging="360"/>
      </w:pPr>
      <w:rPr>
        <w:rFonts w:ascii="Courier New" w:hAnsi="Courier New" w:cs="Courier New" w:hint="default"/>
      </w:rPr>
    </w:lvl>
    <w:lvl w:ilvl="8" w:tplc="EB223E38" w:tentative="1">
      <w:start w:val="1"/>
      <w:numFmt w:val="bullet"/>
      <w:lvlText w:val=""/>
      <w:lvlJc w:val="left"/>
      <w:pPr>
        <w:tabs>
          <w:tab w:val="num" w:pos="6480"/>
        </w:tabs>
        <w:ind w:left="6480" w:hanging="360"/>
      </w:pPr>
      <w:rPr>
        <w:rFonts w:ascii="Wingdings" w:hAnsi="Wingdings" w:hint="default"/>
      </w:rPr>
    </w:lvl>
  </w:abstractNum>
  <w:abstractNum w:abstractNumId="30">
    <w:nsid w:val="2E8975B0"/>
    <w:multiLevelType w:val="hybridMultilevel"/>
    <w:tmpl w:val="7E8652BC"/>
    <w:lvl w:ilvl="0" w:tplc="FFFFFFFF">
      <w:start w:val="1"/>
      <w:numFmt w:val="bullet"/>
      <w:lvlText w:val="­"/>
      <w:lvlJc w:val="left"/>
      <w:pPr>
        <w:ind w:left="1223" w:hanging="360"/>
      </w:pPr>
      <w:rPr>
        <w:rFonts w:ascii="Courier New" w:hAnsi="Courier New" w:hint="default"/>
      </w:rPr>
    </w:lvl>
    <w:lvl w:ilvl="1" w:tplc="04190003" w:tentative="1">
      <w:start w:val="1"/>
      <w:numFmt w:val="bullet"/>
      <w:lvlText w:val="o"/>
      <w:lvlJc w:val="left"/>
      <w:pPr>
        <w:ind w:left="1943" w:hanging="360"/>
      </w:pPr>
      <w:rPr>
        <w:rFonts w:ascii="Courier New" w:hAnsi="Courier New" w:cs="Courier New" w:hint="default"/>
      </w:rPr>
    </w:lvl>
    <w:lvl w:ilvl="2" w:tplc="04190005" w:tentative="1">
      <w:start w:val="1"/>
      <w:numFmt w:val="bullet"/>
      <w:lvlText w:val=""/>
      <w:lvlJc w:val="left"/>
      <w:pPr>
        <w:ind w:left="2663" w:hanging="360"/>
      </w:pPr>
      <w:rPr>
        <w:rFonts w:ascii="Wingdings" w:hAnsi="Wingdings" w:hint="default"/>
      </w:rPr>
    </w:lvl>
    <w:lvl w:ilvl="3" w:tplc="04190001" w:tentative="1">
      <w:start w:val="1"/>
      <w:numFmt w:val="bullet"/>
      <w:lvlText w:val=""/>
      <w:lvlJc w:val="left"/>
      <w:pPr>
        <w:ind w:left="3383" w:hanging="360"/>
      </w:pPr>
      <w:rPr>
        <w:rFonts w:ascii="Symbol" w:hAnsi="Symbol" w:hint="default"/>
      </w:rPr>
    </w:lvl>
    <w:lvl w:ilvl="4" w:tplc="04190003" w:tentative="1">
      <w:start w:val="1"/>
      <w:numFmt w:val="bullet"/>
      <w:lvlText w:val="o"/>
      <w:lvlJc w:val="left"/>
      <w:pPr>
        <w:ind w:left="4103" w:hanging="360"/>
      </w:pPr>
      <w:rPr>
        <w:rFonts w:ascii="Courier New" w:hAnsi="Courier New" w:cs="Courier New" w:hint="default"/>
      </w:rPr>
    </w:lvl>
    <w:lvl w:ilvl="5" w:tplc="04190005" w:tentative="1">
      <w:start w:val="1"/>
      <w:numFmt w:val="bullet"/>
      <w:lvlText w:val=""/>
      <w:lvlJc w:val="left"/>
      <w:pPr>
        <w:ind w:left="4823" w:hanging="360"/>
      </w:pPr>
      <w:rPr>
        <w:rFonts w:ascii="Wingdings" w:hAnsi="Wingdings" w:hint="default"/>
      </w:rPr>
    </w:lvl>
    <w:lvl w:ilvl="6" w:tplc="04190001" w:tentative="1">
      <w:start w:val="1"/>
      <w:numFmt w:val="bullet"/>
      <w:lvlText w:val=""/>
      <w:lvlJc w:val="left"/>
      <w:pPr>
        <w:ind w:left="5543" w:hanging="360"/>
      </w:pPr>
      <w:rPr>
        <w:rFonts w:ascii="Symbol" w:hAnsi="Symbol" w:hint="default"/>
      </w:rPr>
    </w:lvl>
    <w:lvl w:ilvl="7" w:tplc="04190003" w:tentative="1">
      <w:start w:val="1"/>
      <w:numFmt w:val="bullet"/>
      <w:lvlText w:val="o"/>
      <w:lvlJc w:val="left"/>
      <w:pPr>
        <w:ind w:left="6263" w:hanging="360"/>
      </w:pPr>
      <w:rPr>
        <w:rFonts w:ascii="Courier New" w:hAnsi="Courier New" w:cs="Courier New" w:hint="default"/>
      </w:rPr>
    </w:lvl>
    <w:lvl w:ilvl="8" w:tplc="04190005" w:tentative="1">
      <w:start w:val="1"/>
      <w:numFmt w:val="bullet"/>
      <w:lvlText w:val=""/>
      <w:lvlJc w:val="left"/>
      <w:pPr>
        <w:ind w:left="6983" w:hanging="360"/>
      </w:pPr>
      <w:rPr>
        <w:rFonts w:ascii="Wingdings" w:hAnsi="Wingdings" w:hint="default"/>
      </w:rPr>
    </w:lvl>
  </w:abstractNum>
  <w:abstractNum w:abstractNumId="31">
    <w:nsid w:val="323F4704"/>
    <w:multiLevelType w:val="hybridMultilevel"/>
    <w:tmpl w:val="414C4F44"/>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4100C28"/>
    <w:multiLevelType w:val="multilevel"/>
    <w:tmpl w:val="831C5574"/>
    <w:lvl w:ilvl="0">
      <w:start w:val="1"/>
      <w:numFmt w:val="decimal"/>
      <w:pStyle w:val="30"/>
      <w:lvlText w:val="%1."/>
      <w:lvlJc w:val="left"/>
      <w:pPr>
        <w:tabs>
          <w:tab w:val="num" w:pos="900"/>
        </w:tabs>
        <w:ind w:left="900" w:hanging="360"/>
      </w:pPr>
      <w:rPr>
        <w:rFonts w:hint="default"/>
      </w:rPr>
    </w:lvl>
    <w:lvl w:ilvl="1">
      <w:start w:val="1"/>
      <w:numFmt w:val="decimal"/>
      <w:pStyle w:val="40"/>
      <w:lvlText w:val="%1.%2."/>
      <w:lvlJc w:val="left"/>
      <w:pPr>
        <w:tabs>
          <w:tab w:val="num" w:pos="1021"/>
        </w:tabs>
        <w:ind w:left="794"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nsid w:val="356C1E0C"/>
    <w:multiLevelType w:val="hybridMultilevel"/>
    <w:tmpl w:val="6A687F46"/>
    <w:lvl w:ilvl="0" w:tplc="C5C6F9EA">
      <w:start w:val="1"/>
      <w:numFmt w:val="decimal"/>
      <w:pStyle w:val="a5"/>
      <w:lvlText w:val="%1."/>
      <w:lvlJc w:val="left"/>
      <w:pPr>
        <w:ind w:left="720" w:hanging="360"/>
      </w:pPr>
    </w:lvl>
    <w:lvl w:ilvl="1" w:tplc="32843C64" w:tentative="1">
      <w:start w:val="1"/>
      <w:numFmt w:val="lowerLetter"/>
      <w:lvlText w:val="%2."/>
      <w:lvlJc w:val="left"/>
      <w:pPr>
        <w:ind w:left="1440" w:hanging="360"/>
      </w:pPr>
    </w:lvl>
    <w:lvl w:ilvl="2" w:tplc="35B6FEAE" w:tentative="1">
      <w:start w:val="1"/>
      <w:numFmt w:val="lowerRoman"/>
      <w:lvlText w:val="%3."/>
      <w:lvlJc w:val="right"/>
      <w:pPr>
        <w:ind w:left="2160" w:hanging="180"/>
      </w:pPr>
    </w:lvl>
    <w:lvl w:ilvl="3" w:tplc="1EF4C134" w:tentative="1">
      <w:start w:val="1"/>
      <w:numFmt w:val="decimal"/>
      <w:lvlText w:val="%4."/>
      <w:lvlJc w:val="left"/>
      <w:pPr>
        <w:ind w:left="2880" w:hanging="360"/>
      </w:pPr>
    </w:lvl>
    <w:lvl w:ilvl="4" w:tplc="9AE6E654" w:tentative="1">
      <w:start w:val="1"/>
      <w:numFmt w:val="lowerLetter"/>
      <w:lvlText w:val="%5."/>
      <w:lvlJc w:val="left"/>
      <w:pPr>
        <w:ind w:left="3600" w:hanging="360"/>
      </w:pPr>
    </w:lvl>
    <w:lvl w:ilvl="5" w:tplc="A2563812" w:tentative="1">
      <w:start w:val="1"/>
      <w:numFmt w:val="lowerRoman"/>
      <w:lvlText w:val="%6."/>
      <w:lvlJc w:val="right"/>
      <w:pPr>
        <w:ind w:left="4320" w:hanging="180"/>
      </w:pPr>
    </w:lvl>
    <w:lvl w:ilvl="6" w:tplc="58063B1A" w:tentative="1">
      <w:start w:val="1"/>
      <w:numFmt w:val="decimal"/>
      <w:lvlText w:val="%7."/>
      <w:lvlJc w:val="left"/>
      <w:pPr>
        <w:ind w:left="5040" w:hanging="360"/>
      </w:pPr>
    </w:lvl>
    <w:lvl w:ilvl="7" w:tplc="ADE0F4A8" w:tentative="1">
      <w:start w:val="1"/>
      <w:numFmt w:val="lowerLetter"/>
      <w:lvlText w:val="%8."/>
      <w:lvlJc w:val="left"/>
      <w:pPr>
        <w:ind w:left="5760" w:hanging="360"/>
      </w:pPr>
    </w:lvl>
    <w:lvl w:ilvl="8" w:tplc="5ED8E402" w:tentative="1">
      <w:start w:val="1"/>
      <w:numFmt w:val="lowerRoman"/>
      <w:lvlText w:val="%9."/>
      <w:lvlJc w:val="right"/>
      <w:pPr>
        <w:ind w:left="6480" w:hanging="180"/>
      </w:pPr>
    </w:lvl>
  </w:abstractNum>
  <w:abstractNum w:abstractNumId="34">
    <w:nsid w:val="36D84D93"/>
    <w:multiLevelType w:val="hybridMultilevel"/>
    <w:tmpl w:val="7696ED1C"/>
    <w:lvl w:ilvl="0" w:tplc="FFFFFFFF">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396468BC"/>
    <w:multiLevelType w:val="hybridMultilevel"/>
    <w:tmpl w:val="70725D3C"/>
    <w:lvl w:ilvl="0" w:tplc="1B9EE136">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37">
    <w:nsid w:val="3E557F8C"/>
    <w:multiLevelType w:val="hybridMultilevel"/>
    <w:tmpl w:val="B14AF690"/>
    <w:lvl w:ilvl="0" w:tplc="E3C48726">
      <w:start w:val="1"/>
      <w:numFmt w:val="bullet"/>
      <w:pStyle w:val="a6"/>
      <w:lvlText w:val=""/>
      <w:lvlJc w:val="left"/>
      <w:pPr>
        <w:ind w:left="1428" w:hanging="360"/>
      </w:pPr>
      <w:rPr>
        <w:rFonts w:ascii="Symbol" w:hAnsi="Symbol" w:hint="default"/>
      </w:rPr>
    </w:lvl>
    <w:lvl w:ilvl="1" w:tplc="49C8F59C">
      <w:start w:val="1"/>
      <w:numFmt w:val="bullet"/>
      <w:lvlText w:val="o"/>
      <w:lvlJc w:val="left"/>
      <w:pPr>
        <w:ind w:left="2148" w:hanging="360"/>
      </w:pPr>
      <w:rPr>
        <w:rFonts w:ascii="Courier New" w:hAnsi="Courier New" w:cs="Courier New" w:hint="default"/>
      </w:rPr>
    </w:lvl>
    <w:lvl w:ilvl="2" w:tplc="FC88AE1A" w:tentative="1">
      <w:start w:val="1"/>
      <w:numFmt w:val="bullet"/>
      <w:lvlText w:val=""/>
      <w:lvlJc w:val="left"/>
      <w:pPr>
        <w:ind w:left="2868" w:hanging="360"/>
      </w:pPr>
      <w:rPr>
        <w:rFonts w:ascii="Wingdings" w:hAnsi="Wingdings" w:hint="default"/>
      </w:rPr>
    </w:lvl>
    <w:lvl w:ilvl="3" w:tplc="B7DC27F4" w:tentative="1">
      <w:start w:val="1"/>
      <w:numFmt w:val="bullet"/>
      <w:lvlText w:val=""/>
      <w:lvlJc w:val="left"/>
      <w:pPr>
        <w:ind w:left="3588" w:hanging="360"/>
      </w:pPr>
      <w:rPr>
        <w:rFonts w:ascii="Symbol" w:hAnsi="Symbol" w:hint="default"/>
      </w:rPr>
    </w:lvl>
    <w:lvl w:ilvl="4" w:tplc="47E0E35A" w:tentative="1">
      <w:start w:val="1"/>
      <w:numFmt w:val="bullet"/>
      <w:lvlText w:val="o"/>
      <w:lvlJc w:val="left"/>
      <w:pPr>
        <w:ind w:left="4308" w:hanging="360"/>
      </w:pPr>
      <w:rPr>
        <w:rFonts w:ascii="Courier New" w:hAnsi="Courier New" w:cs="Courier New" w:hint="default"/>
      </w:rPr>
    </w:lvl>
    <w:lvl w:ilvl="5" w:tplc="98A8E71C" w:tentative="1">
      <w:start w:val="1"/>
      <w:numFmt w:val="bullet"/>
      <w:lvlText w:val=""/>
      <w:lvlJc w:val="left"/>
      <w:pPr>
        <w:ind w:left="5028" w:hanging="360"/>
      </w:pPr>
      <w:rPr>
        <w:rFonts w:ascii="Wingdings" w:hAnsi="Wingdings" w:hint="default"/>
      </w:rPr>
    </w:lvl>
    <w:lvl w:ilvl="6" w:tplc="C8AC2480" w:tentative="1">
      <w:start w:val="1"/>
      <w:numFmt w:val="bullet"/>
      <w:lvlText w:val=""/>
      <w:lvlJc w:val="left"/>
      <w:pPr>
        <w:ind w:left="5748" w:hanging="360"/>
      </w:pPr>
      <w:rPr>
        <w:rFonts w:ascii="Symbol" w:hAnsi="Symbol" w:hint="default"/>
      </w:rPr>
    </w:lvl>
    <w:lvl w:ilvl="7" w:tplc="B838BC1E" w:tentative="1">
      <w:start w:val="1"/>
      <w:numFmt w:val="bullet"/>
      <w:lvlText w:val="o"/>
      <w:lvlJc w:val="left"/>
      <w:pPr>
        <w:ind w:left="6468" w:hanging="360"/>
      </w:pPr>
      <w:rPr>
        <w:rFonts w:ascii="Courier New" w:hAnsi="Courier New" w:cs="Courier New" w:hint="default"/>
      </w:rPr>
    </w:lvl>
    <w:lvl w:ilvl="8" w:tplc="64C8A7C2" w:tentative="1">
      <w:start w:val="1"/>
      <w:numFmt w:val="bullet"/>
      <w:lvlText w:val=""/>
      <w:lvlJc w:val="left"/>
      <w:pPr>
        <w:ind w:left="7188" w:hanging="360"/>
      </w:pPr>
      <w:rPr>
        <w:rFonts w:ascii="Wingdings" w:hAnsi="Wingdings" w:hint="default"/>
      </w:rPr>
    </w:lvl>
  </w:abstractNum>
  <w:abstractNum w:abstractNumId="38">
    <w:nsid w:val="3FBF45AF"/>
    <w:multiLevelType w:val="hybridMultilevel"/>
    <w:tmpl w:val="0944EF0A"/>
    <w:lvl w:ilvl="0" w:tplc="539859B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FE2055D"/>
    <w:multiLevelType w:val="hybridMultilevel"/>
    <w:tmpl w:val="6F6AA768"/>
    <w:lvl w:ilvl="0" w:tplc="FFFFFFFF">
      <w:start w:val="1"/>
      <w:numFmt w:val="decimal"/>
      <w:pStyle w:val="a7"/>
      <w:lvlText w:val="%1."/>
      <w:lvlJc w:val="left"/>
      <w:pPr>
        <w:tabs>
          <w:tab w:val="num" w:pos="1854"/>
        </w:tabs>
        <w:ind w:left="1494" w:hanging="360"/>
      </w:pPr>
    </w:lvl>
    <w:lvl w:ilvl="1" w:tplc="FFFFFFFF">
      <w:start w:val="1"/>
      <w:numFmt w:val="bullet"/>
      <w:lvlText w:val=""/>
      <w:lvlJc w:val="left"/>
      <w:pPr>
        <w:tabs>
          <w:tab w:val="num" w:pos="1782"/>
        </w:tabs>
        <w:ind w:left="1782"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0">
    <w:nsid w:val="46090EAE"/>
    <w:multiLevelType w:val="hybridMultilevel"/>
    <w:tmpl w:val="AAFE3CE4"/>
    <w:lvl w:ilvl="0" w:tplc="1B9EE1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48760FF7"/>
    <w:multiLevelType w:val="multilevel"/>
    <w:tmpl w:val="617E7DF2"/>
    <w:lvl w:ilvl="0">
      <w:start w:val="1"/>
      <w:numFmt w:val="bullet"/>
      <w:pStyle w:val="otrlistmark"/>
      <w:lvlText w:val="–"/>
      <w:lvlJc w:val="left"/>
      <w:pPr>
        <w:tabs>
          <w:tab w:val="num" w:pos="851"/>
        </w:tabs>
        <w:ind w:left="851" w:hanging="284"/>
      </w:pPr>
      <w:rPr>
        <w:rFonts w:ascii="Times New Roman" w:hAnsi="Times New Roman" w:cs="Times New Roman" w:hint="default"/>
        <w:b w:val="0"/>
        <w:i w:val="0"/>
        <w:color w:val="auto"/>
        <w:sz w:val="24"/>
      </w:rPr>
    </w:lvl>
    <w:lvl w:ilvl="1">
      <w:start w:val="1"/>
      <w:numFmt w:val="bullet"/>
      <w:lvlText w:val="―"/>
      <w:lvlJc w:val="left"/>
      <w:pPr>
        <w:tabs>
          <w:tab w:val="num" w:pos="1134"/>
        </w:tabs>
        <w:ind w:left="1134" w:hanging="283"/>
      </w:pPr>
      <w:rPr>
        <w:rFonts w:ascii="Verdana" w:hAnsi="Verdana" w:hint="default"/>
        <w:color w:val="auto"/>
        <w:sz w:val="16"/>
      </w:rPr>
    </w:lvl>
    <w:lvl w:ilvl="2">
      <w:start w:val="1"/>
      <w:numFmt w:val="bullet"/>
      <w:lvlText w:val="–"/>
      <w:lvlJc w:val="left"/>
      <w:pPr>
        <w:tabs>
          <w:tab w:val="num" w:pos="1418"/>
        </w:tabs>
        <w:ind w:left="1418" w:hanging="284"/>
      </w:pPr>
      <w:rPr>
        <w:rFonts w:ascii="Verdana" w:hAnsi="Verdana" w:hint="default"/>
        <w:b/>
        <w:i w:val="0"/>
        <w:sz w:val="24"/>
      </w:rPr>
    </w:lvl>
    <w:lvl w:ilvl="3">
      <w:start w:val="1"/>
      <w:numFmt w:val="bullet"/>
      <w:suff w:val="space"/>
      <w:lvlText w:val="―"/>
      <w:lvlJc w:val="left"/>
      <w:pPr>
        <w:ind w:left="0" w:hanging="284"/>
      </w:pPr>
      <w:rPr>
        <w:rFonts w:ascii="Verdana" w:hAnsi="Verdana" w:hint="default"/>
        <w:color w:val="auto"/>
      </w:rPr>
    </w:lvl>
    <w:lvl w:ilvl="4">
      <w:start w:val="1"/>
      <w:numFmt w:val="bullet"/>
      <w:suff w:val="space"/>
      <w:lvlText w:val="―"/>
      <w:lvlJc w:val="left"/>
      <w:pPr>
        <w:ind w:left="567" w:hanging="284"/>
      </w:pPr>
      <w:rPr>
        <w:rFonts w:ascii="Verdana" w:hAnsi="Verdana" w:hint="default"/>
        <w:color w:val="auto"/>
      </w:rPr>
    </w:lvl>
    <w:lvl w:ilvl="5">
      <w:start w:val="1"/>
      <w:numFmt w:val="bullet"/>
      <w:suff w:val="space"/>
      <w:lvlText w:val=""/>
      <w:lvlJc w:val="left"/>
      <w:pPr>
        <w:ind w:left="1134" w:hanging="284"/>
      </w:pPr>
      <w:rPr>
        <w:rFonts w:ascii="Wingdings" w:hAnsi="Wingdings" w:hint="default"/>
      </w:rPr>
    </w:lvl>
    <w:lvl w:ilvl="6">
      <w:start w:val="1"/>
      <w:numFmt w:val="bullet"/>
      <w:lvlText w:val=""/>
      <w:lvlJc w:val="left"/>
      <w:pPr>
        <w:tabs>
          <w:tab w:val="num" w:pos="682"/>
        </w:tabs>
        <w:ind w:left="682" w:hanging="360"/>
      </w:pPr>
      <w:rPr>
        <w:rFonts w:ascii="Wingdings" w:hAnsi="Wingdings" w:hint="default"/>
      </w:rPr>
    </w:lvl>
    <w:lvl w:ilvl="7">
      <w:start w:val="1"/>
      <w:numFmt w:val="bullet"/>
      <w:lvlText w:val=""/>
      <w:lvlJc w:val="left"/>
      <w:pPr>
        <w:tabs>
          <w:tab w:val="num" w:pos="1042"/>
        </w:tabs>
        <w:ind w:left="1042" w:hanging="360"/>
      </w:pPr>
      <w:rPr>
        <w:rFonts w:ascii="Symbol" w:hAnsi="Symbol" w:hint="default"/>
      </w:rPr>
    </w:lvl>
    <w:lvl w:ilvl="8">
      <w:start w:val="1"/>
      <w:numFmt w:val="bullet"/>
      <w:lvlText w:val=""/>
      <w:lvlJc w:val="left"/>
      <w:pPr>
        <w:tabs>
          <w:tab w:val="num" w:pos="1402"/>
        </w:tabs>
        <w:ind w:left="1402" w:hanging="360"/>
      </w:pPr>
      <w:rPr>
        <w:rFonts w:ascii="Symbol" w:hAnsi="Symbol" w:hint="default"/>
      </w:rPr>
    </w:lvl>
  </w:abstractNum>
  <w:abstractNum w:abstractNumId="42">
    <w:nsid w:val="488F54C8"/>
    <w:multiLevelType w:val="hybridMultilevel"/>
    <w:tmpl w:val="6EB21174"/>
    <w:lvl w:ilvl="0" w:tplc="DE66B1D6">
      <w:start w:val="1"/>
      <w:numFmt w:val="bullet"/>
      <w:pStyle w:val="a8"/>
      <w:lvlText w:val="o"/>
      <w:lvlJc w:val="left"/>
      <w:pPr>
        <w:tabs>
          <w:tab w:val="num" w:pos="720"/>
        </w:tabs>
        <w:ind w:left="720" w:hanging="360"/>
      </w:pPr>
      <w:rPr>
        <w:rFonts w:ascii="Courier New" w:hAnsi="Courier New" w:cs="Courier New" w:hint="default"/>
      </w:rPr>
    </w:lvl>
    <w:lvl w:ilvl="1" w:tplc="D21279A2" w:tentative="1">
      <w:start w:val="1"/>
      <w:numFmt w:val="bullet"/>
      <w:lvlText w:val="o"/>
      <w:lvlJc w:val="left"/>
      <w:pPr>
        <w:tabs>
          <w:tab w:val="num" w:pos="1440"/>
        </w:tabs>
        <w:ind w:left="1440" w:hanging="360"/>
      </w:pPr>
      <w:rPr>
        <w:rFonts w:ascii="Courier New" w:hAnsi="Courier New" w:cs="Courier New" w:hint="default"/>
      </w:rPr>
    </w:lvl>
    <w:lvl w:ilvl="2" w:tplc="DC9E535E" w:tentative="1">
      <w:start w:val="1"/>
      <w:numFmt w:val="bullet"/>
      <w:lvlText w:val=""/>
      <w:lvlJc w:val="left"/>
      <w:pPr>
        <w:tabs>
          <w:tab w:val="num" w:pos="2160"/>
        </w:tabs>
        <w:ind w:left="2160" w:hanging="360"/>
      </w:pPr>
      <w:rPr>
        <w:rFonts w:ascii="Wingdings" w:hAnsi="Wingdings" w:hint="default"/>
      </w:rPr>
    </w:lvl>
    <w:lvl w:ilvl="3" w:tplc="90941400" w:tentative="1">
      <w:start w:val="1"/>
      <w:numFmt w:val="bullet"/>
      <w:lvlText w:val=""/>
      <w:lvlJc w:val="left"/>
      <w:pPr>
        <w:tabs>
          <w:tab w:val="num" w:pos="2880"/>
        </w:tabs>
        <w:ind w:left="2880" w:hanging="360"/>
      </w:pPr>
      <w:rPr>
        <w:rFonts w:ascii="Symbol" w:hAnsi="Symbol" w:hint="default"/>
      </w:rPr>
    </w:lvl>
    <w:lvl w:ilvl="4" w:tplc="A55A0EA0" w:tentative="1">
      <w:start w:val="1"/>
      <w:numFmt w:val="bullet"/>
      <w:lvlText w:val="o"/>
      <w:lvlJc w:val="left"/>
      <w:pPr>
        <w:tabs>
          <w:tab w:val="num" w:pos="3600"/>
        </w:tabs>
        <w:ind w:left="3600" w:hanging="360"/>
      </w:pPr>
      <w:rPr>
        <w:rFonts w:ascii="Courier New" w:hAnsi="Courier New" w:cs="Courier New" w:hint="default"/>
      </w:rPr>
    </w:lvl>
    <w:lvl w:ilvl="5" w:tplc="610C6F5E" w:tentative="1">
      <w:start w:val="1"/>
      <w:numFmt w:val="bullet"/>
      <w:lvlText w:val=""/>
      <w:lvlJc w:val="left"/>
      <w:pPr>
        <w:tabs>
          <w:tab w:val="num" w:pos="4320"/>
        </w:tabs>
        <w:ind w:left="4320" w:hanging="360"/>
      </w:pPr>
      <w:rPr>
        <w:rFonts w:ascii="Wingdings" w:hAnsi="Wingdings" w:hint="default"/>
      </w:rPr>
    </w:lvl>
    <w:lvl w:ilvl="6" w:tplc="FAC86A46" w:tentative="1">
      <w:start w:val="1"/>
      <w:numFmt w:val="bullet"/>
      <w:lvlText w:val=""/>
      <w:lvlJc w:val="left"/>
      <w:pPr>
        <w:tabs>
          <w:tab w:val="num" w:pos="5040"/>
        </w:tabs>
        <w:ind w:left="5040" w:hanging="360"/>
      </w:pPr>
      <w:rPr>
        <w:rFonts w:ascii="Symbol" w:hAnsi="Symbol" w:hint="default"/>
      </w:rPr>
    </w:lvl>
    <w:lvl w:ilvl="7" w:tplc="93BC424C" w:tentative="1">
      <w:start w:val="1"/>
      <w:numFmt w:val="bullet"/>
      <w:lvlText w:val="o"/>
      <w:lvlJc w:val="left"/>
      <w:pPr>
        <w:tabs>
          <w:tab w:val="num" w:pos="5760"/>
        </w:tabs>
        <w:ind w:left="5760" w:hanging="360"/>
      </w:pPr>
      <w:rPr>
        <w:rFonts w:ascii="Courier New" w:hAnsi="Courier New" w:cs="Courier New" w:hint="default"/>
      </w:rPr>
    </w:lvl>
    <w:lvl w:ilvl="8" w:tplc="ADEA8944" w:tentative="1">
      <w:start w:val="1"/>
      <w:numFmt w:val="bullet"/>
      <w:lvlText w:val=""/>
      <w:lvlJc w:val="left"/>
      <w:pPr>
        <w:tabs>
          <w:tab w:val="num" w:pos="6480"/>
        </w:tabs>
        <w:ind w:left="6480" w:hanging="360"/>
      </w:pPr>
      <w:rPr>
        <w:rFonts w:ascii="Wingdings" w:hAnsi="Wingdings" w:hint="default"/>
      </w:rPr>
    </w:lvl>
  </w:abstractNum>
  <w:abstractNum w:abstractNumId="43">
    <w:nsid w:val="497A202A"/>
    <w:multiLevelType w:val="multilevel"/>
    <w:tmpl w:val="FF2E145A"/>
    <w:lvl w:ilvl="0">
      <w:start w:val="2"/>
      <w:numFmt w:val="decimal"/>
      <w:pStyle w:val="10"/>
      <w:lvlText w:val="%1."/>
      <w:lvlJc w:val="left"/>
      <w:pPr>
        <w:tabs>
          <w:tab w:val="num" w:pos="1287"/>
        </w:tabs>
        <w:ind w:left="1287" w:hanging="567"/>
      </w:pPr>
      <w:rPr>
        <w:rFonts w:ascii="Times New Roman" w:hAnsi="Times New Roman" w:hint="default"/>
        <w:b/>
        <w:i w:val="0"/>
        <w:sz w:val="28"/>
      </w:rPr>
    </w:lvl>
    <w:lvl w:ilvl="1">
      <w:start w:val="1"/>
      <w:numFmt w:val="decimal"/>
      <w:lvlText w:val="%1.%2."/>
      <w:lvlJc w:val="left"/>
      <w:pPr>
        <w:tabs>
          <w:tab w:val="num" w:pos="1514"/>
        </w:tabs>
        <w:ind w:left="1514" w:hanging="794"/>
      </w:pPr>
      <w:rPr>
        <w:rFonts w:ascii="Times New Roman" w:hAnsi="Times New Roman" w:hint="default"/>
        <w:b/>
        <w:i w:val="0"/>
        <w:sz w:val="28"/>
      </w:rPr>
    </w:lvl>
    <w:lvl w:ilvl="2">
      <w:start w:val="1"/>
      <w:numFmt w:val="decimal"/>
      <w:lvlText w:val="%1.%2.%3."/>
      <w:lvlJc w:val="left"/>
      <w:pPr>
        <w:tabs>
          <w:tab w:val="num" w:pos="2024"/>
        </w:tabs>
        <w:ind w:left="2024" w:hanging="1304"/>
      </w:pPr>
      <w:rPr>
        <w:rFonts w:hint="default"/>
      </w:rPr>
    </w:lvl>
    <w:lvl w:ilvl="3">
      <w:start w:val="1"/>
      <w:numFmt w:val="decimal"/>
      <w:lvlText w:val="%1.%2.%3.%4."/>
      <w:lvlJc w:val="left"/>
      <w:pPr>
        <w:tabs>
          <w:tab w:val="num" w:pos="2251"/>
        </w:tabs>
        <w:ind w:left="2251" w:hanging="1531"/>
      </w:pPr>
      <w:rPr>
        <w:rFonts w:hint="default"/>
      </w:rPr>
    </w:lvl>
    <w:lvl w:ilvl="4">
      <w:start w:val="1"/>
      <w:numFmt w:val="decimal"/>
      <w:lvlText w:val="%1.%2.%3.%4.%5."/>
      <w:lvlJc w:val="left"/>
      <w:pPr>
        <w:tabs>
          <w:tab w:val="num" w:pos="2648"/>
        </w:tabs>
        <w:ind w:left="2648" w:hanging="192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tabs>
          <w:tab w:val="num" w:pos="2988"/>
        </w:tabs>
        <w:ind w:left="2988" w:hanging="2268"/>
      </w:pPr>
      <w:rPr>
        <w:rFonts w:hint="default"/>
      </w:rPr>
    </w:lvl>
    <w:lvl w:ilvl="6">
      <w:start w:val="1"/>
      <w:numFmt w:val="decimal"/>
      <w:lvlText w:val="%1.%2.%3.%4.%5.%6.%7."/>
      <w:lvlJc w:val="left"/>
      <w:pPr>
        <w:tabs>
          <w:tab w:val="num" w:pos="3045"/>
        </w:tabs>
        <w:ind w:left="3045" w:hanging="2325"/>
      </w:pPr>
      <w:rPr>
        <w:rFonts w:hint="default"/>
      </w:rPr>
    </w:lvl>
    <w:lvl w:ilvl="7">
      <w:start w:val="1"/>
      <w:numFmt w:val="decimal"/>
      <w:lvlText w:val="%1.%2.%3.%4.%5.%6.%7.%8."/>
      <w:lvlJc w:val="left"/>
      <w:pPr>
        <w:tabs>
          <w:tab w:val="num" w:pos="4689"/>
        </w:tabs>
        <w:ind w:left="4689" w:hanging="3969"/>
      </w:pPr>
      <w:rPr>
        <w:rFonts w:hint="default"/>
      </w:rPr>
    </w:lvl>
    <w:lvl w:ilvl="8">
      <w:start w:val="1"/>
      <w:numFmt w:val="decimal"/>
      <w:lvlText w:val="%1.%2.%3.%4.%5.%6.%7.%8.%9."/>
      <w:lvlJc w:val="left"/>
      <w:pPr>
        <w:tabs>
          <w:tab w:val="num" w:pos="5029"/>
        </w:tabs>
        <w:ind w:left="5029" w:hanging="4309"/>
      </w:pPr>
      <w:rPr>
        <w:rFonts w:hint="default"/>
      </w:rPr>
    </w:lvl>
  </w:abstractNum>
  <w:abstractNum w:abstractNumId="44">
    <w:nsid w:val="49936065"/>
    <w:multiLevelType w:val="singleLevel"/>
    <w:tmpl w:val="FA54EAE4"/>
    <w:lvl w:ilvl="0">
      <w:start w:val="1"/>
      <w:numFmt w:val="bullet"/>
      <w:pStyle w:val="a9"/>
      <w:lvlText w:val=""/>
      <w:lvlJc w:val="left"/>
      <w:pPr>
        <w:tabs>
          <w:tab w:val="num" w:pos="360"/>
        </w:tabs>
        <w:ind w:left="360" w:hanging="360"/>
      </w:pPr>
      <w:rPr>
        <w:rFonts w:ascii="Symbol" w:hAnsi="Symbol" w:cs="Symbol" w:hint="default"/>
      </w:rPr>
    </w:lvl>
  </w:abstractNum>
  <w:abstractNum w:abstractNumId="45">
    <w:nsid w:val="49F57318"/>
    <w:multiLevelType w:val="hybridMultilevel"/>
    <w:tmpl w:val="F7A2B73A"/>
    <w:lvl w:ilvl="0" w:tplc="A7BA2BE2">
      <w:start w:val="1"/>
      <w:numFmt w:val="decimal"/>
      <w:lvlText w:val="%1."/>
      <w:lvlJc w:val="left"/>
      <w:pPr>
        <w:tabs>
          <w:tab w:val="num" w:pos="1134"/>
        </w:tabs>
        <w:ind w:left="1134" w:hanging="283"/>
      </w:pPr>
      <w:rPr>
        <w:rFonts w:hint="default"/>
      </w:rPr>
    </w:lvl>
    <w:lvl w:ilvl="1" w:tplc="059EE84A">
      <w:start w:val="1"/>
      <w:numFmt w:val="bullet"/>
      <w:pStyle w:val="OTRListmark3"/>
      <w:lvlText w:val=""/>
      <w:lvlJc w:val="left"/>
      <w:pPr>
        <w:tabs>
          <w:tab w:val="num" w:pos="1440"/>
        </w:tabs>
        <w:ind w:left="1440" w:hanging="360"/>
      </w:pPr>
      <w:rPr>
        <w:rFonts w:ascii="Symbol" w:hAnsi="Symbol" w:hint="default"/>
      </w:rPr>
    </w:lvl>
    <w:lvl w:ilvl="2" w:tplc="F8928F00" w:tentative="1">
      <w:start w:val="1"/>
      <w:numFmt w:val="bullet"/>
      <w:lvlText w:val=""/>
      <w:lvlJc w:val="left"/>
      <w:pPr>
        <w:tabs>
          <w:tab w:val="num" w:pos="2160"/>
        </w:tabs>
        <w:ind w:left="2160" w:hanging="360"/>
      </w:pPr>
      <w:rPr>
        <w:rFonts w:ascii="Wingdings" w:hAnsi="Wingdings" w:hint="default"/>
      </w:rPr>
    </w:lvl>
    <w:lvl w:ilvl="3" w:tplc="9536B906" w:tentative="1">
      <w:start w:val="1"/>
      <w:numFmt w:val="bullet"/>
      <w:lvlText w:val=""/>
      <w:lvlJc w:val="left"/>
      <w:pPr>
        <w:tabs>
          <w:tab w:val="num" w:pos="2880"/>
        </w:tabs>
        <w:ind w:left="2880" w:hanging="360"/>
      </w:pPr>
      <w:rPr>
        <w:rFonts w:ascii="Symbol" w:hAnsi="Symbol" w:hint="default"/>
      </w:rPr>
    </w:lvl>
    <w:lvl w:ilvl="4" w:tplc="93E07EE4" w:tentative="1">
      <w:start w:val="1"/>
      <w:numFmt w:val="bullet"/>
      <w:lvlText w:val="o"/>
      <w:lvlJc w:val="left"/>
      <w:pPr>
        <w:tabs>
          <w:tab w:val="num" w:pos="3600"/>
        </w:tabs>
        <w:ind w:left="3600" w:hanging="360"/>
      </w:pPr>
      <w:rPr>
        <w:rFonts w:ascii="Courier New" w:hAnsi="Courier New" w:cs="Courier New" w:hint="default"/>
      </w:rPr>
    </w:lvl>
    <w:lvl w:ilvl="5" w:tplc="93D85156" w:tentative="1">
      <w:start w:val="1"/>
      <w:numFmt w:val="bullet"/>
      <w:lvlText w:val=""/>
      <w:lvlJc w:val="left"/>
      <w:pPr>
        <w:tabs>
          <w:tab w:val="num" w:pos="4320"/>
        </w:tabs>
        <w:ind w:left="4320" w:hanging="360"/>
      </w:pPr>
      <w:rPr>
        <w:rFonts w:ascii="Wingdings" w:hAnsi="Wingdings" w:hint="default"/>
      </w:rPr>
    </w:lvl>
    <w:lvl w:ilvl="6" w:tplc="9FDEABFE" w:tentative="1">
      <w:start w:val="1"/>
      <w:numFmt w:val="bullet"/>
      <w:lvlText w:val=""/>
      <w:lvlJc w:val="left"/>
      <w:pPr>
        <w:tabs>
          <w:tab w:val="num" w:pos="5040"/>
        </w:tabs>
        <w:ind w:left="5040" w:hanging="360"/>
      </w:pPr>
      <w:rPr>
        <w:rFonts w:ascii="Symbol" w:hAnsi="Symbol" w:hint="default"/>
      </w:rPr>
    </w:lvl>
    <w:lvl w:ilvl="7" w:tplc="A33810DE" w:tentative="1">
      <w:start w:val="1"/>
      <w:numFmt w:val="bullet"/>
      <w:lvlText w:val="o"/>
      <w:lvlJc w:val="left"/>
      <w:pPr>
        <w:tabs>
          <w:tab w:val="num" w:pos="5760"/>
        </w:tabs>
        <w:ind w:left="5760" w:hanging="360"/>
      </w:pPr>
      <w:rPr>
        <w:rFonts w:ascii="Courier New" w:hAnsi="Courier New" w:cs="Courier New" w:hint="default"/>
      </w:rPr>
    </w:lvl>
    <w:lvl w:ilvl="8" w:tplc="6DD29964" w:tentative="1">
      <w:start w:val="1"/>
      <w:numFmt w:val="bullet"/>
      <w:lvlText w:val=""/>
      <w:lvlJc w:val="left"/>
      <w:pPr>
        <w:tabs>
          <w:tab w:val="num" w:pos="6480"/>
        </w:tabs>
        <w:ind w:left="6480" w:hanging="360"/>
      </w:pPr>
      <w:rPr>
        <w:rFonts w:ascii="Wingdings" w:hAnsi="Wingdings" w:hint="default"/>
      </w:rPr>
    </w:lvl>
  </w:abstractNum>
  <w:abstractNum w:abstractNumId="46">
    <w:nsid w:val="4C4079D2"/>
    <w:multiLevelType w:val="hybridMultilevel"/>
    <w:tmpl w:val="7F8C9B4E"/>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E044427"/>
    <w:multiLevelType w:val="hybridMultilevel"/>
    <w:tmpl w:val="6BB43252"/>
    <w:lvl w:ilvl="0" w:tplc="6FC0BC60">
      <w:start w:val="1"/>
      <w:numFmt w:val="none"/>
      <w:pStyle w:val="OTRNameTable"/>
      <w:lvlText w:val="Таблица"/>
      <w:lvlJc w:val="left"/>
      <w:pPr>
        <w:tabs>
          <w:tab w:val="num" w:pos="2160"/>
        </w:tabs>
        <w:ind w:left="2160"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1" w:tplc="6FC0BC6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8">
    <w:nsid w:val="4F606850"/>
    <w:multiLevelType w:val="hybridMultilevel"/>
    <w:tmpl w:val="3BA204D2"/>
    <w:lvl w:ilvl="0" w:tplc="FFFFFFFF">
      <w:start w:val="1"/>
      <w:numFmt w:val="bullet"/>
      <w:lvlText w:val="­"/>
      <w:lvlJc w:val="left"/>
      <w:pPr>
        <w:tabs>
          <w:tab w:val="num" w:pos="1440"/>
        </w:tabs>
        <w:ind w:left="144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52C10B0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55166AE2"/>
    <w:multiLevelType w:val="multilevel"/>
    <w:tmpl w:val="CD34D580"/>
    <w:lvl w:ilvl="0">
      <w:start w:val="1"/>
      <w:numFmt w:val="decimal"/>
      <w:lvlText w:val="%1."/>
      <w:lvlJc w:val="left"/>
      <w:pPr>
        <w:tabs>
          <w:tab w:val="num" w:pos="360"/>
        </w:tabs>
        <w:ind w:left="360" w:hanging="360"/>
      </w:pPr>
      <w:rPr>
        <w:rFonts w:hint="default"/>
        <w:b/>
        <w:i/>
      </w:rPr>
    </w:lvl>
    <w:lvl w:ilvl="1">
      <w:start w:val="1"/>
      <w:numFmt w:val="decimal"/>
      <w:lvlText w:val="%1.%2."/>
      <w:lvlJc w:val="left"/>
      <w:pPr>
        <w:tabs>
          <w:tab w:val="num" w:pos="1080"/>
        </w:tabs>
        <w:ind w:left="792" w:hanging="432"/>
      </w:pPr>
      <w:rPr>
        <w:rFonts w:hint="default"/>
      </w:rPr>
    </w:lvl>
    <w:lvl w:ilvl="2">
      <w:start w:val="1"/>
      <w:numFmt w:val="decimal"/>
      <w:lvlText w:val="3.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nsid w:val="55741363"/>
    <w:multiLevelType w:val="hybridMultilevel"/>
    <w:tmpl w:val="06EAB2CC"/>
    <w:lvl w:ilvl="0" w:tplc="FFFFFFFF">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2">
    <w:nsid w:val="55FA12D1"/>
    <w:multiLevelType w:val="multilevel"/>
    <w:tmpl w:val="32983EA2"/>
    <w:lvl w:ilvl="0">
      <w:start w:val="4"/>
      <w:numFmt w:val="decimal"/>
      <w:lvlText w:val="%1."/>
      <w:lvlJc w:val="left"/>
      <w:pPr>
        <w:tabs>
          <w:tab w:val="num" w:pos="420"/>
        </w:tabs>
        <w:ind w:left="420" w:hanging="420"/>
      </w:pPr>
      <w:rPr>
        <w:rFonts w:hint="default"/>
      </w:rPr>
    </w:lvl>
    <w:lvl w:ilvl="1">
      <w:start w:val="2"/>
      <w:numFmt w:val="decimal"/>
      <w:pStyle w:val="4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3">
    <w:nsid w:val="58E16D9C"/>
    <w:multiLevelType w:val="hybridMultilevel"/>
    <w:tmpl w:val="98160E9C"/>
    <w:lvl w:ilvl="0" w:tplc="6FC0BC60">
      <w:start w:val="1"/>
      <w:numFmt w:val="bullet"/>
      <w:lvlText w:val="­"/>
      <w:lvlJc w:val="left"/>
      <w:pPr>
        <w:tabs>
          <w:tab w:val="num" w:pos="1440"/>
        </w:tabs>
        <w:ind w:left="1440" w:hanging="360"/>
      </w:pPr>
      <w:rPr>
        <w:rFonts w:ascii="Courier New" w:hAnsi="Courier New" w:hint="default"/>
      </w:rPr>
    </w:lvl>
    <w:lvl w:ilvl="1" w:tplc="6FC0BC60">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59C81C32"/>
    <w:multiLevelType w:val="hybridMultilevel"/>
    <w:tmpl w:val="CE2E76A2"/>
    <w:lvl w:ilvl="0" w:tplc="FFFFFFFF">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5DFD6E7B"/>
    <w:multiLevelType w:val="multilevel"/>
    <w:tmpl w:val="26A0481E"/>
    <w:lvl w:ilvl="0">
      <w:start w:val="1"/>
      <w:numFmt w:val="decimal"/>
      <w:pStyle w:val="otrlistnum1"/>
      <w:lvlText w:val="%1."/>
      <w:lvlJc w:val="left"/>
      <w:pPr>
        <w:tabs>
          <w:tab w:val="num" w:pos="1491"/>
        </w:tabs>
        <w:ind w:left="1491" w:hanging="357"/>
      </w:pPr>
      <w:rPr>
        <w:rFonts w:ascii="Arial" w:hAnsi="Arial" w:hint="default"/>
        <w:color w:val="auto"/>
        <w:sz w:val="20"/>
      </w:rPr>
    </w:lvl>
    <w:lvl w:ilvl="1">
      <w:start w:val="1"/>
      <w:numFmt w:val="decimal"/>
      <w:lvlText w:val="%1.%2."/>
      <w:lvlJc w:val="left"/>
      <w:pPr>
        <w:tabs>
          <w:tab w:val="num" w:pos="2070"/>
        </w:tabs>
        <w:ind w:left="2070" w:hanging="539"/>
      </w:pPr>
      <w:rPr>
        <w:rFonts w:hint="default"/>
      </w:rPr>
    </w:lvl>
    <w:lvl w:ilvl="2">
      <w:start w:val="1"/>
      <w:numFmt w:val="decimal"/>
      <w:lvlText w:val="%1.%2.%3."/>
      <w:lvlJc w:val="left"/>
      <w:pPr>
        <w:tabs>
          <w:tab w:val="num" w:pos="2608"/>
        </w:tabs>
        <w:ind w:left="2608" w:hanging="680"/>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56">
    <w:nsid w:val="62B214B8"/>
    <w:multiLevelType w:val="multilevel"/>
    <w:tmpl w:val="50E02A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142" w:hanging="432"/>
      </w:pPr>
      <w:rPr>
        <w:rFonts w:hint="default"/>
        <w:b/>
      </w:rPr>
    </w:lvl>
    <w:lvl w:ilvl="2">
      <w:start w:val="1"/>
      <w:numFmt w:val="decimal"/>
      <w:lvlText w:val="%1.%2.%3."/>
      <w:lvlJc w:val="left"/>
      <w:pPr>
        <w:tabs>
          <w:tab w:val="num" w:pos="1571"/>
        </w:tabs>
        <w:ind w:left="1355" w:hanging="504"/>
      </w:pPr>
      <w:rPr>
        <w:rFonts w:hint="default"/>
        <w:i w:val="0"/>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nsid w:val="635B52F9"/>
    <w:multiLevelType w:val="multilevel"/>
    <w:tmpl w:val="80F24AE0"/>
    <w:lvl w:ilvl="0">
      <w:start w:val="1"/>
      <w:numFmt w:val="decimal"/>
      <w:pStyle w:val="31"/>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hint="default"/>
      </w:rPr>
    </w:lvl>
    <w:lvl w:ilvl="2">
      <w:start w:val="1"/>
      <w:numFmt w:val="decimal"/>
      <w:lvlText w:val="%1.%2.%3."/>
      <w:lvlJc w:val="left"/>
      <w:pPr>
        <w:tabs>
          <w:tab w:val="num" w:pos="1933"/>
        </w:tabs>
        <w:ind w:left="1933" w:hanging="504"/>
      </w:pPr>
      <w:rPr>
        <w:rFonts w:hint="default"/>
      </w:rPr>
    </w:lvl>
    <w:lvl w:ilvl="3">
      <w:start w:val="1"/>
      <w:numFmt w:val="decimal"/>
      <w:lvlText w:val="%1.%2.%3.%4."/>
      <w:lvlJc w:val="left"/>
      <w:pPr>
        <w:tabs>
          <w:tab w:val="num" w:pos="2437"/>
        </w:tabs>
        <w:ind w:left="2437" w:hanging="648"/>
      </w:pPr>
      <w:rPr>
        <w:rFonts w:hint="default"/>
      </w:rPr>
    </w:lvl>
    <w:lvl w:ilvl="4">
      <w:start w:val="1"/>
      <w:numFmt w:val="decimal"/>
      <w:lvlText w:val="%1.%2.%3.%4.%5."/>
      <w:lvlJc w:val="left"/>
      <w:pPr>
        <w:tabs>
          <w:tab w:val="num" w:pos="2941"/>
        </w:tabs>
        <w:ind w:left="2941" w:hanging="792"/>
      </w:pPr>
      <w:rPr>
        <w:rFonts w:hint="default"/>
      </w:rPr>
    </w:lvl>
    <w:lvl w:ilvl="5">
      <w:start w:val="1"/>
      <w:numFmt w:val="decimal"/>
      <w:lvlText w:val="%1.%2.%3.%4.%5.%6."/>
      <w:lvlJc w:val="left"/>
      <w:pPr>
        <w:tabs>
          <w:tab w:val="num" w:pos="3445"/>
        </w:tabs>
        <w:ind w:left="3445" w:hanging="936"/>
      </w:pPr>
      <w:rPr>
        <w:rFonts w:hint="default"/>
      </w:rPr>
    </w:lvl>
    <w:lvl w:ilvl="6">
      <w:start w:val="1"/>
      <w:numFmt w:val="decimal"/>
      <w:lvlText w:val="%1.%2.%3.%4.%5.%6.%7."/>
      <w:lvlJc w:val="left"/>
      <w:pPr>
        <w:tabs>
          <w:tab w:val="num" w:pos="3949"/>
        </w:tabs>
        <w:ind w:left="3949" w:hanging="1080"/>
      </w:pPr>
      <w:rPr>
        <w:rFonts w:hint="default"/>
      </w:rPr>
    </w:lvl>
    <w:lvl w:ilvl="7">
      <w:start w:val="1"/>
      <w:numFmt w:val="decimal"/>
      <w:lvlText w:val="%1.%2.%3.%4.%5.%6.%7.%8."/>
      <w:lvlJc w:val="left"/>
      <w:pPr>
        <w:tabs>
          <w:tab w:val="num" w:pos="4453"/>
        </w:tabs>
        <w:ind w:left="4453" w:hanging="1224"/>
      </w:pPr>
      <w:rPr>
        <w:rFonts w:hint="default"/>
      </w:rPr>
    </w:lvl>
    <w:lvl w:ilvl="8">
      <w:start w:val="1"/>
      <w:numFmt w:val="decimal"/>
      <w:lvlText w:val="%1.%2.%3.%4.%5.%6.%7.%8.%9."/>
      <w:lvlJc w:val="left"/>
      <w:pPr>
        <w:tabs>
          <w:tab w:val="num" w:pos="5029"/>
        </w:tabs>
        <w:ind w:left="5029" w:hanging="1440"/>
      </w:pPr>
      <w:rPr>
        <w:rFonts w:hint="default"/>
      </w:rPr>
    </w:lvl>
  </w:abstractNum>
  <w:abstractNum w:abstractNumId="58">
    <w:nsid w:val="653E5AF4"/>
    <w:multiLevelType w:val="multilevel"/>
    <w:tmpl w:val="50E02A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142" w:hanging="432"/>
      </w:pPr>
      <w:rPr>
        <w:rFonts w:hint="default"/>
        <w:b/>
      </w:rPr>
    </w:lvl>
    <w:lvl w:ilvl="2">
      <w:start w:val="1"/>
      <w:numFmt w:val="decimal"/>
      <w:lvlText w:val="%1.%2.%3."/>
      <w:lvlJc w:val="left"/>
      <w:pPr>
        <w:tabs>
          <w:tab w:val="num" w:pos="1571"/>
        </w:tabs>
        <w:ind w:left="1355" w:hanging="504"/>
      </w:pPr>
      <w:rPr>
        <w:rFonts w:hint="default"/>
        <w:i w:val="0"/>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nsid w:val="68722DE4"/>
    <w:multiLevelType w:val="hybridMultilevel"/>
    <w:tmpl w:val="92B25756"/>
    <w:lvl w:ilvl="0" w:tplc="FFFFFFFF">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nsid w:val="68850F93"/>
    <w:multiLevelType w:val="hybridMultilevel"/>
    <w:tmpl w:val="E8105BF6"/>
    <w:lvl w:ilvl="0" w:tplc="6FC0BC60">
      <w:start w:val="1"/>
      <w:numFmt w:val="decimal"/>
      <w:pStyle w:val="aa"/>
      <w:lvlText w:val="%1."/>
      <w:lvlJc w:val="left"/>
      <w:pPr>
        <w:tabs>
          <w:tab w:val="num" w:pos="720"/>
        </w:tabs>
        <w:ind w:left="720" w:hanging="360"/>
      </w:pPr>
    </w:lvl>
    <w:lvl w:ilvl="1" w:tplc="6FC0BC60">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1">
    <w:nsid w:val="693F55DF"/>
    <w:multiLevelType w:val="hybridMultilevel"/>
    <w:tmpl w:val="1C5EB6EC"/>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A8A73C8"/>
    <w:multiLevelType w:val="hybridMultilevel"/>
    <w:tmpl w:val="1D803A78"/>
    <w:lvl w:ilvl="0" w:tplc="FFFFFFFF">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3">
    <w:nsid w:val="6EE34F60"/>
    <w:multiLevelType w:val="multilevel"/>
    <w:tmpl w:val="89004352"/>
    <w:lvl w:ilvl="0">
      <w:start w:val="1"/>
      <w:numFmt w:val="decimal"/>
      <w:pStyle w:val="ab"/>
      <w:lvlText w:val="%1."/>
      <w:lvlJc w:val="left"/>
      <w:pPr>
        <w:tabs>
          <w:tab w:val="num" w:pos="1276"/>
        </w:tabs>
        <w:ind w:left="1276"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708"/>
        </w:tabs>
        <w:ind w:left="1708" w:hanging="432"/>
      </w:pPr>
    </w:lvl>
    <w:lvl w:ilvl="2">
      <w:start w:val="1"/>
      <w:numFmt w:val="decimal"/>
      <w:lvlText w:val="%3)"/>
      <w:lvlJc w:val="left"/>
      <w:pPr>
        <w:tabs>
          <w:tab w:val="num" w:pos="2356"/>
        </w:tabs>
        <w:ind w:left="2140" w:hanging="504"/>
      </w:pPr>
    </w:lvl>
    <w:lvl w:ilvl="3">
      <w:start w:val="1"/>
      <w:numFmt w:val="decimal"/>
      <w:lvlText w:val="%1.%2.%3.%4."/>
      <w:lvlJc w:val="left"/>
      <w:pPr>
        <w:tabs>
          <w:tab w:val="num" w:pos="2716"/>
        </w:tabs>
        <w:ind w:left="2644" w:hanging="648"/>
      </w:pPr>
    </w:lvl>
    <w:lvl w:ilvl="4">
      <w:start w:val="1"/>
      <w:numFmt w:val="decimal"/>
      <w:lvlText w:val="%1.%2.%3.%4.%5."/>
      <w:lvlJc w:val="left"/>
      <w:pPr>
        <w:tabs>
          <w:tab w:val="num" w:pos="3436"/>
        </w:tabs>
        <w:ind w:left="3148" w:hanging="792"/>
      </w:pPr>
    </w:lvl>
    <w:lvl w:ilvl="5">
      <w:start w:val="1"/>
      <w:numFmt w:val="decimal"/>
      <w:lvlText w:val="%1.%2.%3.%4.%5.%6."/>
      <w:lvlJc w:val="left"/>
      <w:pPr>
        <w:tabs>
          <w:tab w:val="num" w:pos="3796"/>
        </w:tabs>
        <w:ind w:left="3652" w:hanging="936"/>
      </w:pPr>
    </w:lvl>
    <w:lvl w:ilvl="6">
      <w:start w:val="1"/>
      <w:numFmt w:val="decimal"/>
      <w:lvlText w:val="%1.%2.%3.%4.%5.%6.%7."/>
      <w:lvlJc w:val="left"/>
      <w:pPr>
        <w:tabs>
          <w:tab w:val="num" w:pos="4516"/>
        </w:tabs>
        <w:ind w:left="4156" w:hanging="1080"/>
      </w:pPr>
    </w:lvl>
    <w:lvl w:ilvl="7">
      <w:start w:val="1"/>
      <w:numFmt w:val="decimal"/>
      <w:lvlText w:val="%1.%2.%3.%4.%5.%6.%7.%8."/>
      <w:lvlJc w:val="left"/>
      <w:pPr>
        <w:tabs>
          <w:tab w:val="num" w:pos="4876"/>
        </w:tabs>
        <w:ind w:left="4660" w:hanging="1224"/>
      </w:pPr>
    </w:lvl>
    <w:lvl w:ilvl="8">
      <w:start w:val="1"/>
      <w:numFmt w:val="decimal"/>
      <w:lvlText w:val="%1.%2.%3.%4.%5.%6.%7.%8.%9."/>
      <w:lvlJc w:val="left"/>
      <w:pPr>
        <w:tabs>
          <w:tab w:val="num" w:pos="5596"/>
        </w:tabs>
        <w:ind w:left="5236" w:hanging="1440"/>
      </w:pPr>
    </w:lvl>
  </w:abstractNum>
  <w:abstractNum w:abstractNumId="64">
    <w:nsid w:val="711A3A46"/>
    <w:multiLevelType w:val="hybridMultilevel"/>
    <w:tmpl w:val="7FB0F7C2"/>
    <w:lvl w:ilvl="0" w:tplc="CD0A84CC">
      <w:numFmt w:val="bullet"/>
      <w:pStyle w:val="21"/>
      <w:lvlText w:val="-"/>
      <w:lvlJc w:val="left"/>
      <w:pPr>
        <w:ind w:left="1854" w:hanging="360"/>
      </w:pPr>
      <w:rPr>
        <w:rFonts w:ascii="Times New Roman" w:eastAsia="Times New Roman" w:hAnsi="Times New Roman" w:cs="Times New Roman" w:hint="default"/>
      </w:rPr>
    </w:lvl>
    <w:lvl w:ilvl="1" w:tplc="04800C2C" w:tentative="1">
      <w:start w:val="1"/>
      <w:numFmt w:val="bullet"/>
      <w:lvlText w:val="o"/>
      <w:lvlJc w:val="left"/>
      <w:pPr>
        <w:ind w:left="2574" w:hanging="360"/>
      </w:pPr>
      <w:rPr>
        <w:rFonts w:ascii="Courier New" w:hAnsi="Courier New" w:cs="Courier New" w:hint="default"/>
      </w:rPr>
    </w:lvl>
    <w:lvl w:ilvl="2" w:tplc="5F40A668" w:tentative="1">
      <w:start w:val="1"/>
      <w:numFmt w:val="bullet"/>
      <w:lvlText w:val=""/>
      <w:lvlJc w:val="left"/>
      <w:pPr>
        <w:ind w:left="3294" w:hanging="360"/>
      </w:pPr>
      <w:rPr>
        <w:rFonts w:ascii="Wingdings" w:hAnsi="Wingdings" w:hint="default"/>
      </w:rPr>
    </w:lvl>
    <w:lvl w:ilvl="3" w:tplc="661CC8C2" w:tentative="1">
      <w:start w:val="1"/>
      <w:numFmt w:val="bullet"/>
      <w:lvlText w:val=""/>
      <w:lvlJc w:val="left"/>
      <w:pPr>
        <w:ind w:left="4014" w:hanging="360"/>
      </w:pPr>
      <w:rPr>
        <w:rFonts w:ascii="Symbol" w:hAnsi="Symbol" w:hint="default"/>
      </w:rPr>
    </w:lvl>
    <w:lvl w:ilvl="4" w:tplc="6FCC46BE" w:tentative="1">
      <w:start w:val="1"/>
      <w:numFmt w:val="bullet"/>
      <w:lvlText w:val="o"/>
      <w:lvlJc w:val="left"/>
      <w:pPr>
        <w:ind w:left="4734" w:hanging="360"/>
      </w:pPr>
      <w:rPr>
        <w:rFonts w:ascii="Courier New" w:hAnsi="Courier New" w:cs="Courier New" w:hint="default"/>
      </w:rPr>
    </w:lvl>
    <w:lvl w:ilvl="5" w:tplc="4576492A" w:tentative="1">
      <w:start w:val="1"/>
      <w:numFmt w:val="bullet"/>
      <w:lvlText w:val=""/>
      <w:lvlJc w:val="left"/>
      <w:pPr>
        <w:ind w:left="5454" w:hanging="360"/>
      </w:pPr>
      <w:rPr>
        <w:rFonts w:ascii="Wingdings" w:hAnsi="Wingdings" w:hint="default"/>
      </w:rPr>
    </w:lvl>
    <w:lvl w:ilvl="6" w:tplc="60B0B5D8" w:tentative="1">
      <w:start w:val="1"/>
      <w:numFmt w:val="bullet"/>
      <w:lvlText w:val=""/>
      <w:lvlJc w:val="left"/>
      <w:pPr>
        <w:ind w:left="6174" w:hanging="360"/>
      </w:pPr>
      <w:rPr>
        <w:rFonts w:ascii="Symbol" w:hAnsi="Symbol" w:hint="default"/>
      </w:rPr>
    </w:lvl>
    <w:lvl w:ilvl="7" w:tplc="8CC6212A" w:tentative="1">
      <w:start w:val="1"/>
      <w:numFmt w:val="bullet"/>
      <w:lvlText w:val="o"/>
      <w:lvlJc w:val="left"/>
      <w:pPr>
        <w:ind w:left="6894" w:hanging="360"/>
      </w:pPr>
      <w:rPr>
        <w:rFonts w:ascii="Courier New" w:hAnsi="Courier New" w:cs="Courier New" w:hint="default"/>
      </w:rPr>
    </w:lvl>
    <w:lvl w:ilvl="8" w:tplc="B7E2DEEC" w:tentative="1">
      <w:start w:val="1"/>
      <w:numFmt w:val="bullet"/>
      <w:lvlText w:val=""/>
      <w:lvlJc w:val="left"/>
      <w:pPr>
        <w:ind w:left="7614" w:hanging="360"/>
      </w:pPr>
      <w:rPr>
        <w:rFonts w:ascii="Wingdings" w:hAnsi="Wingdings" w:hint="default"/>
      </w:rPr>
    </w:lvl>
  </w:abstractNum>
  <w:abstractNum w:abstractNumId="65">
    <w:nsid w:val="742D30F7"/>
    <w:multiLevelType w:val="hybridMultilevel"/>
    <w:tmpl w:val="947A960C"/>
    <w:lvl w:ilvl="0" w:tplc="B5E6C980">
      <w:start w:val="1"/>
      <w:numFmt w:val="bullet"/>
      <w:pStyle w:val="OTRListmark10"/>
      <w:lvlText w:val="–"/>
      <w:lvlJc w:val="left"/>
      <w:pPr>
        <w:tabs>
          <w:tab w:val="num" w:pos="851"/>
        </w:tabs>
        <w:ind w:left="851" w:hanging="284"/>
      </w:pPr>
      <w:rPr>
        <w:rFonts w:ascii="Verdana" w:hAnsi="Verdana" w:hint="default"/>
      </w:rPr>
    </w:lvl>
    <w:lvl w:ilvl="1" w:tplc="BE2AC790">
      <w:start w:val="1"/>
      <w:numFmt w:val="bullet"/>
      <w:lvlText w:val="o"/>
      <w:lvlJc w:val="left"/>
      <w:pPr>
        <w:tabs>
          <w:tab w:val="num" w:pos="1440"/>
        </w:tabs>
        <w:ind w:left="1440" w:hanging="360"/>
      </w:pPr>
      <w:rPr>
        <w:rFonts w:ascii="Courier New" w:hAnsi="Courier New" w:cs="Courier New" w:hint="default"/>
      </w:rPr>
    </w:lvl>
    <w:lvl w:ilvl="2" w:tplc="91B44316" w:tentative="1">
      <w:start w:val="1"/>
      <w:numFmt w:val="bullet"/>
      <w:lvlText w:val=""/>
      <w:lvlJc w:val="left"/>
      <w:pPr>
        <w:tabs>
          <w:tab w:val="num" w:pos="2160"/>
        </w:tabs>
        <w:ind w:left="2160" w:hanging="360"/>
      </w:pPr>
      <w:rPr>
        <w:rFonts w:ascii="Wingdings" w:hAnsi="Wingdings" w:hint="default"/>
      </w:rPr>
    </w:lvl>
    <w:lvl w:ilvl="3" w:tplc="18086816" w:tentative="1">
      <w:start w:val="1"/>
      <w:numFmt w:val="bullet"/>
      <w:lvlText w:val=""/>
      <w:lvlJc w:val="left"/>
      <w:pPr>
        <w:tabs>
          <w:tab w:val="num" w:pos="2880"/>
        </w:tabs>
        <w:ind w:left="2880" w:hanging="360"/>
      </w:pPr>
      <w:rPr>
        <w:rFonts w:ascii="Symbol" w:hAnsi="Symbol" w:hint="default"/>
      </w:rPr>
    </w:lvl>
    <w:lvl w:ilvl="4" w:tplc="720814E8" w:tentative="1">
      <w:start w:val="1"/>
      <w:numFmt w:val="bullet"/>
      <w:lvlText w:val="o"/>
      <w:lvlJc w:val="left"/>
      <w:pPr>
        <w:tabs>
          <w:tab w:val="num" w:pos="3600"/>
        </w:tabs>
        <w:ind w:left="3600" w:hanging="360"/>
      </w:pPr>
      <w:rPr>
        <w:rFonts w:ascii="Courier New" w:hAnsi="Courier New" w:cs="Courier New" w:hint="default"/>
      </w:rPr>
    </w:lvl>
    <w:lvl w:ilvl="5" w:tplc="756AC7F8" w:tentative="1">
      <w:start w:val="1"/>
      <w:numFmt w:val="bullet"/>
      <w:lvlText w:val=""/>
      <w:lvlJc w:val="left"/>
      <w:pPr>
        <w:tabs>
          <w:tab w:val="num" w:pos="4320"/>
        </w:tabs>
        <w:ind w:left="4320" w:hanging="360"/>
      </w:pPr>
      <w:rPr>
        <w:rFonts w:ascii="Wingdings" w:hAnsi="Wingdings" w:hint="default"/>
      </w:rPr>
    </w:lvl>
    <w:lvl w:ilvl="6" w:tplc="0DB2A2BA" w:tentative="1">
      <w:start w:val="1"/>
      <w:numFmt w:val="bullet"/>
      <w:lvlText w:val=""/>
      <w:lvlJc w:val="left"/>
      <w:pPr>
        <w:tabs>
          <w:tab w:val="num" w:pos="5040"/>
        </w:tabs>
        <w:ind w:left="5040" w:hanging="360"/>
      </w:pPr>
      <w:rPr>
        <w:rFonts w:ascii="Symbol" w:hAnsi="Symbol" w:hint="default"/>
      </w:rPr>
    </w:lvl>
    <w:lvl w:ilvl="7" w:tplc="616257DE" w:tentative="1">
      <w:start w:val="1"/>
      <w:numFmt w:val="bullet"/>
      <w:lvlText w:val="o"/>
      <w:lvlJc w:val="left"/>
      <w:pPr>
        <w:tabs>
          <w:tab w:val="num" w:pos="5760"/>
        </w:tabs>
        <w:ind w:left="5760" w:hanging="360"/>
      </w:pPr>
      <w:rPr>
        <w:rFonts w:ascii="Courier New" w:hAnsi="Courier New" w:cs="Courier New" w:hint="default"/>
      </w:rPr>
    </w:lvl>
    <w:lvl w:ilvl="8" w:tplc="49EC2F2A" w:tentative="1">
      <w:start w:val="1"/>
      <w:numFmt w:val="bullet"/>
      <w:lvlText w:val=""/>
      <w:lvlJc w:val="left"/>
      <w:pPr>
        <w:tabs>
          <w:tab w:val="num" w:pos="6480"/>
        </w:tabs>
        <w:ind w:left="6480" w:hanging="360"/>
      </w:pPr>
      <w:rPr>
        <w:rFonts w:ascii="Wingdings" w:hAnsi="Wingdings" w:hint="default"/>
      </w:rPr>
    </w:lvl>
  </w:abstractNum>
  <w:abstractNum w:abstractNumId="66">
    <w:nsid w:val="78D3078B"/>
    <w:multiLevelType w:val="multilevel"/>
    <w:tmpl w:val="60EA5342"/>
    <w:lvl w:ilvl="0">
      <w:start w:val="1"/>
      <w:numFmt w:val="decimal"/>
      <w:pStyle w:val="BodySingle"/>
      <w:lvlText w:val="%1"/>
      <w:lvlJc w:val="left"/>
      <w:pPr>
        <w:tabs>
          <w:tab w:val="num" w:pos="698"/>
        </w:tabs>
        <w:ind w:left="698" w:hanging="432"/>
      </w:pPr>
      <w:rPr>
        <w:rFonts w:hint="default"/>
      </w:rPr>
    </w:lvl>
    <w:lvl w:ilvl="1">
      <w:start w:val="1"/>
      <w:numFmt w:val="decimal"/>
      <w:lvlText w:val="%1.%2"/>
      <w:lvlJc w:val="left"/>
      <w:pPr>
        <w:tabs>
          <w:tab w:val="num" w:pos="1022"/>
        </w:tabs>
        <w:ind w:left="1022" w:hanging="576"/>
      </w:pPr>
      <w:rPr>
        <w:rFonts w:hint="default"/>
      </w:rPr>
    </w:lvl>
    <w:lvl w:ilvl="2">
      <w:start w:val="1"/>
      <w:numFmt w:val="decimal"/>
      <w:lvlText w:val="%1.%2.%3"/>
      <w:lvlJc w:val="left"/>
      <w:pPr>
        <w:tabs>
          <w:tab w:val="num" w:pos="1173"/>
        </w:tabs>
        <w:ind w:left="1173" w:hanging="907"/>
      </w:pPr>
      <w:rPr>
        <w:rFonts w:hint="default"/>
      </w:rPr>
    </w:lvl>
    <w:lvl w:ilvl="3">
      <w:start w:val="1"/>
      <w:numFmt w:val="decimal"/>
      <w:lvlText w:val="%1.%2.%3.%4"/>
      <w:lvlJc w:val="left"/>
      <w:pPr>
        <w:tabs>
          <w:tab w:val="num" w:pos="1130"/>
        </w:tabs>
        <w:ind w:left="1130" w:hanging="864"/>
      </w:pPr>
      <w:rPr>
        <w:rFonts w:ascii="Times New Roman" w:hAnsi="Times New Roman" w:hint="default"/>
        <w:b w:val="0"/>
        <w:i w:val="0"/>
        <w:sz w:val="24"/>
        <w:szCs w:val="24"/>
      </w:rPr>
    </w:lvl>
    <w:lvl w:ilvl="4">
      <w:start w:val="1"/>
      <w:numFmt w:val="decimal"/>
      <w:pStyle w:val="OTRreq2"/>
      <w:lvlText w:val="%1.%2.%3.%4.%5"/>
      <w:lvlJc w:val="left"/>
      <w:pPr>
        <w:tabs>
          <w:tab w:val="num" w:pos="1144"/>
        </w:tabs>
        <w:ind w:left="1144" w:hanging="964"/>
      </w:pPr>
      <w:rPr>
        <w:rFonts w:ascii="Times New Roman" w:hAnsi="Times New Roman" w:hint="default"/>
        <w:b w:val="0"/>
        <w:sz w:val="24"/>
        <w:szCs w:val="24"/>
      </w:rPr>
    </w:lvl>
    <w:lvl w:ilvl="5">
      <w:start w:val="1"/>
      <w:numFmt w:val="decimal"/>
      <w:lvlText w:val="%1.%2.%3.%4.%5.%6"/>
      <w:lvlJc w:val="left"/>
      <w:pPr>
        <w:tabs>
          <w:tab w:val="num" w:pos="1418"/>
        </w:tabs>
        <w:ind w:left="1418" w:hanging="1152"/>
      </w:pPr>
      <w:rPr>
        <w:rFonts w:ascii="Times New Roman" w:hAnsi="Times New Roman" w:hint="default"/>
        <w:b w:val="0"/>
        <w:i w:val="0"/>
        <w:sz w:val="24"/>
        <w:szCs w:val="24"/>
      </w:rPr>
    </w:lvl>
    <w:lvl w:ilvl="6">
      <w:start w:val="1"/>
      <w:numFmt w:val="decimal"/>
      <w:lvlText w:val="%1.%2.%3.%4.%5.%6.%7"/>
      <w:lvlJc w:val="left"/>
      <w:pPr>
        <w:tabs>
          <w:tab w:val="num" w:pos="1562"/>
        </w:tabs>
        <w:ind w:left="1562" w:hanging="1296"/>
      </w:pPr>
      <w:rPr>
        <w:rFonts w:hint="default"/>
      </w:rPr>
    </w:lvl>
    <w:lvl w:ilvl="7">
      <w:start w:val="1"/>
      <w:numFmt w:val="decimal"/>
      <w:lvlText w:val="%1.%2.%3.%4.%5.%6.%7.%8"/>
      <w:lvlJc w:val="left"/>
      <w:pPr>
        <w:tabs>
          <w:tab w:val="num" w:pos="1706"/>
        </w:tabs>
        <w:ind w:left="1706" w:hanging="1440"/>
      </w:pPr>
      <w:rPr>
        <w:rFonts w:hint="default"/>
      </w:rPr>
    </w:lvl>
    <w:lvl w:ilvl="8">
      <w:start w:val="1"/>
      <w:numFmt w:val="decimal"/>
      <w:lvlText w:val="%1.%2.%3.%4.%5.%6.%7.%8.%9"/>
      <w:lvlJc w:val="left"/>
      <w:pPr>
        <w:tabs>
          <w:tab w:val="num" w:pos="1850"/>
        </w:tabs>
        <w:ind w:left="1850" w:hanging="1584"/>
      </w:pPr>
      <w:rPr>
        <w:rFonts w:hint="default"/>
      </w:rPr>
    </w:lvl>
  </w:abstractNum>
  <w:abstractNum w:abstractNumId="67">
    <w:nsid w:val="7D0B5096"/>
    <w:multiLevelType w:val="hybridMultilevel"/>
    <w:tmpl w:val="3738E580"/>
    <w:lvl w:ilvl="0" w:tplc="FFFFFFFF">
      <w:start w:val="1"/>
      <w:numFmt w:val="bullet"/>
      <w:lvlText w:val="­"/>
      <w:lvlJc w:val="left"/>
      <w:pPr>
        <w:ind w:left="780" w:hanging="360"/>
      </w:pPr>
      <w:rPr>
        <w:rFonts w:ascii="Courier New" w:hAnsi="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8">
    <w:nsid w:val="7D3E0036"/>
    <w:multiLevelType w:val="hybridMultilevel"/>
    <w:tmpl w:val="41F6D534"/>
    <w:lvl w:ilvl="0" w:tplc="FFFFFFFF">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9">
    <w:nsid w:val="7E3B782C"/>
    <w:multiLevelType w:val="hybridMultilevel"/>
    <w:tmpl w:val="21B203D0"/>
    <w:lvl w:ilvl="0" w:tplc="8618AC7A">
      <w:start w:val="1"/>
      <w:numFmt w:val="decimal"/>
      <w:pStyle w:val="ac"/>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C51E830C"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0"/>
  </w:num>
  <w:num w:numId="2">
    <w:abstractNumId w:val="18"/>
  </w:num>
  <w:num w:numId="3">
    <w:abstractNumId w:val="48"/>
  </w:num>
  <w:num w:numId="4">
    <w:abstractNumId w:val="53"/>
  </w:num>
  <w:num w:numId="5">
    <w:abstractNumId w:val="58"/>
  </w:num>
  <w:num w:numId="6">
    <w:abstractNumId w:val="5"/>
  </w:num>
  <w:num w:numId="7">
    <w:abstractNumId w:val="22"/>
  </w:num>
  <w:num w:numId="8">
    <w:abstractNumId w:val="6"/>
  </w:num>
  <w:num w:numId="9">
    <w:abstractNumId w:val="66"/>
  </w:num>
  <w:num w:numId="10">
    <w:abstractNumId w:val="43"/>
  </w:num>
  <w:num w:numId="11">
    <w:abstractNumId w:val="13"/>
  </w:num>
  <w:num w:numId="12">
    <w:abstractNumId w:val="20"/>
  </w:num>
  <w:num w:numId="13">
    <w:abstractNumId w:val="32"/>
  </w:num>
  <w:num w:numId="14">
    <w:abstractNumId w:val="12"/>
  </w:num>
  <w:num w:numId="15">
    <w:abstractNumId w:val="55"/>
  </w:num>
  <w:num w:numId="16">
    <w:abstractNumId w:val="41"/>
  </w:num>
  <w:num w:numId="17">
    <w:abstractNumId w:val="19"/>
  </w:num>
  <w:num w:numId="18">
    <w:abstractNumId w:val="27"/>
  </w:num>
  <w:num w:numId="19">
    <w:abstractNumId w:val="39"/>
  </w:num>
  <w:num w:numId="20">
    <w:abstractNumId w:val="60"/>
  </w:num>
  <w:num w:numId="21">
    <w:abstractNumId w:val="37"/>
  </w:num>
  <w:num w:numId="22">
    <w:abstractNumId w:val="64"/>
  </w:num>
  <w:num w:numId="23">
    <w:abstractNumId w:val="9"/>
  </w:num>
  <w:num w:numId="24">
    <w:abstractNumId w:val="42"/>
  </w:num>
  <w:num w:numId="25">
    <w:abstractNumId w:val="57"/>
  </w:num>
  <w:num w:numId="26">
    <w:abstractNumId w:val="21"/>
  </w:num>
  <w:num w:numId="27">
    <w:abstractNumId w:val="47"/>
  </w:num>
  <w:num w:numId="28">
    <w:abstractNumId w:val="10"/>
  </w:num>
  <w:num w:numId="29">
    <w:abstractNumId w:val="52"/>
  </w:num>
  <w:num w:numId="30">
    <w:abstractNumId w:val="1"/>
  </w:num>
  <w:num w:numId="31">
    <w:abstractNumId w:val="36"/>
  </w:num>
  <w:num w:numId="32">
    <w:abstractNumId w:val="33"/>
  </w:num>
  <w:num w:numId="33">
    <w:abstractNumId w:val="23"/>
  </w:num>
  <w:num w:numId="34">
    <w:abstractNumId w:val="44"/>
  </w:num>
  <w:num w:numId="35">
    <w:abstractNumId w:val="26"/>
  </w:num>
  <w:num w:numId="36">
    <w:abstractNumId w:val="69"/>
  </w:num>
  <w:num w:numId="37">
    <w:abstractNumId w:val="45"/>
  </w:num>
  <w:num w:numId="38">
    <w:abstractNumId w:val="65"/>
  </w:num>
  <w:num w:numId="39">
    <w:abstractNumId w:val="29"/>
  </w:num>
  <w:num w:numId="40">
    <w:abstractNumId w:val="28"/>
  </w:num>
  <w:num w:numId="41">
    <w:abstractNumId w:val="17"/>
  </w:num>
  <w:num w:numId="42">
    <w:abstractNumId w:val="8"/>
  </w:num>
  <w:num w:numId="43">
    <w:abstractNumId w:val="16"/>
  </w:num>
  <w:num w:numId="44">
    <w:abstractNumId w:val="11"/>
  </w:num>
  <w:num w:numId="45">
    <w:abstractNumId w:val="24"/>
  </w:num>
  <w:num w:numId="46">
    <w:abstractNumId w:val="63"/>
  </w:num>
  <w:num w:numId="47">
    <w:abstractNumId w:val="50"/>
  </w:num>
  <w:num w:numId="48">
    <w:abstractNumId w:val="68"/>
  </w:num>
  <w:num w:numId="49">
    <w:abstractNumId w:val="4"/>
  </w:num>
  <w:num w:numId="50">
    <w:abstractNumId w:val="54"/>
  </w:num>
  <w:num w:numId="51">
    <w:abstractNumId w:val="34"/>
  </w:num>
  <w:num w:numId="52">
    <w:abstractNumId w:val="30"/>
  </w:num>
  <w:num w:numId="53">
    <w:abstractNumId w:val="51"/>
  </w:num>
  <w:num w:numId="54">
    <w:abstractNumId w:val="59"/>
  </w:num>
  <w:num w:numId="55">
    <w:abstractNumId w:val="62"/>
  </w:num>
  <w:num w:numId="56">
    <w:abstractNumId w:val="61"/>
  </w:num>
  <w:num w:numId="57">
    <w:abstractNumId w:val="31"/>
  </w:num>
  <w:num w:numId="58">
    <w:abstractNumId w:val="49"/>
  </w:num>
  <w:num w:numId="59">
    <w:abstractNumId w:val="7"/>
  </w:num>
  <w:num w:numId="60">
    <w:abstractNumId w:val="2"/>
  </w:num>
  <w:num w:numId="61">
    <w:abstractNumId w:val="67"/>
  </w:num>
  <w:num w:numId="62">
    <w:abstractNumId w:val="18"/>
  </w:num>
  <w:num w:numId="63">
    <w:abstractNumId w:val="18"/>
  </w:num>
  <w:num w:numId="64">
    <w:abstractNumId w:val="14"/>
  </w:num>
  <w:num w:numId="65">
    <w:abstractNumId w:val="38"/>
  </w:num>
  <w:num w:numId="66">
    <w:abstractNumId w:val="25"/>
  </w:num>
  <w:num w:numId="67">
    <w:abstractNumId w:val="46"/>
  </w:num>
  <w:num w:numId="68">
    <w:abstractNumId w:val="40"/>
  </w:num>
  <w:num w:numId="69">
    <w:abstractNumId w:val="15"/>
  </w:num>
  <w:num w:numId="70">
    <w:abstractNumId w:val="3"/>
  </w:num>
  <w:num w:numId="71">
    <w:abstractNumId w:val="35"/>
  </w:num>
  <w:num w:numId="72">
    <w:abstractNumId w:val="5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5B1"/>
    <w:rsid w:val="000004EC"/>
    <w:rsid w:val="000013F5"/>
    <w:rsid w:val="00001573"/>
    <w:rsid w:val="00001790"/>
    <w:rsid w:val="00001C70"/>
    <w:rsid w:val="00001E5E"/>
    <w:rsid w:val="0000224E"/>
    <w:rsid w:val="00002378"/>
    <w:rsid w:val="0000249E"/>
    <w:rsid w:val="00002734"/>
    <w:rsid w:val="000027B8"/>
    <w:rsid w:val="0000285A"/>
    <w:rsid w:val="00002A58"/>
    <w:rsid w:val="00002BEF"/>
    <w:rsid w:val="00002D12"/>
    <w:rsid w:val="0000318A"/>
    <w:rsid w:val="00003732"/>
    <w:rsid w:val="000039FB"/>
    <w:rsid w:val="00003E69"/>
    <w:rsid w:val="000045EF"/>
    <w:rsid w:val="000047E0"/>
    <w:rsid w:val="000048D8"/>
    <w:rsid w:val="00004B5C"/>
    <w:rsid w:val="00004D5C"/>
    <w:rsid w:val="0000520B"/>
    <w:rsid w:val="000052EB"/>
    <w:rsid w:val="0000569A"/>
    <w:rsid w:val="00005707"/>
    <w:rsid w:val="000059FF"/>
    <w:rsid w:val="00005D5E"/>
    <w:rsid w:val="00005FBA"/>
    <w:rsid w:val="000061CA"/>
    <w:rsid w:val="000062A8"/>
    <w:rsid w:val="00006814"/>
    <w:rsid w:val="00006B4E"/>
    <w:rsid w:val="00006BFE"/>
    <w:rsid w:val="00006CB7"/>
    <w:rsid w:val="00007A94"/>
    <w:rsid w:val="00007D85"/>
    <w:rsid w:val="000100C5"/>
    <w:rsid w:val="000102ED"/>
    <w:rsid w:val="000105D9"/>
    <w:rsid w:val="000105FA"/>
    <w:rsid w:val="00010793"/>
    <w:rsid w:val="00010FAA"/>
    <w:rsid w:val="000114EF"/>
    <w:rsid w:val="0001158E"/>
    <w:rsid w:val="000116A7"/>
    <w:rsid w:val="00011AA7"/>
    <w:rsid w:val="000121E0"/>
    <w:rsid w:val="00012948"/>
    <w:rsid w:val="00012AA5"/>
    <w:rsid w:val="00012ED9"/>
    <w:rsid w:val="0001309A"/>
    <w:rsid w:val="000130EE"/>
    <w:rsid w:val="0001330A"/>
    <w:rsid w:val="00013E2B"/>
    <w:rsid w:val="00013F7F"/>
    <w:rsid w:val="0001418C"/>
    <w:rsid w:val="00014816"/>
    <w:rsid w:val="00014BFA"/>
    <w:rsid w:val="00015167"/>
    <w:rsid w:val="0001526A"/>
    <w:rsid w:val="00016668"/>
    <w:rsid w:val="000167E5"/>
    <w:rsid w:val="00016BE3"/>
    <w:rsid w:val="0001746D"/>
    <w:rsid w:val="00017651"/>
    <w:rsid w:val="0001773E"/>
    <w:rsid w:val="000177A9"/>
    <w:rsid w:val="00017B68"/>
    <w:rsid w:val="00017E00"/>
    <w:rsid w:val="00020758"/>
    <w:rsid w:val="000209E3"/>
    <w:rsid w:val="00020CFA"/>
    <w:rsid w:val="00020EB5"/>
    <w:rsid w:val="000211D3"/>
    <w:rsid w:val="0002126D"/>
    <w:rsid w:val="0002128D"/>
    <w:rsid w:val="00021844"/>
    <w:rsid w:val="00021909"/>
    <w:rsid w:val="00022180"/>
    <w:rsid w:val="00022282"/>
    <w:rsid w:val="0002265F"/>
    <w:rsid w:val="00022D69"/>
    <w:rsid w:val="00022E98"/>
    <w:rsid w:val="0002309A"/>
    <w:rsid w:val="00023111"/>
    <w:rsid w:val="000235B2"/>
    <w:rsid w:val="0002385B"/>
    <w:rsid w:val="0002405D"/>
    <w:rsid w:val="000243E8"/>
    <w:rsid w:val="0002478D"/>
    <w:rsid w:val="00024C05"/>
    <w:rsid w:val="000254EA"/>
    <w:rsid w:val="0002627F"/>
    <w:rsid w:val="0002697D"/>
    <w:rsid w:val="00026ADF"/>
    <w:rsid w:val="00026C33"/>
    <w:rsid w:val="00026E78"/>
    <w:rsid w:val="000273F7"/>
    <w:rsid w:val="0002758F"/>
    <w:rsid w:val="000275F4"/>
    <w:rsid w:val="000276B5"/>
    <w:rsid w:val="00027A19"/>
    <w:rsid w:val="00027B6B"/>
    <w:rsid w:val="00027D28"/>
    <w:rsid w:val="000301AD"/>
    <w:rsid w:val="000301B0"/>
    <w:rsid w:val="00030284"/>
    <w:rsid w:val="000306F0"/>
    <w:rsid w:val="0003093A"/>
    <w:rsid w:val="0003110F"/>
    <w:rsid w:val="00031302"/>
    <w:rsid w:val="00031797"/>
    <w:rsid w:val="000319F1"/>
    <w:rsid w:val="00031A39"/>
    <w:rsid w:val="00031B15"/>
    <w:rsid w:val="00031E46"/>
    <w:rsid w:val="0003200A"/>
    <w:rsid w:val="000321D4"/>
    <w:rsid w:val="000321F8"/>
    <w:rsid w:val="0003223E"/>
    <w:rsid w:val="00032E36"/>
    <w:rsid w:val="000330CB"/>
    <w:rsid w:val="000331E4"/>
    <w:rsid w:val="00033790"/>
    <w:rsid w:val="00033CD0"/>
    <w:rsid w:val="00033D6F"/>
    <w:rsid w:val="00033FB6"/>
    <w:rsid w:val="00034110"/>
    <w:rsid w:val="0003417F"/>
    <w:rsid w:val="00034406"/>
    <w:rsid w:val="000344F9"/>
    <w:rsid w:val="0003452C"/>
    <w:rsid w:val="000345C4"/>
    <w:rsid w:val="00035015"/>
    <w:rsid w:val="000351D1"/>
    <w:rsid w:val="0003555D"/>
    <w:rsid w:val="000359A0"/>
    <w:rsid w:val="000359D1"/>
    <w:rsid w:val="00035AC8"/>
    <w:rsid w:val="00035C45"/>
    <w:rsid w:val="000360A8"/>
    <w:rsid w:val="00036349"/>
    <w:rsid w:val="000366E2"/>
    <w:rsid w:val="00036B2C"/>
    <w:rsid w:val="00036E51"/>
    <w:rsid w:val="000370C5"/>
    <w:rsid w:val="0003724C"/>
    <w:rsid w:val="00040F6C"/>
    <w:rsid w:val="00041B24"/>
    <w:rsid w:val="00042204"/>
    <w:rsid w:val="000422DA"/>
    <w:rsid w:val="000426A1"/>
    <w:rsid w:val="000429BF"/>
    <w:rsid w:val="00042C66"/>
    <w:rsid w:val="0004302B"/>
    <w:rsid w:val="000442C8"/>
    <w:rsid w:val="00045124"/>
    <w:rsid w:val="00045442"/>
    <w:rsid w:val="00046096"/>
    <w:rsid w:val="000465A0"/>
    <w:rsid w:val="00046731"/>
    <w:rsid w:val="00046DA9"/>
    <w:rsid w:val="000474A5"/>
    <w:rsid w:val="00047EEA"/>
    <w:rsid w:val="00050115"/>
    <w:rsid w:val="000501F0"/>
    <w:rsid w:val="00050211"/>
    <w:rsid w:val="000507B7"/>
    <w:rsid w:val="000508B0"/>
    <w:rsid w:val="00050A23"/>
    <w:rsid w:val="00050C81"/>
    <w:rsid w:val="00050F50"/>
    <w:rsid w:val="0005104C"/>
    <w:rsid w:val="000518EF"/>
    <w:rsid w:val="000519C8"/>
    <w:rsid w:val="00051B4D"/>
    <w:rsid w:val="000521E3"/>
    <w:rsid w:val="000525C2"/>
    <w:rsid w:val="000527E3"/>
    <w:rsid w:val="0005282D"/>
    <w:rsid w:val="0005295D"/>
    <w:rsid w:val="000529D1"/>
    <w:rsid w:val="00052E2D"/>
    <w:rsid w:val="000535D3"/>
    <w:rsid w:val="00053ED5"/>
    <w:rsid w:val="00053F3E"/>
    <w:rsid w:val="00054C8C"/>
    <w:rsid w:val="0005571A"/>
    <w:rsid w:val="00055CD1"/>
    <w:rsid w:val="00056CF7"/>
    <w:rsid w:val="00057562"/>
    <w:rsid w:val="00057F05"/>
    <w:rsid w:val="00060393"/>
    <w:rsid w:val="00060536"/>
    <w:rsid w:val="00060973"/>
    <w:rsid w:val="00061163"/>
    <w:rsid w:val="00061432"/>
    <w:rsid w:val="00061843"/>
    <w:rsid w:val="00061FAD"/>
    <w:rsid w:val="000622CC"/>
    <w:rsid w:val="000624A8"/>
    <w:rsid w:val="00062646"/>
    <w:rsid w:val="000626D9"/>
    <w:rsid w:val="00062A9B"/>
    <w:rsid w:val="00062DEC"/>
    <w:rsid w:val="000633C0"/>
    <w:rsid w:val="00063C44"/>
    <w:rsid w:val="00064303"/>
    <w:rsid w:val="00064BC6"/>
    <w:rsid w:val="00064D78"/>
    <w:rsid w:val="00064E2E"/>
    <w:rsid w:val="00064E52"/>
    <w:rsid w:val="0006521A"/>
    <w:rsid w:val="00065401"/>
    <w:rsid w:val="000655B1"/>
    <w:rsid w:val="00065901"/>
    <w:rsid w:val="0006594A"/>
    <w:rsid w:val="00066032"/>
    <w:rsid w:val="00066049"/>
    <w:rsid w:val="0006616E"/>
    <w:rsid w:val="00066204"/>
    <w:rsid w:val="0006763E"/>
    <w:rsid w:val="000676E3"/>
    <w:rsid w:val="00067B40"/>
    <w:rsid w:val="00067F10"/>
    <w:rsid w:val="00070AF7"/>
    <w:rsid w:val="0007107C"/>
    <w:rsid w:val="00071191"/>
    <w:rsid w:val="000714D1"/>
    <w:rsid w:val="0007226C"/>
    <w:rsid w:val="00072C12"/>
    <w:rsid w:val="00073082"/>
    <w:rsid w:val="00073776"/>
    <w:rsid w:val="00073C74"/>
    <w:rsid w:val="000745D0"/>
    <w:rsid w:val="000746D9"/>
    <w:rsid w:val="00074BF0"/>
    <w:rsid w:val="000750F5"/>
    <w:rsid w:val="0007523A"/>
    <w:rsid w:val="00075328"/>
    <w:rsid w:val="000755D0"/>
    <w:rsid w:val="00075692"/>
    <w:rsid w:val="0007615F"/>
    <w:rsid w:val="00076ABD"/>
    <w:rsid w:val="0007708E"/>
    <w:rsid w:val="000771E7"/>
    <w:rsid w:val="000773F4"/>
    <w:rsid w:val="00077471"/>
    <w:rsid w:val="00077883"/>
    <w:rsid w:val="00080742"/>
    <w:rsid w:val="00080BD5"/>
    <w:rsid w:val="00080C37"/>
    <w:rsid w:val="00080F1E"/>
    <w:rsid w:val="0008146B"/>
    <w:rsid w:val="00081575"/>
    <w:rsid w:val="00081901"/>
    <w:rsid w:val="00081B4F"/>
    <w:rsid w:val="000823E6"/>
    <w:rsid w:val="000825F6"/>
    <w:rsid w:val="00082BD5"/>
    <w:rsid w:val="000836F2"/>
    <w:rsid w:val="0008400F"/>
    <w:rsid w:val="0008420A"/>
    <w:rsid w:val="00084A7A"/>
    <w:rsid w:val="00084DBE"/>
    <w:rsid w:val="000850FE"/>
    <w:rsid w:val="00085636"/>
    <w:rsid w:val="000856A2"/>
    <w:rsid w:val="00086130"/>
    <w:rsid w:val="000861A6"/>
    <w:rsid w:val="000863D0"/>
    <w:rsid w:val="00086844"/>
    <w:rsid w:val="0008736A"/>
    <w:rsid w:val="000873C0"/>
    <w:rsid w:val="000900EA"/>
    <w:rsid w:val="0009021B"/>
    <w:rsid w:val="00090289"/>
    <w:rsid w:val="000906F5"/>
    <w:rsid w:val="00090EEC"/>
    <w:rsid w:val="00091DC4"/>
    <w:rsid w:val="0009263A"/>
    <w:rsid w:val="00092BA1"/>
    <w:rsid w:val="0009339E"/>
    <w:rsid w:val="00093701"/>
    <w:rsid w:val="000937D6"/>
    <w:rsid w:val="00093A61"/>
    <w:rsid w:val="00093B54"/>
    <w:rsid w:val="00093C10"/>
    <w:rsid w:val="00093D5A"/>
    <w:rsid w:val="00093F1A"/>
    <w:rsid w:val="00093FF8"/>
    <w:rsid w:val="00094E80"/>
    <w:rsid w:val="000950B2"/>
    <w:rsid w:val="00095769"/>
    <w:rsid w:val="00095897"/>
    <w:rsid w:val="000967C8"/>
    <w:rsid w:val="00096DDD"/>
    <w:rsid w:val="00097083"/>
    <w:rsid w:val="0009763D"/>
    <w:rsid w:val="000A0283"/>
    <w:rsid w:val="000A09AD"/>
    <w:rsid w:val="000A1570"/>
    <w:rsid w:val="000A24D8"/>
    <w:rsid w:val="000A25DB"/>
    <w:rsid w:val="000A278D"/>
    <w:rsid w:val="000A3123"/>
    <w:rsid w:val="000A33FF"/>
    <w:rsid w:val="000A37F9"/>
    <w:rsid w:val="000A3F17"/>
    <w:rsid w:val="000A47F8"/>
    <w:rsid w:val="000A487C"/>
    <w:rsid w:val="000A48CC"/>
    <w:rsid w:val="000A4914"/>
    <w:rsid w:val="000A4BEE"/>
    <w:rsid w:val="000A4ED7"/>
    <w:rsid w:val="000A5688"/>
    <w:rsid w:val="000A5CB5"/>
    <w:rsid w:val="000A7287"/>
    <w:rsid w:val="000A791D"/>
    <w:rsid w:val="000A7A56"/>
    <w:rsid w:val="000B151A"/>
    <w:rsid w:val="000B199D"/>
    <w:rsid w:val="000B21F9"/>
    <w:rsid w:val="000B247A"/>
    <w:rsid w:val="000B24CE"/>
    <w:rsid w:val="000B27DF"/>
    <w:rsid w:val="000B2BE6"/>
    <w:rsid w:val="000B2EA1"/>
    <w:rsid w:val="000B32D8"/>
    <w:rsid w:val="000B34CA"/>
    <w:rsid w:val="000B36C8"/>
    <w:rsid w:val="000B3AC4"/>
    <w:rsid w:val="000B3D44"/>
    <w:rsid w:val="000B406D"/>
    <w:rsid w:val="000B427B"/>
    <w:rsid w:val="000B4693"/>
    <w:rsid w:val="000B50B5"/>
    <w:rsid w:val="000B5161"/>
    <w:rsid w:val="000B57F7"/>
    <w:rsid w:val="000B5C89"/>
    <w:rsid w:val="000B5F08"/>
    <w:rsid w:val="000B675B"/>
    <w:rsid w:val="000B6CEA"/>
    <w:rsid w:val="000B70FC"/>
    <w:rsid w:val="000B71FB"/>
    <w:rsid w:val="000B77B6"/>
    <w:rsid w:val="000B7A66"/>
    <w:rsid w:val="000B7D8C"/>
    <w:rsid w:val="000C0CDD"/>
    <w:rsid w:val="000C1AD2"/>
    <w:rsid w:val="000C1B5C"/>
    <w:rsid w:val="000C1DF2"/>
    <w:rsid w:val="000C2670"/>
    <w:rsid w:val="000C2797"/>
    <w:rsid w:val="000C299B"/>
    <w:rsid w:val="000C2C0D"/>
    <w:rsid w:val="000C2DD6"/>
    <w:rsid w:val="000C3961"/>
    <w:rsid w:val="000C3CB9"/>
    <w:rsid w:val="000C40ED"/>
    <w:rsid w:val="000C4177"/>
    <w:rsid w:val="000C4236"/>
    <w:rsid w:val="000C438B"/>
    <w:rsid w:val="000C47D2"/>
    <w:rsid w:val="000C4E8E"/>
    <w:rsid w:val="000C4F6A"/>
    <w:rsid w:val="000C5B1C"/>
    <w:rsid w:val="000C6669"/>
    <w:rsid w:val="000C66A6"/>
    <w:rsid w:val="000C70F5"/>
    <w:rsid w:val="000D04B1"/>
    <w:rsid w:val="000D06B0"/>
    <w:rsid w:val="000D0922"/>
    <w:rsid w:val="000D09F7"/>
    <w:rsid w:val="000D1226"/>
    <w:rsid w:val="000D14F8"/>
    <w:rsid w:val="000D18D8"/>
    <w:rsid w:val="000D209C"/>
    <w:rsid w:val="000D2552"/>
    <w:rsid w:val="000D27BA"/>
    <w:rsid w:val="000D2B65"/>
    <w:rsid w:val="000D2F2A"/>
    <w:rsid w:val="000D342C"/>
    <w:rsid w:val="000D3A29"/>
    <w:rsid w:val="000D3DB7"/>
    <w:rsid w:val="000D3FE3"/>
    <w:rsid w:val="000D40C0"/>
    <w:rsid w:val="000D42C7"/>
    <w:rsid w:val="000D4E32"/>
    <w:rsid w:val="000D5228"/>
    <w:rsid w:val="000D5681"/>
    <w:rsid w:val="000D6017"/>
    <w:rsid w:val="000D61F6"/>
    <w:rsid w:val="000D6202"/>
    <w:rsid w:val="000D696B"/>
    <w:rsid w:val="000D74E3"/>
    <w:rsid w:val="000D78C8"/>
    <w:rsid w:val="000D78E1"/>
    <w:rsid w:val="000D79AD"/>
    <w:rsid w:val="000D7FF1"/>
    <w:rsid w:val="000E0067"/>
    <w:rsid w:val="000E093D"/>
    <w:rsid w:val="000E1E3A"/>
    <w:rsid w:val="000E1E4A"/>
    <w:rsid w:val="000E1FFC"/>
    <w:rsid w:val="000E2391"/>
    <w:rsid w:val="000E41F3"/>
    <w:rsid w:val="000E42B8"/>
    <w:rsid w:val="000E4910"/>
    <w:rsid w:val="000E51A1"/>
    <w:rsid w:val="000E52D6"/>
    <w:rsid w:val="000E5F61"/>
    <w:rsid w:val="000E68E2"/>
    <w:rsid w:val="000E6B57"/>
    <w:rsid w:val="000E72F4"/>
    <w:rsid w:val="000E7C06"/>
    <w:rsid w:val="000F02A3"/>
    <w:rsid w:val="000F03E7"/>
    <w:rsid w:val="000F04A7"/>
    <w:rsid w:val="000F06BB"/>
    <w:rsid w:val="000F0EB4"/>
    <w:rsid w:val="000F1CBE"/>
    <w:rsid w:val="000F2000"/>
    <w:rsid w:val="000F20BA"/>
    <w:rsid w:val="000F2814"/>
    <w:rsid w:val="000F29E9"/>
    <w:rsid w:val="000F3C85"/>
    <w:rsid w:val="000F3DE5"/>
    <w:rsid w:val="000F3F77"/>
    <w:rsid w:val="000F41C8"/>
    <w:rsid w:val="000F46D9"/>
    <w:rsid w:val="000F4706"/>
    <w:rsid w:val="000F4990"/>
    <w:rsid w:val="000F4ADD"/>
    <w:rsid w:val="000F53E9"/>
    <w:rsid w:val="000F5627"/>
    <w:rsid w:val="000F61DD"/>
    <w:rsid w:val="000F6390"/>
    <w:rsid w:val="000F65FA"/>
    <w:rsid w:val="000F68BA"/>
    <w:rsid w:val="000F698C"/>
    <w:rsid w:val="000F69AA"/>
    <w:rsid w:val="000F6DCB"/>
    <w:rsid w:val="000F777F"/>
    <w:rsid w:val="000F7892"/>
    <w:rsid w:val="000F7C3E"/>
    <w:rsid w:val="0010022C"/>
    <w:rsid w:val="0010068A"/>
    <w:rsid w:val="001008CD"/>
    <w:rsid w:val="00100B88"/>
    <w:rsid w:val="001010F5"/>
    <w:rsid w:val="00101208"/>
    <w:rsid w:val="00101DA3"/>
    <w:rsid w:val="00102118"/>
    <w:rsid w:val="00103267"/>
    <w:rsid w:val="0010361B"/>
    <w:rsid w:val="001037F4"/>
    <w:rsid w:val="00103B4D"/>
    <w:rsid w:val="001040E9"/>
    <w:rsid w:val="001048CA"/>
    <w:rsid w:val="001049EC"/>
    <w:rsid w:val="001049F0"/>
    <w:rsid w:val="00104E03"/>
    <w:rsid w:val="001052F9"/>
    <w:rsid w:val="001056CD"/>
    <w:rsid w:val="001058C4"/>
    <w:rsid w:val="00106075"/>
    <w:rsid w:val="001060B1"/>
    <w:rsid w:val="00106169"/>
    <w:rsid w:val="0010652A"/>
    <w:rsid w:val="00106753"/>
    <w:rsid w:val="0010708C"/>
    <w:rsid w:val="0010716F"/>
    <w:rsid w:val="00107F1E"/>
    <w:rsid w:val="00107FF5"/>
    <w:rsid w:val="00110023"/>
    <w:rsid w:val="00110525"/>
    <w:rsid w:val="00111368"/>
    <w:rsid w:val="001114C2"/>
    <w:rsid w:val="00111A84"/>
    <w:rsid w:val="00111AEB"/>
    <w:rsid w:val="0011233E"/>
    <w:rsid w:val="00112407"/>
    <w:rsid w:val="001124EA"/>
    <w:rsid w:val="00112539"/>
    <w:rsid w:val="00112BBF"/>
    <w:rsid w:val="00112DBB"/>
    <w:rsid w:val="00113272"/>
    <w:rsid w:val="00113664"/>
    <w:rsid w:val="00113FF1"/>
    <w:rsid w:val="00114CAA"/>
    <w:rsid w:val="00114E5C"/>
    <w:rsid w:val="0011535E"/>
    <w:rsid w:val="001153D3"/>
    <w:rsid w:val="0011556A"/>
    <w:rsid w:val="001155BB"/>
    <w:rsid w:val="0011592E"/>
    <w:rsid w:val="00115C81"/>
    <w:rsid w:val="00116DE3"/>
    <w:rsid w:val="00116FAC"/>
    <w:rsid w:val="0011704E"/>
    <w:rsid w:val="001172A8"/>
    <w:rsid w:val="001172ED"/>
    <w:rsid w:val="0011748A"/>
    <w:rsid w:val="00117815"/>
    <w:rsid w:val="0011791D"/>
    <w:rsid w:val="00117BAF"/>
    <w:rsid w:val="00117E17"/>
    <w:rsid w:val="00120399"/>
    <w:rsid w:val="001206AD"/>
    <w:rsid w:val="00120A90"/>
    <w:rsid w:val="00120C00"/>
    <w:rsid w:val="00120DBA"/>
    <w:rsid w:val="00120DC4"/>
    <w:rsid w:val="00121549"/>
    <w:rsid w:val="00121639"/>
    <w:rsid w:val="001217A5"/>
    <w:rsid w:val="001219E9"/>
    <w:rsid w:val="0012202A"/>
    <w:rsid w:val="0012258E"/>
    <w:rsid w:val="00123099"/>
    <w:rsid w:val="00123176"/>
    <w:rsid w:val="0012367A"/>
    <w:rsid w:val="00123F92"/>
    <w:rsid w:val="001240F9"/>
    <w:rsid w:val="001242DD"/>
    <w:rsid w:val="00124380"/>
    <w:rsid w:val="00125AA1"/>
    <w:rsid w:val="00125B28"/>
    <w:rsid w:val="00125E76"/>
    <w:rsid w:val="00126472"/>
    <w:rsid w:val="00126ADA"/>
    <w:rsid w:val="00126CF1"/>
    <w:rsid w:val="0012771F"/>
    <w:rsid w:val="001277FA"/>
    <w:rsid w:val="00127A2D"/>
    <w:rsid w:val="00127A99"/>
    <w:rsid w:val="00127B53"/>
    <w:rsid w:val="00127E26"/>
    <w:rsid w:val="00127E71"/>
    <w:rsid w:val="00127F3E"/>
    <w:rsid w:val="00130138"/>
    <w:rsid w:val="00130209"/>
    <w:rsid w:val="001302F5"/>
    <w:rsid w:val="00130333"/>
    <w:rsid w:val="00130846"/>
    <w:rsid w:val="00130A9F"/>
    <w:rsid w:val="00130ABB"/>
    <w:rsid w:val="00131635"/>
    <w:rsid w:val="00131E6E"/>
    <w:rsid w:val="001321CC"/>
    <w:rsid w:val="00132475"/>
    <w:rsid w:val="00132CF5"/>
    <w:rsid w:val="00132DA3"/>
    <w:rsid w:val="001330F2"/>
    <w:rsid w:val="00133BA9"/>
    <w:rsid w:val="00133D76"/>
    <w:rsid w:val="00134288"/>
    <w:rsid w:val="00134405"/>
    <w:rsid w:val="00134768"/>
    <w:rsid w:val="0013483B"/>
    <w:rsid w:val="00134DD0"/>
    <w:rsid w:val="0013563E"/>
    <w:rsid w:val="001356DE"/>
    <w:rsid w:val="0013606B"/>
    <w:rsid w:val="0013661A"/>
    <w:rsid w:val="001366C9"/>
    <w:rsid w:val="001368CE"/>
    <w:rsid w:val="00136CD6"/>
    <w:rsid w:val="00136FCB"/>
    <w:rsid w:val="001374CA"/>
    <w:rsid w:val="001378CB"/>
    <w:rsid w:val="00137CD0"/>
    <w:rsid w:val="00137CE7"/>
    <w:rsid w:val="001403AF"/>
    <w:rsid w:val="00140A9C"/>
    <w:rsid w:val="00140BB6"/>
    <w:rsid w:val="0014173B"/>
    <w:rsid w:val="001418B0"/>
    <w:rsid w:val="001424E3"/>
    <w:rsid w:val="001427EF"/>
    <w:rsid w:val="001427FE"/>
    <w:rsid w:val="001428BC"/>
    <w:rsid w:val="001428BF"/>
    <w:rsid w:val="00142D3A"/>
    <w:rsid w:val="00142DBC"/>
    <w:rsid w:val="001431BC"/>
    <w:rsid w:val="001432BA"/>
    <w:rsid w:val="00143656"/>
    <w:rsid w:val="00143DE9"/>
    <w:rsid w:val="00143FFC"/>
    <w:rsid w:val="001441B6"/>
    <w:rsid w:val="00144395"/>
    <w:rsid w:val="00144D76"/>
    <w:rsid w:val="00144E95"/>
    <w:rsid w:val="00144F41"/>
    <w:rsid w:val="00145148"/>
    <w:rsid w:val="0014547C"/>
    <w:rsid w:val="001455D3"/>
    <w:rsid w:val="00145856"/>
    <w:rsid w:val="00145D0A"/>
    <w:rsid w:val="0014641B"/>
    <w:rsid w:val="00146B13"/>
    <w:rsid w:val="00146BED"/>
    <w:rsid w:val="00146D8B"/>
    <w:rsid w:val="00147E94"/>
    <w:rsid w:val="00147FC2"/>
    <w:rsid w:val="001505DF"/>
    <w:rsid w:val="00151432"/>
    <w:rsid w:val="00151B47"/>
    <w:rsid w:val="00151D34"/>
    <w:rsid w:val="0015241A"/>
    <w:rsid w:val="001527CD"/>
    <w:rsid w:val="00152B51"/>
    <w:rsid w:val="0015336D"/>
    <w:rsid w:val="001535BA"/>
    <w:rsid w:val="00153D00"/>
    <w:rsid w:val="0015467E"/>
    <w:rsid w:val="00155669"/>
    <w:rsid w:val="00155A2F"/>
    <w:rsid w:val="00155F44"/>
    <w:rsid w:val="0015607A"/>
    <w:rsid w:val="00156826"/>
    <w:rsid w:val="00156F6C"/>
    <w:rsid w:val="001573FB"/>
    <w:rsid w:val="001574C0"/>
    <w:rsid w:val="00157AF6"/>
    <w:rsid w:val="00157ED6"/>
    <w:rsid w:val="00157F1A"/>
    <w:rsid w:val="00160D11"/>
    <w:rsid w:val="00160DEB"/>
    <w:rsid w:val="0016110D"/>
    <w:rsid w:val="00161687"/>
    <w:rsid w:val="00161981"/>
    <w:rsid w:val="00161A59"/>
    <w:rsid w:val="0016281E"/>
    <w:rsid w:val="00162A22"/>
    <w:rsid w:val="00162C11"/>
    <w:rsid w:val="0016301F"/>
    <w:rsid w:val="0016335E"/>
    <w:rsid w:val="00163559"/>
    <w:rsid w:val="00163A5E"/>
    <w:rsid w:val="00163BF3"/>
    <w:rsid w:val="00163E9C"/>
    <w:rsid w:val="00163ED3"/>
    <w:rsid w:val="0016447B"/>
    <w:rsid w:val="00164A3D"/>
    <w:rsid w:val="00165692"/>
    <w:rsid w:val="00165990"/>
    <w:rsid w:val="001661DF"/>
    <w:rsid w:val="00166FB5"/>
    <w:rsid w:val="001677F8"/>
    <w:rsid w:val="00167D6A"/>
    <w:rsid w:val="00170505"/>
    <w:rsid w:val="0017058E"/>
    <w:rsid w:val="001706AF"/>
    <w:rsid w:val="0017085A"/>
    <w:rsid w:val="00170B76"/>
    <w:rsid w:val="0017184A"/>
    <w:rsid w:val="00172295"/>
    <w:rsid w:val="00172349"/>
    <w:rsid w:val="0017265B"/>
    <w:rsid w:val="00172690"/>
    <w:rsid w:val="00172C4D"/>
    <w:rsid w:val="00172D4C"/>
    <w:rsid w:val="00172E72"/>
    <w:rsid w:val="001734E2"/>
    <w:rsid w:val="00173B99"/>
    <w:rsid w:val="00173C7C"/>
    <w:rsid w:val="00173E5D"/>
    <w:rsid w:val="00173F61"/>
    <w:rsid w:val="0017460D"/>
    <w:rsid w:val="00174CA6"/>
    <w:rsid w:val="00174D18"/>
    <w:rsid w:val="00174EBC"/>
    <w:rsid w:val="001753CF"/>
    <w:rsid w:val="00175D74"/>
    <w:rsid w:val="00176714"/>
    <w:rsid w:val="00176904"/>
    <w:rsid w:val="00176ABB"/>
    <w:rsid w:val="00176AFE"/>
    <w:rsid w:val="00177052"/>
    <w:rsid w:val="001775CD"/>
    <w:rsid w:val="001778D6"/>
    <w:rsid w:val="00177A99"/>
    <w:rsid w:val="00177BE2"/>
    <w:rsid w:val="001805EC"/>
    <w:rsid w:val="00180814"/>
    <w:rsid w:val="00180F32"/>
    <w:rsid w:val="0018128D"/>
    <w:rsid w:val="0018142C"/>
    <w:rsid w:val="001815BC"/>
    <w:rsid w:val="00181B92"/>
    <w:rsid w:val="0018240A"/>
    <w:rsid w:val="00182F82"/>
    <w:rsid w:val="00183650"/>
    <w:rsid w:val="0018392D"/>
    <w:rsid w:val="00183EF7"/>
    <w:rsid w:val="00184B8C"/>
    <w:rsid w:val="00184E1E"/>
    <w:rsid w:val="001851B6"/>
    <w:rsid w:val="0018540B"/>
    <w:rsid w:val="0018570B"/>
    <w:rsid w:val="001857A3"/>
    <w:rsid w:val="00185B40"/>
    <w:rsid w:val="00185F0F"/>
    <w:rsid w:val="00186007"/>
    <w:rsid w:val="001862CC"/>
    <w:rsid w:val="00187983"/>
    <w:rsid w:val="00187F24"/>
    <w:rsid w:val="00190462"/>
    <w:rsid w:val="001904F0"/>
    <w:rsid w:val="00190E0C"/>
    <w:rsid w:val="001912B3"/>
    <w:rsid w:val="001915FD"/>
    <w:rsid w:val="00191755"/>
    <w:rsid w:val="0019194B"/>
    <w:rsid w:val="0019194E"/>
    <w:rsid w:val="00191E6E"/>
    <w:rsid w:val="00192638"/>
    <w:rsid w:val="00192994"/>
    <w:rsid w:val="00192B5B"/>
    <w:rsid w:val="00192E6E"/>
    <w:rsid w:val="00193016"/>
    <w:rsid w:val="00193F8C"/>
    <w:rsid w:val="001941A6"/>
    <w:rsid w:val="00195DD5"/>
    <w:rsid w:val="00196976"/>
    <w:rsid w:val="00196D7A"/>
    <w:rsid w:val="0019719F"/>
    <w:rsid w:val="00197247"/>
    <w:rsid w:val="001972F8"/>
    <w:rsid w:val="00197818"/>
    <w:rsid w:val="00197845"/>
    <w:rsid w:val="00197F6E"/>
    <w:rsid w:val="001A0400"/>
    <w:rsid w:val="001A0418"/>
    <w:rsid w:val="001A0C7F"/>
    <w:rsid w:val="001A0CAB"/>
    <w:rsid w:val="001A0D5C"/>
    <w:rsid w:val="001A0D9A"/>
    <w:rsid w:val="001A0E66"/>
    <w:rsid w:val="001A0EC8"/>
    <w:rsid w:val="001A17A2"/>
    <w:rsid w:val="001A19A7"/>
    <w:rsid w:val="001A1F19"/>
    <w:rsid w:val="001A20C1"/>
    <w:rsid w:val="001A2106"/>
    <w:rsid w:val="001A28BD"/>
    <w:rsid w:val="001A3064"/>
    <w:rsid w:val="001A318C"/>
    <w:rsid w:val="001A3410"/>
    <w:rsid w:val="001A380F"/>
    <w:rsid w:val="001A3EDC"/>
    <w:rsid w:val="001A3FBB"/>
    <w:rsid w:val="001A421D"/>
    <w:rsid w:val="001A452C"/>
    <w:rsid w:val="001A4773"/>
    <w:rsid w:val="001A5546"/>
    <w:rsid w:val="001A698F"/>
    <w:rsid w:val="001A6AD1"/>
    <w:rsid w:val="001A70C7"/>
    <w:rsid w:val="001A74AC"/>
    <w:rsid w:val="001A74E6"/>
    <w:rsid w:val="001A7A2D"/>
    <w:rsid w:val="001A7B17"/>
    <w:rsid w:val="001A7DD1"/>
    <w:rsid w:val="001B0BC8"/>
    <w:rsid w:val="001B1B82"/>
    <w:rsid w:val="001B1CC3"/>
    <w:rsid w:val="001B2149"/>
    <w:rsid w:val="001B253C"/>
    <w:rsid w:val="001B27C8"/>
    <w:rsid w:val="001B3675"/>
    <w:rsid w:val="001B3C1F"/>
    <w:rsid w:val="001B4B90"/>
    <w:rsid w:val="001B4D14"/>
    <w:rsid w:val="001B5132"/>
    <w:rsid w:val="001B53CD"/>
    <w:rsid w:val="001B5636"/>
    <w:rsid w:val="001B5665"/>
    <w:rsid w:val="001B5997"/>
    <w:rsid w:val="001B5DFD"/>
    <w:rsid w:val="001B63A6"/>
    <w:rsid w:val="001B65CC"/>
    <w:rsid w:val="001B65FC"/>
    <w:rsid w:val="001B67F9"/>
    <w:rsid w:val="001B792B"/>
    <w:rsid w:val="001B7A58"/>
    <w:rsid w:val="001B7AD6"/>
    <w:rsid w:val="001B7FEC"/>
    <w:rsid w:val="001C0060"/>
    <w:rsid w:val="001C0692"/>
    <w:rsid w:val="001C077B"/>
    <w:rsid w:val="001C0934"/>
    <w:rsid w:val="001C0C56"/>
    <w:rsid w:val="001C0CFD"/>
    <w:rsid w:val="001C0D4C"/>
    <w:rsid w:val="001C120E"/>
    <w:rsid w:val="001C15BC"/>
    <w:rsid w:val="001C189D"/>
    <w:rsid w:val="001C1A12"/>
    <w:rsid w:val="001C1D34"/>
    <w:rsid w:val="001C1F01"/>
    <w:rsid w:val="001C1FB7"/>
    <w:rsid w:val="001C2320"/>
    <w:rsid w:val="001C24B6"/>
    <w:rsid w:val="001C255E"/>
    <w:rsid w:val="001C33F6"/>
    <w:rsid w:val="001C4252"/>
    <w:rsid w:val="001C43B6"/>
    <w:rsid w:val="001C43D1"/>
    <w:rsid w:val="001C486C"/>
    <w:rsid w:val="001C4A2A"/>
    <w:rsid w:val="001C4BD7"/>
    <w:rsid w:val="001C4C01"/>
    <w:rsid w:val="001C4EBB"/>
    <w:rsid w:val="001C5CAD"/>
    <w:rsid w:val="001C5CD7"/>
    <w:rsid w:val="001C6418"/>
    <w:rsid w:val="001C652C"/>
    <w:rsid w:val="001C68F9"/>
    <w:rsid w:val="001C70AE"/>
    <w:rsid w:val="001C70F8"/>
    <w:rsid w:val="001C7235"/>
    <w:rsid w:val="001C775F"/>
    <w:rsid w:val="001C7E3A"/>
    <w:rsid w:val="001D02D1"/>
    <w:rsid w:val="001D080E"/>
    <w:rsid w:val="001D09D0"/>
    <w:rsid w:val="001D0AEE"/>
    <w:rsid w:val="001D139B"/>
    <w:rsid w:val="001D1745"/>
    <w:rsid w:val="001D21E1"/>
    <w:rsid w:val="001D24CD"/>
    <w:rsid w:val="001D2B68"/>
    <w:rsid w:val="001D3A35"/>
    <w:rsid w:val="001D3B88"/>
    <w:rsid w:val="001D3CC4"/>
    <w:rsid w:val="001D3E57"/>
    <w:rsid w:val="001D3FAF"/>
    <w:rsid w:val="001D4001"/>
    <w:rsid w:val="001D5203"/>
    <w:rsid w:val="001D540E"/>
    <w:rsid w:val="001D5978"/>
    <w:rsid w:val="001D5AC8"/>
    <w:rsid w:val="001D658F"/>
    <w:rsid w:val="001D66E4"/>
    <w:rsid w:val="001D6C5C"/>
    <w:rsid w:val="001D6E1A"/>
    <w:rsid w:val="001D73A3"/>
    <w:rsid w:val="001E0175"/>
    <w:rsid w:val="001E0D24"/>
    <w:rsid w:val="001E11A3"/>
    <w:rsid w:val="001E15DF"/>
    <w:rsid w:val="001E1CCA"/>
    <w:rsid w:val="001E1E22"/>
    <w:rsid w:val="001E2000"/>
    <w:rsid w:val="001E200A"/>
    <w:rsid w:val="001E2127"/>
    <w:rsid w:val="001E22FB"/>
    <w:rsid w:val="001E2589"/>
    <w:rsid w:val="001E3016"/>
    <w:rsid w:val="001E3344"/>
    <w:rsid w:val="001E38B5"/>
    <w:rsid w:val="001E3A32"/>
    <w:rsid w:val="001E3B7A"/>
    <w:rsid w:val="001E411D"/>
    <w:rsid w:val="001E42E8"/>
    <w:rsid w:val="001E468A"/>
    <w:rsid w:val="001E46CC"/>
    <w:rsid w:val="001E4838"/>
    <w:rsid w:val="001E4B83"/>
    <w:rsid w:val="001E5025"/>
    <w:rsid w:val="001E631D"/>
    <w:rsid w:val="001E6AD5"/>
    <w:rsid w:val="001E6CC3"/>
    <w:rsid w:val="001E6EC1"/>
    <w:rsid w:val="001E72A8"/>
    <w:rsid w:val="001E749C"/>
    <w:rsid w:val="001E7E1E"/>
    <w:rsid w:val="001F03E2"/>
    <w:rsid w:val="001F098C"/>
    <w:rsid w:val="001F0B19"/>
    <w:rsid w:val="001F0DB1"/>
    <w:rsid w:val="001F15B3"/>
    <w:rsid w:val="001F178E"/>
    <w:rsid w:val="001F1A83"/>
    <w:rsid w:val="001F236A"/>
    <w:rsid w:val="001F2536"/>
    <w:rsid w:val="001F260E"/>
    <w:rsid w:val="001F287B"/>
    <w:rsid w:val="001F2E01"/>
    <w:rsid w:val="001F376E"/>
    <w:rsid w:val="001F37E0"/>
    <w:rsid w:val="001F464E"/>
    <w:rsid w:val="001F4A4F"/>
    <w:rsid w:val="001F5439"/>
    <w:rsid w:val="001F5926"/>
    <w:rsid w:val="001F5FD3"/>
    <w:rsid w:val="001F61AE"/>
    <w:rsid w:val="001F6D96"/>
    <w:rsid w:val="001F758F"/>
    <w:rsid w:val="001F7912"/>
    <w:rsid w:val="00200C03"/>
    <w:rsid w:val="00200C54"/>
    <w:rsid w:val="00201047"/>
    <w:rsid w:val="002010EA"/>
    <w:rsid w:val="00201B12"/>
    <w:rsid w:val="002022F9"/>
    <w:rsid w:val="00202576"/>
    <w:rsid w:val="00202B58"/>
    <w:rsid w:val="00202F18"/>
    <w:rsid w:val="002032F1"/>
    <w:rsid w:val="00203C61"/>
    <w:rsid w:val="00203F36"/>
    <w:rsid w:val="002048BB"/>
    <w:rsid w:val="002048DF"/>
    <w:rsid w:val="002051E9"/>
    <w:rsid w:val="00205D4F"/>
    <w:rsid w:val="00206493"/>
    <w:rsid w:val="00206625"/>
    <w:rsid w:val="002073F8"/>
    <w:rsid w:val="00207423"/>
    <w:rsid w:val="00207539"/>
    <w:rsid w:val="00207675"/>
    <w:rsid w:val="002076D8"/>
    <w:rsid w:val="002077F9"/>
    <w:rsid w:val="00207819"/>
    <w:rsid w:val="00207EB3"/>
    <w:rsid w:val="002103CC"/>
    <w:rsid w:val="00211187"/>
    <w:rsid w:val="00211492"/>
    <w:rsid w:val="00211667"/>
    <w:rsid w:val="00212662"/>
    <w:rsid w:val="00212725"/>
    <w:rsid w:val="00212FFE"/>
    <w:rsid w:val="00213259"/>
    <w:rsid w:val="0021333F"/>
    <w:rsid w:val="002138B7"/>
    <w:rsid w:val="00213B19"/>
    <w:rsid w:val="00213F02"/>
    <w:rsid w:val="00214952"/>
    <w:rsid w:val="002149D3"/>
    <w:rsid w:val="00214A2B"/>
    <w:rsid w:val="00214BBD"/>
    <w:rsid w:val="00214BDE"/>
    <w:rsid w:val="00214CB8"/>
    <w:rsid w:val="00214D24"/>
    <w:rsid w:val="002153BA"/>
    <w:rsid w:val="002158B5"/>
    <w:rsid w:val="00215A2E"/>
    <w:rsid w:val="00215BDD"/>
    <w:rsid w:val="0021643B"/>
    <w:rsid w:val="0021671E"/>
    <w:rsid w:val="0021675B"/>
    <w:rsid w:val="002172EA"/>
    <w:rsid w:val="0021751C"/>
    <w:rsid w:val="00220A1B"/>
    <w:rsid w:val="00220F5F"/>
    <w:rsid w:val="002216F9"/>
    <w:rsid w:val="002217B4"/>
    <w:rsid w:val="00221E36"/>
    <w:rsid w:val="00222214"/>
    <w:rsid w:val="00222C81"/>
    <w:rsid w:val="00222EB4"/>
    <w:rsid w:val="00222FA0"/>
    <w:rsid w:val="00223C3D"/>
    <w:rsid w:val="00223D6D"/>
    <w:rsid w:val="002240D5"/>
    <w:rsid w:val="002247F7"/>
    <w:rsid w:val="00224C65"/>
    <w:rsid w:val="00224CAA"/>
    <w:rsid w:val="00225455"/>
    <w:rsid w:val="00225B05"/>
    <w:rsid w:val="00225C7F"/>
    <w:rsid w:val="00225FB9"/>
    <w:rsid w:val="0022664E"/>
    <w:rsid w:val="002269C3"/>
    <w:rsid w:val="00226A6B"/>
    <w:rsid w:val="002271B7"/>
    <w:rsid w:val="00227879"/>
    <w:rsid w:val="00227C01"/>
    <w:rsid w:val="00227D22"/>
    <w:rsid w:val="0023015D"/>
    <w:rsid w:val="0023022F"/>
    <w:rsid w:val="0023040E"/>
    <w:rsid w:val="0023075B"/>
    <w:rsid w:val="0023078F"/>
    <w:rsid w:val="00230914"/>
    <w:rsid w:val="00230A4C"/>
    <w:rsid w:val="00230A96"/>
    <w:rsid w:val="00230F16"/>
    <w:rsid w:val="0023138E"/>
    <w:rsid w:val="00231549"/>
    <w:rsid w:val="00231646"/>
    <w:rsid w:val="00232425"/>
    <w:rsid w:val="002324E5"/>
    <w:rsid w:val="00232CF2"/>
    <w:rsid w:val="00233001"/>
    <w:rsid w:val="002339CC"/>
    <w:rsid w:val="00233C55"/>
    <w:rsid w:val="00234131"/>
    <w:rsid w:val="0023452D"/>
    <w:rsid w:val="00234661"/>
    <w:rsid w:val="0023487D"/>
    <w:rsid w:val="0023499F"/>
    <w:rsid w:val="00235CF5"/>
    <w:rsid w:val="00235F69"/>
    <w:rsid w:val="0023621F"/>
    <w:rsid w:val="00236243"/>
    <w:rsid w:val="00236389"/>
    <w:rsid w:val="00236D7D"/>
    <w:rsid w:val="00236E53"/>
    <w:rsid w:val="00237380"/>
    <w:rsid w:val="00237DCF"/>
    <w:rsid w:val="002401F8"/>
    <w:rsid w:val="002407E7"/>
    <w:rsid w:val="00240AAC"/>
    <w:rsid w:val="00241008"/>
    <w:rsid w:val="00241137"/>
    <w:rsid w:val="00241300"/>
    <w:rsid w:val="0024152D"/>
    <w:rsid w:val="00241BD4"/>
    <w:rsid w:val="00241D62"/>
    <w:rsid w:val="0024257D"/>
    <w:rsid w:val="002427FA"/>
    <w:rsid w:val="00242C3A"/>
    <w:rsid w:val="00242D95"/>
    <w:rsid w:val="00242FDC"/>
    <w:rsid w:val="00243023"/>
    <w:rsid w:val="002436E6"/>
    <w:rsid w:val="00243B10"/>
    <w:rsid w:val="00243C9B"/>
    <w:rsid w:val="00244342"/>
    <w:rsid w:val="002450F1"/>
    <w:rsid w:val="002456B5"/>
    <w:rsid w:val="00245815"/>
    <w:rsid w:val="002458C5"/>
    <w:rsid w:val="002461F1"/>
    <w:rsid w:val="00246486"/>
    <w:rsid w:val="00246EC3"/>
    <w:rsid w:val="00247643"/>
    <w:rsid w:val="00247998"/>
    <w:rsid w:val="00247A06"/>
    <w:rsid w:val="00247CA5"/>
    <w:rsid w:val="00247F16"/>
    <w:rsid w:val="002507C5"/>
    <w:rsid w:val="00250BBC"/>
    <w:rsid w:val="00250C4D"/>
    <w:rsid w:val="002510A3"/>
    <w:rsid w:val="002511E2"/>
    <w:rsid w:val="002518D1"/>
    <w:rsid w:val="002519E4"/>
    <w:rsid w:val="00251E69"/>
    <w:rsid w:val="00251F99"/>
    <w:rsid w:val="00252363"/>
    <w:rsid w:val="0025290C"/>
    <w:rsid w:val="0025356A"/>
    <w:rsid w:val="00253B8D"/>
    <w:rsid w:val="002547D0"/>
    <w:rsid w:val="002548C1"/>
    <w:rsid w:val="00254A8E"/>
    <w:rsid w:val="00254E91"/>
    <w:rsid w:val="002550B3"/>
    <w:rsid w:val="0025536A"/>
    <w:rsid w:val="00255655"/>
    <w:rsid w:val="00255A40"/>
    <w:rsid w:val="00255D57"/>
    <w:rsid w:val="0025619F"/>
    <w:rsid w:val="00256354"/>
    <w:rsid w:val="0025641E"/>
    <w:rsid w:val="00256EF6"/>
    <w:rsid w:val="00256FB7"/>
    <w:rsid w:val="0025790E"/>
    <w:rsid w:val="00257ACB"/>
    <w:rsid w:val="0026044C"/>
    <w:rsid w:val="0026125D"/>
    <w:rsid w:val="002612A0"/>
    <w:rsid w:val="002612B9"/>
    <w:rsid w:val="002612C2"/>
    <w:rsid w:val="00261447"/>
    <w:rsid w:val="002615B2"/>
    <w:rsid w:val="00261670"/>
    <w:rsid w:val="00261AE8"/>
    <w:rsid w:val="00261DCA"/>
    <w:rsid w:val="00261E81"/>
    <w:rsid w:val="00261FEA"/>
    <w:rsid w:val="002622F6"/>
    <w:rsid w:val="002636F8"/>
    <w:rsid w:val="00263834"/>
    <w:rsid w:val="00263976"/>
    <w:rsid w:val="00263F24"/>
    <w:rsid w:val="00263FF9"/>
    <w:rsid w:val="002640FC"/>
    <w:rsid w:val="002647E0"/>
    <w:rsid w:val="00265122"/>
    <w:rsid w:val="00265198"/>
    <w:rsid w:val="00265525"/>
    <w:rsid w:val="002666D3"/>
    <w:rsid w:val="00266709"/>
    <w:rsid w:val="002667B4"/>
    <w:rsid w:val="002669E3"/>
    <w:rsid w:val="00266AAA"/>
    <w:rsid w:val="00266FE7"/>
    <w:rsid w:val="002701B3"/>
    <w:rsid w:val="002702E6"/>
    <w:rsid w:val="00270608"/>
    <w:rsid w:val="0027081B"/>
    <w:rsid w:val="00270E9A"/>
    <w:rsid w:val="0027109E"/>
    <w:rsid w:val="0027123D"/>
    <w:rsid w:val="00271624"/>
    <w:rsid w:val="002719C4"/>
    <w:rsid w:val="00271B35"/>
    <w:rsid w:val="00272351"/>
    <w:rsid w:val="002727F5"/>
    <w:rsid w:val="00272B8C"/>
    <w:rsid w:val="00273262"/>
    <w:rsid w:val="00274747"/>
    <w:rsid w:val="0027494B"/>
    <w:rsid w:val="00274EFE"/>
    <w:rsid w:val="00274FB4"/>
    <w:rsid w:val="002758B3"/>
    <w:rsid w:val="00275967"/>
    <w:rsid w:val="0027599E"/>
    <w:rsid w:val="00275A6B"/>
    <w:rsid w:val="0027631D"/>
    <w:rsid w:val="002763CB"/>
    <w:rsid w:val="00276458"/>
    <w:rsid w:val="002768CB"/>
    <w:rsid w:val="00276D91"/>
    <w:rsid w:val="00277582"/>
    <w:rsid w:val="0027784F"/>
    <w:rsid w:val="002779E3"/>
    <w:rsid w:val="00277AF2"/>
    <w:rsid w:val="00277C85"/>
    <w:rsid w:val="0028012E"/>
    <w:rsid w:val="00280669"/>
    <w:rsid w:val="0028071E"/>
    <w:rsid w:val="00280E6B"/>
    <w:rsid w:val="00280EAE"/>
    <w:rsid w:val="00282368"/>
    <w:rsid w:val="002829C4"/>
    <w:rsid w:val="00282D89"/>
    <w:rsid w:val="0028322E"/>
    <w:rsid w:val="00283540"/>
    <w:rsid w:val="0028372D"/>
    <w:rsid w:val="0028376B"/>
    <w:rsid w:val="002837BF"/>
    <w:rsid w:val="0028383F"/>
    <w:rsid w:val="00283D0F"/>
    <w:rsid w:val="002842DE"/>
    <w:rsid w:val="0028455E"/>
    <w:rsid w:val="002846F6"/>
    <w:rsid w:val="0028478E"/>
    <w:rsid w:val="00284AFA"/>
    <w:rsid w:val="00284C96"/>
    <w:rsid w:val="00285353"/>
    <w:rsid w:val="002859FC"/>
    <w:rsid w:val="00286269"/>
    <w:rsid w:val="002864E4"/>
    <w:rsid w:val="002872F3"/>
    <w:rsid w:val="00287AE8"/>
    <w:rsid w:val="00287CD4"/>
    <w:rsid w:val="00287FB2"/>
    <w:rsid w:val="002906C0"/>
    <w:rsid w:val="00290B4D"/>
    <w:rsid w:val="00290C88"/>
    <w:rsid w:val="00291EE0"/>
    <w:rsid w:val="002923EF"/>
    <w:rsid w:val="00292427"/>
    <w:rsid w:val="00293883"/>
    <w:rsid w:val="00293B82"/>
    <w:rsid w:val="00293C3B"/>
    <w:rsid w:val="00293CE5"/>
    <w:rsid w:val="002944B0"/>
    <w:rsid w:val="00294602"/>
    <w:rsid w:val="00294CCB"/>
    <w:rsid w:val="00295069"/>
    <w:rsid w:val="00295086"/>
    <w:rsid w:val="002951ED"/>
    <w:rsid w:val="002954F8"/>
    <w:rsid w:val="00295581"/>
    <w:rsid w:val="002967CA"/>
    <w:rsid w:val="00296AD0"/>
    <w:rsid w:val="00296D76"/>
    <w:rsid w:val="00296F5B"/>
    <w:rsid w:val="00297030"/>
    <w:rsid w:val="00297674"/>
    <w:rsid w:val="00297D3D"/>
    <w:rsid w:val="00297E39"/>
    <w:rsid w:val="00297F35"/>
    <w:rsid w:val="002A0233"/>
    <w:rsid w:val="002A0703"/>
    <w:rsid w:val="002A0A8B"/>
    <w:rsid w:val="002A1525"/>
    <w:rsid w:val="002A16D4"/>
    <w:rsid w:val="002A1B1B"/>
    <w:rsid w:val="002A201E"/>
    <w:rsid w:val="002A2389"/>
    <w:rsid w:val="002A2628"/>
    <w:rsid w:val="002A283B"/>
    <w:rsid w:val="002A2B13"/>
    <w:rsid w:val="002A336A"/>
    <w:rsid w:val="002A33E1"/>
    <w:rsid w:val="002A38D0"/>
    <w:rsid w:val="002A4560"/>
    <w:rsid w:val="002A4722"/>
    <w:rsid w:val="002A4F01"/>
    <w:rsid w:val="002A5644"/>
    <w:rsid w:val="002A5683"/>
    <w:rsid w:val="002A57F5"/>
    <w:rsid w:val="002A592E"/>
    <w:rsid w:val="002A5C8A"/>
    <w:rsid w:val="002A5F5E"/>
    <w:rsid w:val="002A600D"/>
    <w:rsid w:val="002A6177"/>
    <w:rsid w:val="002A6664"/>
    <w:rsid w:val="002A6BFC"/>
    <w:rsid w:val="002A7214"/>
    <w:rsid w:val="002A7673"/>
    <w:rsid w:val="002A7BA4"/>
    <w:rsid w:val="002B0372"/>
    <w:rsid w:val="002B050D"/>
    <w:rsid w:val="002B073A"/>
    <w:rsid w:val="002B08D9"/>
    <w:rsid w:val="002B1513"/>
    <w:rsid w:val="002B1C52"/>
    <w:rsid w:val="002B1DCA"/>
    <w:rsid w:val="002B1FAE"/>
    <w:rsid w:val="002B2100"/>
    <w:rsid w:val="002B2A19"/>
    <w:rsid w:val="002B2B60"/>
    <w:rsid w:val="002B353F"/>
    <w:rsid w:val="002B37EC"/>
    <w:rsid w:val="002B3C1C"/>
    <w:rsid w:val="002B3D23"/>
    <w:rsid w:val="002B3E12"/>
    <w:rsid w:val="002B489B"/>
    <w:rsid w:val="002B4E77"/>
    <w:rsid w:val="002B4EBC"/>
    <w:rsid w:val="002B518C"/>
    <w:rsid w:val="002B5289"/>
    <w:rsid w:val="002B5BCC"/>
    <w:rsid w:val="002B61E0"/>
    <w:rsid w:val="002B6591"/>
    <w:rsid w:val="002B6D97"/>
    <w:rsid w:val="002B710A"/>
    <w:rsid w:val="002B7353"/>
    <w:rsid w:val="002B76CF"/>
    <w:rsid w:val="002C09A3"/>
    <w:rsid w:val="002C149F"/>
    <w:rsid w:val="002C1A1E"/>
    <w:rsid w:val="002C1B1D"/>
    <w:rsid w:val="002C20A2"/>
    <w:rsid w:val="002C20D4"/>
    <w:rsid w:val="002C221A"/>
    <w:rsid w:val="002C3429"/>
    <w:rsid w:val="002C3976"/>
    <w:rsid w:val="002C3CB6"/>
    <w:rsid w:val="002C43B7"/>
    <w:rsid w:val="002C450B"/>
    <w:rsid w:val="002C45A5"/>
    <w:rsid w:val="002C57EB"/>
    <w:rsid w:val="002C586D"/>
    <w:rsid w:val="002C5A3F"/>
    <w:rsid w:val="002C5A4C"/>
    <w:rsid w:val="002C5B86"/>
    <w:rsid w:val="002C5C32"/>
    <w:rsid w:val="002C5C58"/>
    <w:rsid w:val="002C5D09"/>
    <w:rsid w:val="002C5E5B"/>
    <w:rsid w:val="002C62B5"/>
    <w:rsid w:val="002C6590"/>
    <w:rsid w:val="002C6645"/>
    <w:rsid w:val="002C6EBA"/>
    <w:rsid w:val="002C722D"/>
    <w:rsid w:val="002C7297"/>
    <w:rsid w:val="002C7307"/>
    <w:rsid w:val="002C75EB"/>
    <w:rsid w:val="002C7B55"/>
    <w:rsid w:val="002C7D30"/>
    <w:rsid w:val="002C7E24"/>
    <w:rsid w:val="002D00D1"/>
    <w:rsid w:val="002D072C"/>
    <w:rsid w:val="002D0D12"/>
    <w:rsid w:val="002D0ECA"/>
    <w:rsid w:val="002D0F68"/>
    <w:rsid w:val="002D12D6"/>
    <w:rsid w:val="002D16BC"/>
    <w:rsid w:val="002D1739"/>
    <w:rsid w:val="002D1AEA"/>
    <w:rsid w:val="002D1C3E"/>
    <w:rsid w:val="002D2463"/>
    <w:rsid w:val="002D26F6"/>
    <w:rsid w:val="002D2AAB"/>
    <w:rsid w:val="002D2C9F"/>
    <w:rsid w:val="002D312F"/>
    <w:rsid w:val="002D3A41"/>
    <w:rsid w:val="002D3BC8"/>
    <w:rsid w:val="002D3E3D"/>
    <w:rsid w:val="002D4042"/>
    <w:rsid w:val="002D41C7"/>
    <w:rsid w:val="002D48CA"/>
    <w:rsid w:val="002D49A0"/>
    <w:rsid w:val="002D4F19"/>
    <w:rsid w:val="002D54DD"/>
    <w:rsid w:val="002D55D5"/>
    <w:rsid w:val="002D5BCB"/>
    <w:rsid w:val="002D6360"/>
    <w:rsid w:val="002D692E"/>
    <w:rsid w:val="002D6A6C"/>
    <w:rsid w:val="002D7135"/>
    <w:rsid w:val="002D7DC1"/>
    <w:rsid w:val="002E041D"/>
    <w:rsid w:val="002E0E8D"/>
    <w:rsid w:val="002E1137"/>
    <w:rsid w:val="002E13DC"/>
    <w:rsid w:val="002E198E"/>
    <w:rsid w:val="002E1CC3"/>
    <w:rsid w:val="002E1D67"/>
    <w:rsid w:val="002E28FF"/>
    <w:rsid w:val="002E2BD5"/>
    <w:rsid w:val="002E2EB2"/>
    <w:rsid w:val="002E3188"/>
    <w:rsid w:val="002E334F"/>
    <w:rsid w:val="002E344C"/>
    <w:rsid w:val="002E373B"/>
    <w:rsid w:val="002E3C75"/>
    <w:rsid w:val="002E3DA7"/>
    <w:rsid w:val="002E433A"/>
    <w:rsid w:val="002E4570"/>
    <w:rsid w:val="002E4993"/>
    <w:rsid w:val="002E4B25"/>
    <w:rsid w:val="002E4CFC"/>
    <w:rsid w:val="002E5570"/>
    <w:rsid w:val="002E5D1D"/>
    <w:rsid w:val="002E6487"/>
    <w:rsid w:val="002E6A6C"/>
    <w:rsid w:val="002E7812"/>
    <w:rsid w:val="002E7F1E"/>
    <w:rsid w:val="002F05D4"/>
    <w:rsid w:val="002F0F93"/>
    <w:rsid w:val="002F0FEA"/>
    <w:rsid w:val="002F11B4"/>
    <w:rsid w:val="002F1435"/>
    <w:rsid w:val="002F17EC"/>
    <w:rsid w:val="002F1808"/>
    <w:rsid w:val="002F218B"/>
    <w:rsid w:val="002F24EC"/>
    <w:rsid w:val="002F2788"/>
    <w:rsid w:val="002F2CA8"/>
    <w:rsid w:val="002F2D47"/>
    <w:rsid w:val="002F2EB6"/>
    <w:rsid w:val="002F3175"/>
    <w:rsid w:val="002F31DE"/>
    <w:rsid w:val="002F4936"/>
    <w:rsid w:val="002F61A9"/>
    <w:rsid w:val="002F6620"/>
    <w:rsid w:val="002F66FD"/>
    <w:rsid w:val="002F67E2"/>
    <w:rsid w:val="002F6F30"/>
    <w:rsid w:val="002F7795"/>
    <w:rsid w:val="002F7C50"/>
    <w:rsid w:val="002F7E18"/>
    <w:rsid w:val="00300357"/>
    <w:rsid w:val="00300665"/>
    <w:rsid w:val="00300776"/>
    <w:rsid w:val="003011C5"/>
    <w:rsid w:val="00301284"/>
    <w:rsid w:val="0030133F"/>
    <w:rsid w:val="00302A6F"/>
    <w:rsid w:val="00302E29"/>
    <w:rsid w:val="00302F0E"/>
    <w:rsid w:val="003039D9"/>
    <w:rsid w:val="00303AF3"/>
    <w:rsid w:val="00303D55"/>
    <w:rsid w:val="00304567"/>
    <w:rsid w:val="003049C6"/>
    <w:rsid w:val="00304C40"/>
    <w:rsid w:val="00304EDA"/>
    <w:rsid w:val="00305561"/>
    <w:rsid w:val="0030582C"/>
    <w:rsid w:val="00305B85"/>
    <w:rsid w:val="00305C4D"/>
    <w:rsid w:val="003060D2"/>
    <w:rsid w:val="00306420"/>
    <w:rsid w:val="003069DA"/>
    <w:rsid w:val="00306BD4"/>
    <w:rsid w:val="003074BC"/>
    <w:rsid w:val="00307A1F"/>
    <w:rsid w:val="00307E1B"/>
    <w:rsid w:val="00307EC4"/>
    <w:rsid w:val="00310189"/>
    <w:rsid w:val="0031047C"/>
    <w:rsid w:val="00310728"/>
    <w:rsid w:val="00310B72"/>
    <w:rsid w:val="00311C3E"/>
    <w:rsid w:val="00311D53"/>
    <w:rsid w:val="0031206B"/>
    <w:rsid w:val="003121C9"/>
    <w:rsid w:val="00312515"/>
    <w:rsid w:val="00312615"/>
    <w:rsid w:val="00312628"/>
    <w:rsid w:val="003127E4"/>
    <w:rsid w:val="00312934"/>
    <w:rsid w:val="00312D9D"/>
    <w:rsid w:val="00313300"/>
    <w:rsid w:val="00313341"/>
    <w:rsid w:val="00313812"/>
    <w:rsid w:val="00314BDD"/>
    <w:rsid w:val="00314EEA"/>
    <w:rsid w:val="00315116"/>
    <w:rsid w:val="00315189"/>
    <w:rsid w:val="00315BA3"/>
    <w:rsid w:val="003162E9"/>
    <w:rsid w:val="00316366"/>
    <w:rsid w:val="00316A4F"/>
    <w:rsid w:val="003174DC"/>
    <w:rsid w:val="00317633"/>
    <w:rsid w:val="00320277"/>
    <w:rsid w:val="003205C5"/>
    <w:rsid w:val="003207DD"/>
    <w:rsid w:val="003209D0"/>
    <w:rsid w:val="00320A35"/>
    <w:rsid w:val="00321281"/>
    <w:rsid w:val="0032128B"/>
    <w:rsid w:val="0032132E"/>
    <w:rsid w:val="003213CC"/>
    <w:rsid w:val="00321656"/>
    <w:rsid w:val="00321A80"/>
    <w:rsid w:val="00321B97"/>
    <w:rsid w:val="00321D94"/>
    <w:rsid w:val="0032213D"/>
    <w:rsid w:val="0032235C"/>
    <w:rsid w:val="00322BC5"/>
    <w:rsid w:val="003233D0"/>
    <w:rsid w:val="00323427"/>
    <w:rsid w:val="003236BD"/>
    <w:rsid w:val="00324386"/>
    <w:rsid w:val="003244F0"/>
    <w:rsid w:val="00324794"/>
    <w:rsid w:val="003248E0"/>
    <w:rsid w:val="003252BA"/>
    <w:rsid w:val="00325777"/>
    <w:rsid w:val="00325ACD"/>
    <w:rsid w:val="00326242"/>
    <w:rsid w:val="00326555"/>
    <w:rsid w:val="003265D8"/>
    <w:rsid w:val="0032662A"/>
    <w:rsid w:val="003269A2"/>
    <w:rsid w:val="00326BA2"/>
    <w:rsid w:val="00326BA9"/>
    <w:rsid w:val="00326ED1"/>
    <w:rsid w:val="003278E0"/>
    <w:rsid w:val="0032792E"/>
    <w:rsid w:val="00327B3F"/>
    <w:rsid w:val="003301E6"/>
    <w:rsid w:val="003301FF"/>
    <w:rsid w:val="0033032E"/>
    <w:rsid w:val="003304A5"/>
    <w:rsid w:val="003304B4"/>
    <w:rsid w:val="0033050B"/>
    <w:rsid w:val="00330E27"/>
    <w:rsid w:val="00331711"/>
    <w:rsid w:val="0033173E"/>
    <w:rsid w:val="00331D30"/>
    <w:rsid w:val="00331DA4"/>
    <w:rsid w:val="0033225D"/>
    <w:rsid w:val="0033241F"/>
    <w:rsid w:val="00332B14"/>
    <w:rsid w:val="00333417"/>
    <w:rsid w:val="003340DD"/>
    <w:rsid w:val="00334220"/>
    <w:rsid w:val="00334730"/>
    <w:rsid w:val="0033488A"/>
    <w:rsid w:val="003348B8"/>
    <w:rsid w:val="00335365"/>
    <w:rsid w:val="003353EF"/>
    <w:rsid w:val="00335A24"/>
    <w:rsid w:val="00336406"/>
    <w:rsid w:val="003368A1"/>
    <w:rsid w:val="00336B56"/>
    <w:rsid w:val="0033742B"/>
    <w:rsid w:val="00337AC0"/>
    <w:rsid w:val="00337F5F"/>
    <w:rsid w:val="0034007F"/>
    <w:rsid w:val="00340523"/>
    <w:rsid w:val="00340586"/>
    <w:rsid w:val="003405F6"/>
    <w:rsid w:val="003410D7"/>
    <w:rsid w:val="00341B84"/>
    <w:rsid w:val="00341CE2"/>
    <w:rsid w:val="003420BE"/>
    <w:rsid w:val="003420FE"/>
    <w:rsid w:val="00342512"/>
    <w:rsid w:val="00342568"/>
    <w:rsid w:val="003426D8"/>
    <w:rsid w:val="00343188"/>
    <w:rsid w:val="00343255"/>
    <w:rsid w:val="003435D7"/>
    <w:rsid w:val="00343792"/>
    <w:rsid w:val="00343EBB"/>
    <w:rsid w:val="0034411E"/>
    <w:rsid w:val="003444A2"/>
    <w:rsid w:val="003448F2"/>
    <w:rsid w:val="00344EF8"/>
    <w:rsid w:val="0034515B"/>
    <w:rsid w:val="00345769"/>
    <w:rsid w:val="003457CE"/>
    <w:rsid w:val="003460EE"/>
    <w:rsid w:val="00346501"/>
    <w:rsid w:val="00346FD5"/>
    <w:rsid w:val="00347627"/>
    <w:rsid w:val="003477A8"/>
    <w:rsid w:val="0034796B"/>
    <w:rsid w:val="00347B68"/>
    <w:rsid w:val="003503FE"/>
    <w:rsid w:val="00350865"/>
    <w:rsid w:val="00350964"/>
    <w:rsid w:val="00351F54"/>
    <w:rsid w:val="00351FE8"/>
    <w:rsid w:val="003525DE"/>
    <w:rsid w:val="00352E3C"/>
    <w:rsid w:val="00353EAB"/>
    <w:rsid w:val="00354294"/>
    <w:rsid w:val="0035481B"/>
    <w:rsid w:val="00354887"/>
    <w:rsid w:val="00354AA8"/>
    <w:rsid w:val="00355967"/>
    <w:rsid w:val="00356212"/>
    <w:rsid w:val="0035635A"/>
    <w:rsid w:val="0035648A"/>
    <w:rsid w:val="0035670B"/>
    <w:rsid w:val="00356797"/>
    <w:rsid w:val="0035683C"/>
    <w:rsid w:val="00356D20"/>
    <w:rsid w:val="00356D32"/>
    <w:rsid w:val="00356DED"/>
    <w:rsid w:val="00356F57"/>
    <w:rsid w:val="003572DA"/>
    <w:rsid w:val="00357903"/>
    <w:rsid w:val="00360247"/>
    <w:rsid w:val="003602B8"/>
    <w:rsid w:val="00360931"/>
    <w:rsid w:val="00360BB7"/>
    <w:rsid w:val="00360C7B"/>
    <w:rsid w:val="0036141E"/>
    <w:rsid w:val="00361A47"/>
    <w:rsid w:val="00362D98"/>
    <w:rsid w:val="0036322D"/>
    <w:rsid w:val="003637E7"/>
    <w:rsid w:val="0036394A"/>
    <w:rsid w:val="00363BB4"/>
    <w:rsid w:val="00363D58"/>
    <w:rsid w:val="003646CB"/>
    <w:rsid w:val="00364B99"/>
    <w:rsid w:val="00364DE5"/>
    <w:rsid w:val="00364EB5"/>
    <w:rsid w:val="0036510F"/>
    <w:rsid w:val="0036557F"/>
    <w:rsid w:val="0036577F"/>
    <w:rsid w:val="003660C6"/>
    <w:rsid w:val="0036644A"/>
    <w:rsid w:val="00366A22"/>
    <w:rsid w:val="00366E80"/>
    <w:rsid w:val="00367037"/>
    <w:rsid w:val="00367D91"/>
    <w:rsid w:val="00367F2A"/>
    <w:rsid w:val="00370A55"/>
    <w:rsid w:val="00371AE0"/>
    <w:rsid w:val="00371F44"/>
    <w:rsid w:val="00371F65"/>
    <w:rsid w:val="003726EA"/>
    <w:rsid w:val="003730FF"/>
    <w:rsid w:val="003731B0"/>
    <w:rsid w:val="003731FC"/>
    <w:rsid w:val="003735F5"/>
    <w:rsid w:val="00373849"/>
    <w:rsid w:val="003738FD"/>
    <w:rsid w:val="003739DE"/>
    <w:rsid w:val="00373AA3"/>
    <w:rsid w:val="00373E9E"/>
    <w:rsid w:val="0037447B"/>
    <w:rsid w:val="00374C84"/>
    <w:rsid w:val="00374E0E"/>
    <w:rsid w:val="00374E17"/>
    <w:rsid w:val="0037574D"/>
    <w:rsid w:val="00375E97"/>
    <w:rsid w:val="003760EB"/>
    <w:rsid w:val="00376208"/>
    <w:rsid w:val="00376320"/>
    <w:rsid w:val="00376C12"/>
    <w:rsid w:val="00376DC8"/>
    <w:rsid w:val="003773EF"/>
    <w:rsid w:val="003775B4"/>
    <w:rsid w:val="00377923"/>
    <w:rsid w:val="00377BC1"/>
    <w:rsid w:val="00380126"/>
    <w:rsid w:val="00380A32"/>
    <w:rsid w:val="00380E59"/>
    <w:rsid w:val="00380EDF"/>
    <w:rsid w:val="0038113F"/>
    <w:rsid w:val="0038144A"/>
    <w:rsid w:val="0038177E"/>
    <w:rsid w:val="00381EB9"/>
    <w:rsid w:val="0038243F"/>
    <w:rsid w:val="003825C7"/>
    <w:rsid w:val="0038270A"/>
    <w:rsid w:val="00382A21"/>
    <w:rsid w:val="00382A4F"/>
    <w:rsid w:val="00382ACA"/>
    <w:rsid w:val="00382E2A"/>
    <w:rsid w:val="003831F3"/>
    <w:rsid w:val="00383AAD"/>
    <w:rsid w:val="00384659"/>
    <w:rsid w:val="003848AC"/>
    <w:rsid w:val="003849CF"/>
    <w:rsid w:val="00384BB4"/>
    <w:rsid w:val="00384EFF"/>
    <w:rsid w:val="0038502B"/>
    <w:rsid w:val="00385054"/>
    <w:rsid w:val="00385266"/>
    <w:rsid w:val="003854E8"/>
    <w:rsid w:val="0038559F"/>
    <w:rsid w:val="00385C5D"/>
    <w:rsid w:val="00386385"/>
    <w:rsid w:val="0038656C"/>
    <w:rsid w:val="00387224"/>
    <w:rsid w:val="00387509"/>
    <w:rsid w:val="00387687"/>
    <w:rsid w:val="00390270"/>
    <w:rsid w:val="00390466"/>
    <w:rsid w:val="0039057F"/>
    <w:rsid w:val="00390A31"/>
    <w:rsid w:val="00390ABD"/>
    <w:rsid w:val="00391596"/>
    <w:rsid w:val="00391CAB"/>
    <w:rsid w:val="00391CE7"/>
    <w:rsid w:val="0039200B"/>
    <w:rsid w:val="00392765"/>
    <w:rsid w:val="00392BE0"/>
    <w:rsid w:val="00392C41"/>
    <w:rsid w:val="00392C75"/>
    <w:rsid w:val="00392D02"/>
    <w:rsid w:val="00393342"/>
    <w:rsid w:val="00393786"/>
    <w:rsid w:val="00393804"/>
    <w:rsid w:val="003947A3"/>
    <w:rsid w:val="0039522F"/>
    <w:rsid w:val="00395265"/>
    <w:rsid w:val="00395AC0"/>
    <w:rsid w:val="00396748"/>
    <w:rsid w:val="00396EFA"/>
    <w:rsid w:val="00397210"/>
    <w:rsid w:val="00397395"/>
    <w:rsid w:val="0039769F"/>
    <w:rsid w:val="00397838"/>
    <w:rsid w:val="003A1332"/>
    <w:rsid w:val="003A1466"/>
    <w:rsid w:val="003A196E"/>
    <w:rsid w:val="003A1E65"/>
    <w:rsid w:val="003A1E7B"/>
    <w:rsid w:val="003A1EF8"/>
    <w:rsid w:val="003A22FE"/>
    <w:rsid w:val="003A301C"/>
    <w:rsid w:val="003A358D"/>
    <w:rsid w:val="003A38B8"/>
    <w:rsid w:val="003A3C61"/>
    <w:rsid w:val="003A4BC1"/>
    <w:rsid w:val="003A4E4A"/>
    <w:rsid w:val="003A508A"/>
    <w:rsid w:val="003A50C4"/>
    <w:rsid w:val="003A516E"/>
    <w:rsid w:val="003A52B1"/>
    <w:rsid w:val="003A531C"/>
    <w:rsid w:val="003A5604"/>
    <w:rsid w:val="003A5BA9"/>
    <w:rsid w:val="003A5FA3"/>
    <w:rsid w:val="003A6373"/>
    <w:rsid w:val="003A6B95"/>
    <w:rsid w:val="003A6DBA"/>
    <w:rsid w:val="003A709A"/>
    <w:rsid w:val="003A715E"/>
    <w:rsid w:val="003A74BF"/>
    <w:rsid w:val="003A793F"/>
    <w:rsid w:val="003B1027"/>
    <w:rsid w:val="003B221F"/>
    <w:rsid w:val="003B22BE"/>
    <w:rsid w:val="003B2A39"/>
    <w:rsid w:val="003B2D9E"/>
    <w:rsid w:val="003B3301"/>
    <w:rsid w:val="003B33CE"/>
    <w:rsid w:val="003B3CAF"/>
    <w:rsid w:val="003B3E55"/>
    <w:rsid w:val="003B401B"/>
    <w:rsid w:val="003B418D"/>
    <w:rsid w:val="003B44BA"/>
    <w:rsid w:val="003B4D64"/>
    <w:rsid w:val="003B505B"/>
    <w:rsid w:val="003B5F31"/>
    <w:rsid w:val="003B60B3"/>
    <w:rsid w:val="003B6258"/>
    <w:rsid w:val="003B6653"/>
    <w:rsid w:val="003B6BDA"/>
    <w:rsid w:val="003B6EC0"/>
    <w:rsid w:val="003B704F"/>
    <w:rsid w:val="003B746C"/>
    <w:rsid w:val="003B775A"/>
    <w:rsid w:val="003B7761"/>
    <w:rsid w:val="003B781B"/>
    <w:rsid w:val="003B794A"/>
    <w:rsid w:val="003B7DAE"/>
    <w:rsid w:val="003C036D"/>
    <w:rsid w:val="003C05B2"/>
    <w:rsid w:val="003C07E9"/>
    <w:rsid w:val="003C0A7C"/>
    <w:rsid w:val="003C0C45"/>
    <w:rsid w:val="003C0E0E"/>
    <w:rsid w:val="003C1101"/>
    <w:rsid w:val="003C13BD"/>
    <w:rsid w:val="003C141D"/>
    <w:rsid w:val="003C1997"/>
    <w:rsid w:val="003C2187"/>
    <w:rsid w:val="003C2C27"/>
    <w:rsid w:val="003C2C97"/>
    <w:rsid w:val="003C2D09"/>
    <w:rsid w:val="003C3463"/>
    <w:rsid w:val="003C38FA"/>
    <w:rsid w:val="003C3E66"/>
    <w:rsid w:val="003C3EAA"/>
    <w:rsid w:val="003C3F60"/>
    <w:rsid w:val="003C412E"/>
    <w:rsid w:val="003C446C"/>
    <w:rsid w:val="003C4609"/>
    <w:rsid w:val="003C4794"/>
    <w:rsid w:val="003C502A"/>
    <w:rsid w:val="003C636B"/>
    <w:rsid w:val="003C6409"/>
    <w:rsid w:val="003C68DF"/>
    <w:rsid w:val="003C6B46"/>
    <w:rsid w:val="003C7A38"/>
    <w:rsid w:val="003C7F49"/>
    <w:rsid w:val="003D00B6"/>
    <w:rsid w:val="003D0159"/>
    <w:rsid w:val="003D053F"/>
    <w:rsid w:val="003D07EC"/>
    <w:rsid w:val="003D084C"/>
    <w:rsid w:val="003D09F3"/>
    <w:rsid w:val="003D1397"/>
    <w:rsid w:val="003D1C65"/>
    <w:rsid w:val="003D1CEB"/>
    <w:rsid w:val="003D2394"/>
    <w:rsid w:val="003D2776"/>
    <w:rsid w:val="003D2F01"/>
    <w:rsid w:val="003D2FBA"/>
    <w:rsid w:val="003D31C5"/>
    <w:rsid w:val="003D31FD"/>
    <w:rsid w:val="003D374E"/>
    <w:rsid w:val="003D383B"/>
    <w:rsid w:val="003D3BB3"/>
    <w:rsid w:val="003D45F4"/>
    <w:rsid w:val="003D4885"/>
    <w:rsid w:val="003D5C87"/>
    <w:rsid w:val="003D6542"/>
    <w:rsid w:val="003D68B3"/>
    <w:rsid w:val="003D6C44"/>
    <w:rsid w:val="003D7957"/>
    <w:rsid w:val="003E0AFE"/>
    <w:rsid w:val="003E0EDA"/>
    <w:rsid w:val="003E1452"/>
    <w:rsid w:val="003E15F0"/>
    <w:rsid w:val="003E1E99"/>
    <w:rsid w:val="003E2421"/>
    <w:rsid w:val="003E2430"/>
    <w:rsid w:val="003E26E2"/>
    <w:rsid w:val="003E2D22"/>
    <w:rsid w:val="003E35E6"/>
    <w:rsid w:val="003E365F"/>
    <w:rsid w:val="003E3800"/>
    <w:rsid w:val="003E46A6"/>
    <w:rsid w:val="003E560B"/>
    <w:rsid w:val="003E567C"/>
    <w:rsid w:val="003E5752"/>
    <w:rsid w:val="003E589A"/>
    <w:rsid w:val="003E5B7F"/>
    <w:rsid w:val="003E5BD7"/>
    <w:rsid w:val="003E628A"/>
    <w:rsid w:val="003E667E"/>
    <w:rsid w:val="003E7125"/>
    <w:rsid w:val="003E74D1"/>
    <w:rsid w:val="003F018F"/>
    <w:rsid w:val="003F06B8"/>
    <w:rsid w:val="003F06F1"/>
    <w:rsid w:val="003F0702"/>
    <w:rsid w:val="003F09C9"/>
    <w:rsid w:val="003F09D5"/>
    <w:rsid w:val="003F0F52"/>
    <w:rsid w:val="003F14A6"/>
    <w:rsid w:val="003F1B40"/>
    <w:rsid w:val="003F1F7B"/>
    <w:rsid w:val="003F2091"/>
    <w:rsid w:val="003F2C97"/>
    <w:rsid w:val="003F3098"/>
    <w:rsid w:val="003F3265"/>
    <w:rsid w:val="003F35BD"/>
    <w:rsid w:val="003F3D4D"/>
    <w:rsid w:val="003F4001"/>
    <w:rsid w:val="003F4225"/>
    <w:rsid w:val="003F4320"/>
    <w:rsid w:val="003F46A8"/>
    <w:rsid w:val="003F472A"/>
    <w:rsid w:val="003F4A63"/>
    <w:rsid w:val="003F4AA1"/>
    <w:rsid w:val="003F4ED7"/>
    <w:rsid w:val="003F50D6"/>
    <w:rsid w:val="003F5CD0"/>
    <w:rsid w:val="003F5E7F"/>
    <w:rsid w:val="003F5EF0"/>
    <w:rsid w:val="003F6539"/>
    <w:rsid w:val="003F6ED8"/>
    <w:rsid w:val="003F6FDE"/>
    <w:rsid w:val="0040021B"/>
    <w:rsid w:val="00400591"/>
    <w:rsid w:val="00400609"/>
    <w:rsid w:val="00400809"/>
    <w:rsid w:val="00400826"/>
    <w:rsid w:val="00400833"/>
    <w:rsid w:val="00400838"/>
    <w:rsid w:val="00400A0F"/>
    <w:rsid w:val="004014FB"/>
    <w:rsid w:val="00401726"/>
    <w:rsid w:val="004018D5"/>
    <w:rsid w:val="00401AB8"/>
    <w:rsid w:val="00401D46"/>
    <w:rsid w:val="0040278C"/>
    <w:rsid w:val="00402839"/>
    <w:rsid w:val="00403A07"/>
    <w:rsid w:val="0040421D"/>
    <w:rsid w:val="00404330"/>
    <w:rsid w:val="0040482F"/>
    <w:rsid w:val="00404AAD"/>
    <w:rsid w:val="00404F23"/>
    <w:rsid w:val="004055C6"/>
    <w:rsid w:val="00405C0A"/>
    <w:rsid w:val="00406353"/>
    <w:rsid w:val="004065D2"/>
    <w:rsid w:val="004066E4"/>
    <w:rsid w:val="00406BD4"/>
    <w:rsid w:val="004074C6"/>
    <w:rsid w:val="0041020B"/>
    <w:rsid w:val="00410603"/>
    <w:rsid w:val="00410608"/>
    <w:rsid w:val="0041060B"/>
    <w:rsid w:val="00410B26"/>
    <w:rsid w:val="0041194D"/>
    <w:rsid w:val="00412702"/>
    <w:rsid w:val="00412E13"/>
    <w:rsid w:val="0041319B"/>
    <w:rsid w:val="00413267"/>
    <w:rsid w:val="0041336C"/>
    <w:rsid w:val="00413609"/>
    <w:rsid w:val="00413DB1"/>
    <w:rsid w:val="00413FEA"/>
    <w:rsid w:val="00414265"/>
    <w:rsid w:val="0041432D"/>
    <w:rsid w:val="0041463C"/>
    <w:rsid w:val="004146FC"/>
    <w:rsid w:val="004146FE"/>
    <w:rsid w:val="00414AF7"/>
    <w:rsid w:val="00414CD9"/>
    <w:rsid w:val="00414D8A"/>
    <w:rsid w:val="004150A1"/>
    <w:rsid w:val="00415222"/>
    <w:rsid w:val="00415567"/>
    <w:rsid w:val="0041565F"/>
    <w:rsid w:val="00415B62"/>
    <w:rsid w:val="0041658C"/>
    <w:rsid w:val="0041675D"/>
    <w:rsid w:val="00416C33"/>
    <w:rsid w:val="00416ED0"/>
    <w:rsid w:val="0041700F"/>
    <w:rsid w:val="00417333"/>
    <w:rsid w:val="00417719"/>
    <w:rsid w:val="00417992"/>
    <w:rsid w:val="00417D45"/>
    <w:rsid w:val="0042167B"/>
    <w:rsid w:val="004218ED"/>
    <w:rsid w:val="0042205C"/>
    <w:rsid w:val="004231A8"/>
    <w:rsid w:val="0042351D"/>
    <w:rsid w:val="00423554"/>
    <w:rsid w:val="00423848"/>
    <w:rsid w:val="00423BC5"/>
    <w:rsid w:val="004242F7"/>
    <w:rsid w:val="004243DD"/>
    <w:rsid w:val="00424592"/>
    <w:rsid w:val="00424606"/>
    <w:rsid w:val="00424C61"/>
    <w:rsid w:val="00424F27"/>
    <w:rsid w:val="00425294"/>
    <w:rsid w:val="00425B6F"/>
    <w:rsid w:val="004266C1"/>
    <w:rsid w:val="00426732"/>
    <w:rsid w:val="0042685A"/>
    <w:rsid w:val="00426CDC"/>
    <w:rsid w:val="004271F7"/>
    <w:rsid w:val="00427321"/>
    <w:rsid w:val="00427392"/>
    <w:rsid w:val="00430344"/>
    <w:rsid w:val="00430A34"/>
    <w:rsid w:val="00430F3F"/>
    <w:rsid w:val="00431583"/>
    <w:rsid w:val="004317B3"/>
    <w:rsid w:val="00431DD8"/>
    <w:rsid w:val="00431EC8"/>
    <w:rsid w:val="00432532"/>
    <w:rsid w:val="004327AA"/>
    <w:rsid w:val="00432DCF"/>
    <w:rsid w:val="00432EC5"/>
    <w:rsid w:val="004333F1"/>
    <w:rsid w:val="00433760"/>
    <w:rsid w:val="00433CD5"/>
    <w:rsid w:val="00433CE6"/>
    <w:rsid w:val="00433D10"/>
    <w:rsid w:val="00433DCD"/>
    <w:rsid w:val="00434E61"/>
    <w:rsid w:val="00434ED2"/>
    <w:rsid w:val="004353BF"/>
    <w:rsid w:val="0043593F"/>
    <w:rsid w:val="00435C9F"/>
    <w:rsid w:val="00436DA8"/>
    <w:rsid w:val="004370EA"/>
    <w:rsid w:val="004371C1"/>
    <w:rsid w:val="00437986"/>
    <w:rsid w:val="004379CA"/>
    <w:rsid w:val="00437EAB"/>
    <w:rsid w:val="00437F04"/>
    <w:rsid w:val="00440247"/>
    <w:rsid w:val="004402EB"/>
    <w:rsid w:val="00440361"/>
    <w:rsid w:val="004405E4"/>
    <w:rsid w:val="0044131A"/>
    <w:rsid w:val="00441B0D"/>
    <w:rsid w:val="0044215C"/>
    <w:rsid w:val="004424B7"/>
    <w:rsid w:val="00442F18"/>
    <w:rsid w:val="0044330B"/>
    <w:rsid w:val="0044446E"/>
    <w:rsid w:val="00444659"/>
    <w:rsid w:val="00444A25"/>
    <w:rsid w:val="00444CFE"/>
    <w:rsid w:val="00444ECA"/>
    <w:rsid w:val="0044507C"/>
    <w:rsid w:val="004455C9"/>
    <w:rsid w:val="004455E7"/>
    <w:rsid w:val="004457F0"/>
    <w:rsid w:val="0044582C"/>
    <w:rsid w:val="004458E5"/>
    <w:rsid w:val="00445BE4"/>
    <w:rsid w:val="00445CF8"/>
    <w:rsid w:val="00446106"/>
    <w:rsid w:val="00446404"/>
    <w:rsid w:val="0044667A"/>
    <w:rsid w:val="0044671F"/>
    <w:rsid w:val="00446787"/>
    <w:rsid w:val="0044685A"/>
    <w:rsid w:val="00446AE5"/>
    <w:rsid w:val="00446D83"/>
    <w:rsid w:val="00446F61"/>
    <w:rsid w:val="004474D1"/>
    <w:rsid w:val="00450109"/>
    <w:rsid w:val="004508D9"/>
    <w:rsid w:val="00450A58"/>
    <w:rsid w:val="00451106"/>
    <w:rsid w:val="00451123"/>
    <w:rsid w:val="00451510"/>
    <w:rsid w:val="00451D76"/>
    <w:rsid w:val="00451EBA"/>
    <w:rsid w:val="004528AA"/>
    <w:rsid w:val="00453A9C"/>
    <w:rsid w:val="00453AFB"/>
    <w:rsid w:val="004542F0"/>
    <w:rsid w:val="004544FD"/>
    <w:rsid w:val="0045525B"/>
    <w:rsid w:val="004557A3"/>
    <w:rsid w:val="00455C03"/>
    <w:rsid w:val="00455E63"/>
    <w:rsid w:val="00455ED1"/>
    <w:rsid w:val="00456489"/>
    <w:rsid w:val="004564B3"/>
    <w:rsid w:val="0045745E"/>
    <w:rsid w:val="004575E9"/>
    <w:rsid w:val="00457791"/>
    <w:rsid w:val="00457A8D"/>
    <w:rsid w:val="00457A9B"/>
    <w:rsid w:val="004605C2"/>
    <w:rsid w:val="00460BF9"/>
    <w:rsid w:val="00460C33"/>
    <w:rsid w:val="00460CE7"/>
    <w:rsid w:val="0046119E"/>
    <w:rsid w:val="00461461"/>
    <w:rsid w:val="004617AC"/>
    <w:rsid w:val="00461B36"/>
    <w:rsid w:val="00461C87"/>
    <w:rsid w:val="004625C5"/>
    <w:rsid w:val="0046268D"/>
    <w:rsid w:val="0046269A"/>
    <w:rsid w:val="00462893"/>
    <w:rsid w:val="004629E8"/>
    <w:rsid w:val="00462C0B"/>
    <w:rsid w:val="00463096"/>
    <w:rsid w:val="004631A2"/>
    <w:rsid w:val="004631B1"/>
    <w:rsid w:val="0046382E"/>
    <w:rsid w:val="0046387B"/>
    <w:rsid w:val="00465D13"/>
    <w:rsid w:val="00465E81"/>
    <w:rsid w:val="00466701"/>
    <w:rsid w:val="004672E1"/>
    <w:rsid w:val="00467A75"/>
    <w:rsid w:val="00467D2C"/>
    <w:rsid w:val="00467E92"/>
    <w:rsid w:val="004705E0"/>
    <w:rsid w:val="00470696"/>
    <w:rsid w:val="00470810"/>
    <w:rsid w:val="004708A6"/>
    <w:rsid w:val="00470C9D"/>
    <w:rsid w:val="00471128"/>
    <w:rsid w:val="00471747"/>
    <w:rsid w:val="00471AAE"/>
    <w:rsid w:val="00471BA8"/>
    <w:rsid w:val="00471F1A"/>
    <w:rsid w:val="004722A7"/>
    <w:rsid w:val="0047243D"/>
    <w:rsid w:val="0047254B"/>
    <w:rsid w:val="0047264A"/>
    <w:rsid w:val="00472C03"/>
    <w:rsid w:val="00472FFB"/>
    <w:rsid w:val="0047363F"/>
    <w:rsid w:val="00473A7A"/>
    <w:rsid w:val="00474010"/>
    <w:rsid w:val="00474D78"/>
    <w:rsid w:val="00474EE9"/>
    <w:rsid w:val="00475109"/>
    <w:rsid w:val="00475185"/>
    <w:rsid w:val="00475438"/>
    <w:rsid w:val="00475931"/>
    <w:rsid w:val="0047596B"/>
    <w:rsid w:val="00476497"/>
    <w:rsid w:val="00476854"/>
    <w:rsid w:val="004769B2"/>
    <w:rsid w:val="00476ADD"/>
    <w:rsid w:val="00476F8D"/>
    <w:rsid w:val="00480C81"/>
    <w:rsid w:val="00480E47"/>
    <w:rsid w:val="00481376"/>
    <w:rsid w:val="004817CE"/>
    <w:rsid w:val="00481A2A"/>
    <w:rsid w:val="0048283F"/>
    <w:rsid w:val="00482B0D"/>
    <w:rsid w:val="00482EAC"/>
    <w:rsid w:val="00483D29"/>
    <w:rsid w:val="00484AAF"/>
    <w:rsid w:val="00484B14"/>
    <w:rsid w:val="00484BAD"/>
    <w:rsid w:val="00484C8F"/>
    <w:rsid w:val="00484FAC"/>
    <w:rsid w:val="00485087"/>
    <w:rsid w:val="004850E9"/>
    <w:rsid w:val="00485628"/>
    <w:rsid w:val="00485EF7"/>
    <w:rsid w:val="004865DC"/>
    <w:rsid w:val="00487200"/>
    <w:rsid w:val="0048768A"/>
    <w:rsid w:val="00487A9D"/>
    <w:rsid w:val="00490267"/>
    <w:rsid w:val="00490635"/>
    <w:rsid w:val="0049099B"/>
    <w:rsid w:val="00490B73"/>
    <w:rsid w:val="00490D46"/>
    <w:rsid w:val="00490F2C"/>
    <w:rsid w:val="004910BA"/>
    <w:rsid w:val="004912B7"/>
    <w:rsid w:val="004935DD"/>
    <w:rsid w:val="004936C6"/>
    <w:rsid w:val="00493BD0"/>
    <w:rsid w:val="004942A3"/>
    <w:rsid w:val="00494386"/>
    <w:rsid w:val="004943C7"/>
    <w:rsid w:val="00494B68"/>
    <w:rsid w:val="00494D83"/>
    <w:rsid w:val="004953D5"/>
    <w:rsid w:val="00495875"/>
    <w:rsid w:val="00496343"/>
    <w:rsid w:val="00496486"/>
    <w:rsid w:val="004964B1"/>
    <w:rsid w:val="00496737"/>
    <w:rsid w:val="00496930"/>
    <w:rsid w:val="00496B24"/>
    <w:rsid w:val="00496E85"/>
    <w:rsid w:val="00496F28"/>
    <w:rsid w:val="004973B1"/>
    <w:rsid w:val="004975BB"/>
    <w:rsid w:val="004977EF"/>
    <w:rsid w:val="004A00A3"/>
    <w:rsid w:val="004A0C0A"/>
    <w:rsid w:val="004A0F6D"/>
    <w:rsid w:val="004A164F"/>
    <w:rsid w:val="004A184A"/>
    <w:rsid w:val="004A1C67"/>
    <w:rsid w:val="004A219C"/>
    <w:rsid w:val="004A2C08"/>
    <w:rsid w:val="004A2E73"/>
    <w:rsid w:val="004A2FB5"/>
    <w:rsid w:val="004A339D"/>
    <w:rsid w:val="004A353F"/>
    <w:rsid w:val="004A357B"/>
    <w:rsid w:val="004A36AC"/>
    <w:rsid w:val="004A3898"/>
    <w:rsid w:val="004A3C2B"/>
    <w:rsid w:val="004A3E3F"/>
    <w:rsid w:val="004A40B8"/>
    <w:rsid w:val="004A40DC"/>
    <w:rsid w:val="004A4214"/>
    <w:rsid w:val="004A45F2"/>
    <w:rsid w:val="004A4623"/>
    <w:rsid w:val="004A47EF"/>
    <w:rsid w:val="004A4BFB"/>
    <w:rsid w:val="004A4E48"/>
    <w:rsid w:val="004A55A0"/>
    <w:rsid w:val="004A5F48"/>
    <w:rsid w:val="004A61C6"/>
    <w:rsid w:val="004A6560"/>
    <w:rsid w:val="004A6607"/>
    <w:rsid w:val="004A716C"/>
    <w:rsid w:val="004A7315"/>
    <w:rsid w:val="004A77D7"/>
    <w:rsid w:val="004A78A2"/>
    <w:rsid w:val="004A7EFC"/>
    <w:rsid w:val="004B04D2"/>
    <w:rsid w:val="004B0DC8"/>
    <w:rsid w:val="004B0FBD"/>
    <w:rsid w:val="004B198E"/>
    <w:rsid w:val="004B1ABC"/>
    <w:rsid w:val="004B1BBF"/>
    <w:rsid w:val="004B2603"/>
    <w:rsid w:val="004B2E3F"/>
    <w:rsid w:val="004B34AB"/>
    <w:rsid w:val="004B36A0"/>
    <w:rsid w:val="004B3893"/>
    <w:rsid w:val="004B3E5E"/>
    <w:rsid w:val="004B426D"/>
    <w:rsid w:val="004B43DD"/>
    <w:rsid w:val="004B44EB"/>
    <w:rsid w:val="004B45C3"/>
    <w:rsid w:val="004B4E05"/>
    <w:rsid w:val="004B5135"/>
    <w:rsid w:val="004B5202"/>
    <w:rsid w:val="004B5339"/>
    <w:rsid w:val="004B54AB"/>
    <w:rsid w:val="004B5843"/>
    <w:rsid w:val="004B5AA7"/>
    <w:rsid w:val="004B5B63"/>
    <w:rsid w:val="004B609A"/>
    <w:rsid w:val="004B683D"/>
    <w:rsid w:val="004B74BA"/>
    <w:rsid w:val="004B77B9"/>
    <w:rsid w:val="004C0EB8"/>
    <w:rsid w:val="004C0F2B"/>
    <w:rsid w:val="004C1050"/>
    <w:rsid w:val="004C1D8F"/>
    <w:rsid w:val="004C1F69"/>
    <w:rsid w:val="004C22C2"/>
    <w:rsid w:val="004C245C"/>
    <w:rsid w:val="004C2952"/>
    <w:rsid w:val="004C320F"/>
    <w:rsid w:val="004C3440"/>
    <w:rsid w:val="004C346F"/>
    <w:rsid w:val="004C352C"/>
    <w:rsid w:val="004C364E"/>
    <w:rsid w:val="004C392C"/>
    <w:rsid w:val="004C3E94"/>
    <w:rsid w:val="004C4262"/>
    <w:rsid w:val="004C42A9"/>
    <w:rsid w:val="004C4ABE"/>
    <w:rsid w:val="004C5460"/>
    <w:rsid w:val="004C5AB8"/>
    <w:rsid w:val="004C5D98"/>
    <w:rsid w:val="004C5E06"/>
    <w:rsid w:val="004C5E5E"/>
    <w:rsid w:val="004C613A"/>
    <w:rsid w:val="004C6A9D"/>
    <w:rsid w:val="004C6BA2"/>
    <w:rsid w:val="004C6C6A"/>
    <w:rsid w:val="004C7210"/>
    <w:rsid w:val="004C7281"/>
    <w:rsid w:val="004C7300"/>
    <w:rsid w:val="004C740F"/>
    <w:rsid w:val="004C7709"/>
    <w:rsid w:val="004C7916"/>
    <w:rsid w:val="004C7BB6"/>
    <w:rsid w:val="004C7E65"/>
    <w:rsid w:val="004C7EB9"/>
    <w:rsid w:val="004D004A"/>
    <w:rsid w:val="004D051D"/>
    <w:rsid w:val="004D0A4B"/>
    <w:rsid w:val="004D0D3B"/>
    <w:rsid w:val="004D0E07"/>
    <w:rsid w:val="004D17A0"/>
    <w:rsid w:val="004D1AB0"/>
    <w:rsid w:val="004D26E3"/>
    <w:rsid w:val="004D2C23"/>
    <w:rsid w:val="004D2C99"/>
    <w:rsid w:val="004D2E93"/>
    <w:rsid w:val="004D2ECD"/>
    <w:rsid w:val="004D31EB"/>
    <w:rsid w:val="004D3574"/>
    <w:rsid w:val="004D4440"/>
    <w:rsid w:val="004D4475"/>
    <w:rsid w:val="004D4D97"/>
    <w:rsid w:val="004D5066"/>
    <w:rsid w:val="004D51D5"/>
    <w:rsid w:val="004D55FC"/>
    <w:rsid w:val="004D5668"/>
    <w:rsid w:val="004D595D"/>
    <w:rsid w:val="004D5D19"/>
    <w:rsid w:val="004D6448"/>
    <w:rsid w:val="004D6602"/>
    <w:rsid w:val="004D6E7F"/>
    <w:rsid w:val="004D75D8"/>
    <w:rsid w:val="004D7DFA"/>
    <w:rsid w:val="004E0450"/>
    <w:rsid w:val="004E06A9"/>
    <w:rsid w:val="004E0950"/>
    <w:rsid w:val="004E15D1"/>
    <w:rsid w:val="004E1A2E"/>
    <w:rsid w:val="004E1C61"/>
    <w:rsid w:val="004E1DCC"/>
    <w:rsid w:val="004E211D"/>
    <w:rsid w:val="004E242F"/>
    <w:rsid w:val="004E265A"/>
    <w:rsid w:val="004E29E5"/>
    <w:rsid w:val="004E32C5"/>
    <w:rsid w:val="004E3C25"/>
    <w:rsid w:val="004E4213"/>
    <w:rsid w:val="004E4AF7"/>
    <w:rsid w:val="004E5078"/>
    <w:rsid w:val="004E5135"/>
    <w:rsid w:val="004E577F"/>
    <w:rsid w:val="004E5C4A"/>
    <w:rsid w:val="004E683C"/>
    <w:rsid w:val="004E69C5"/>
    <w:rsid w:val="004E6B28"/>
    <w:rsid w:val="004E6DAC"/>
    <w:rsid w:val="004E6EB0"/>
    <w:rsid w:val="004E7483"/>
    <w:rsid w:val="004E7DA7"/>
    <w:rsid w:val="004F0129"/>
    <w:rsid w:val="004F0484"/>
    <w:rsid w:val="004F04F2"/>
    <w:rsid w:val="004F0A77"/>
    <w:rsid w:val="004F1A0F"/>
    <w:rsid w:val="004F1A6C"/>
    <w:rsid w:val="004F228D"/>
    <w:rsid w:val="004F2760"/>
    <w:rsid w:val="004F2AC1"/>
    <w:rsid w:val="004F3276"/>
    <w:rsid w:val="004F3785"/>
    <w:rsid w:val="004F3F65"/>
    <w:rsid w:val="004F4048"/>
    <w:rsid w:val="004F4093"/>
    <w:rsid w:val="004F4435"/>
    <w:rsid w:val="004F48D4"/>
    <w:rsid w:val="004F49F7"/>
    <w:rsid w:val="004F54F8"/>
    <w:rsid w:val="004F5803"/>
    <w:rsid w:val="004F5F15"/>
    <w:rsid w:val="004F5FD5"/>
    <w:rsid w:val="004F6032"/>
    <w:rsid w:val="004F6564"/>
    <w:rsid w:val="004F6909"/>
    <w:rsid w:val="004F6B87"/>
    <w:rsid w:val="004F6D08"/>
    <w:rsid w:val="004F6DB6"/>
    <w:rsid w:val="004F7F66"/>
    <w:rsid w:val="005000F2"/>
    <w:rsid w:val="005001AF"/>
    <w:rsid w:val="00500AE6"/>
    <w:rsid w:val="005010FF"/>
    <w:rsid w:val="0050114A"/>
    <w:rsid w:val="005013FD"/>
    <w:rsid w:val="005016EA"/>
    <w:rsid w:val="005017DD"/>
    <w:rsid w:val="00501F85"/>
    <w:rsid w:val="0050277B"/>
    <w:rsid w:val="005029C4"/>
    <w:rsid w:val="00503913"/>
    <w:rsid w:val="00503BBA"/>
    <w:rsid w:val="00503F02"/>
    <w:rsid w:val="005043D0"/>
    <w:rsid w:val="00504B14"/>
    <w:rsid w:val="00504D37"/>
    <w:rsid w:val="00504E47"/>
    <w:rsid w:val="00504EBA"/>
    <w:rsid w:val="005052CE"/>
    <w:rsid w:val="0050598B"/>
    <w:rsid w:val="005059D6"/>
    <w:rsid w:val="00505BC2"/>
    <w:rsid w:val="00506550"/>
    <w:rsid w:val="005065F5"/>
    <w:rsid w:val="0050698A"/>
    <w:rsid w:val="00506D02"/>
    <w:rsid w:val="00507761"/>
    <w:rsid w:val="005078EC"/>
    <w:rsid w:val="00507B89"/>
    <w:rsid w:val="00507C70"/>
    <w:rsid w:val="00510BE2"/>
    <w:rsid w:val="00510BEA"/>
    <w:rsid w:val="00510DE0"/>
    <w:rsid w:val="005111B4"/>
    <w:rsid w:val="00511400"/>
    <w:rsid w:val="00511BB8"/>
    <w:rsid w:val="005123A0"/>
    <w:rsid w:val="00513222"/>
    <w:rsid w:val="005136C4"/>
    <w:rsid w:val="00513922"/>
    <w:rsid w:val="0051421C"/>
    <w:rsid w:val="005146E8"/>
    <w:rsid w:val="0051562A"/>
    <w:rsid w:val="005156CC"/>
    <w:rsid w:val="00515789"/>
    <w:rsid w:val="00515A95"/>
    <w:rsid w:val="00515BBF"/>
    <w:rsid w:val="00515D5A"/>
    <w:rsid w:val="005160BC"/>
    <w:rsid w:val="0051643E"/>
    <w:rsid w:val="005166F3"/>
    <w:rsid w:val="00516D5B"/>
    <w:rsid w:val="00517C5A"/>
    <w:rsid w:val="00517E0F"/>
    <w:rsid w:val="00520323"/>
    <w:rsid w:val="005207CE"/>
    <w:rsid w:val="0052081A"/>
    <w:rsid w:val="0052084A"/>
    <w:rsid w:val="00520EB3"/>
    <w:rsid w:val="00520ED3"/>
    <w:rsid w:val="005214A8"/>
    <w:rsid w:val="00521507"/>
    <w:rsid w:val="005218D0"/>
    <w:rsid w:val="00522442"/>
    <w:rsid w:val="00522527"/>
    <w:rsid w:val="00522C5B"/>
    <w:rsid w:val="00522CDC"/>
    <w:rsid w:val="0052318B"/>
    <w:rsid w:val="005233CE"/>
    <w:rsid w:val="00523726"/>
    <w:rsid w:val="00523824"/>
    <w:rsid w:val="0052389C"/>
    <w:rsid w:val="005238F7"/>
    <w:rsid w:val="00524195"/>
    <w:rsid w:val="00525452"/>
    <w:rsid w:val="005254B7"/>
    <w:rsid w:val="00525B7A"/>
    <w:rsid w:val="00525E29"/>
    <w:rsid w:val="005263CC"/>
    <w:rsid w:val="0052642E"/>
    <w:rsid w:val="0052648B"/>
    <w:rsid w:val="0052667A"/>
    <w:rsid w:val="005266F5"/>
    <w:rsid w:val="00526AC4"/>
    <w:rsid w:val="00526EFD"/>
    <w:rsid w:val="005279B4"/>
    <w:rsid w:val="00527B8B"/>
    <w:rsid w:val="00527D1A"/>
    <w:rsid w:val="00530203"/>
    <w:rsid w:val="005302C8"/>
    <w:rsid w:val="005303C6"/>
    <w:rsid w:val="0053058A"/>
    <w:rsid w:val="00530612"/>
    <w:rsid w:val="00530D6F"/>
    <w:rsid w:val="00531276"/>
    <w:rsid w:val="00531660"/>
    <w:rsid w:val="005317A2"/>
    <w:rsid w:val="00531FEA"/>
    <w:rsid w:val="00532038"/>
    <w:rsid w:val="00532BD7"/>
    <w:rsid w:val="00532D96"/>
    <w:rsid w:val="005331FB"/>
    <w:rsid w:val="00533392"/>
    <w:rsid w:val="00534A9E"/>
    <w:rsid w:val="00534E5B"/>
    <w:rsid w:val="0053524C"/>
    <w:rsid w:val="00535C7B"/>
    <w:rsid w:val="00535C89"/>
    <w:rsid w:val="00536428"/>
    <w:rsid w:val="00536E7F"/>
    <w:rsid w:val="005370CC"/>
    <w:rsid w:val="005376C7"/>
    <w:rsid w:val="0053790F"/>
    <w:rsid w:val="00537EFE"/>
    <w:rsid w:val="005400F4"/>
    <w:rsid w:val="00540892"/>
    <w:rsid w:val="005410D0"/>
    <w:rsid w:val="00541B31"/>
    <w:rsid w:val="00541C33"/>
    <w:rsid w:val="00541E2E"/>
    <w:rsid w:val="00541F71"/>
    <w:rsid w:val="00542755"/>
    <w:rsid w:val="0054277B"/>
    <w:rsid w:val="0054330E"/>
    <w:rsid w:val="005435F6"/>
    <w:rsid w:val="00543961"/>
    <w:rsid w:val="00543D95"/>
    <w:rsid w:val="00543DCE"/>
    <w:rsid w:val="00543E4E"/>
    <w:rsid w:val="00543ED9"/>
    <w:rsid w:val="005440EE"/>
    <w:rsid w:val="00544263"/>
    <w:rsid w:val="0054465F"/>
    <w:rsid w:val="005448C3"/>
    <w:rsid w:val="00544912"/>
    <w:rsid w:val="00544C3A"/>
    <w:rsid w:val="00544CE6"/>
    <w:rsid w:val="00545223"/>
    <w:rsid w:val="0054565E"/>
    <w:rsid w:val="00545B80"/>
    <w:rsid w:val="00545E33"/>
    <w:rsid w:val="00545F04"/>
    <w:rsid w:val="005460E4"/>
    <w:rsid w:val="005462B1"/>
    <w:rsid w:val="00547A0F"/>
    <w:rsid w:val="005501E2"/>
    <w:rsid w:val="00550300"/>
    <w:rsid w:val="00550E9E"/>
    <w:rsid w:val="005512C8"/>
    <w:rsid w:val="00551527"/>
    <w:rsid w:val="00551678"/>
    <w:rsid w:val="00551865"/>
    <w:rsid w:val="0055204D"/>
    <w:rsid w:val="005523D4"/>
    <w:rsid w:val="0055243B"/>
    <w:rsid w:val="00552856"/>
    <w:rsid w:val="00552E1A"/>
    <w:rsid w:val="00552F40"/>
    <w:rsid w:val="00553315"/>
    <w:rsid w:val="005535F5"/>
    <w:rsid w:val="0055375D"/>
    <w:rsid w:val="00553D98"/>
    <w:rsid w:val="00553E2F"/>
    <w:rsid w:val="00553FF1"/>
    <w:rsid w:val="00554616"/>
    <w:rsid w:val="0055462B"/>
    <w:rsid w:val="0055470F"/>
    <w:rsid w:val="00554AEA"/>
    <w:rsid w:val="00554F05"/>
    <w:rsid w:val="00555004"/>
    <w:rsid w:val="0055530C"/>
    <w:rsid w:val="005566D1"/>
    <w:rsid w:val="00556CA2"/>
    <w:rsid w:val="0055715C"/>
    <w:rsid w:val="00557650"/>
    <w:rsid w:val="005578FB"/>
    <w:rsid w:val="00557C45"/>
    <w:rsid w:val="00560247"/>
    <w:rsid w:val="00560275"/>
    <w:rsid w:val="0056069D"/>
    <w:rsid w:val="00560822"/>
    <w:rsid w:val="00560848"/>
    <w:rsid w:val="00561312"/>
    <w:rsid w:val="00561604"/>
    <w:rsid w:val="005618D7"/>
    <w:rsid w:val="00561D12"/>
    <w:rsid w:val="00561D4C"/>
    <w:rsid w:val="0056216F"/>
    <w:rsid w:val="00562382"/>
    <w:rsid w:val="00562675"/>
    <w:rsid w:val="00562B6C"/>
    <w:rsid w:val="00562DF8"/>
    <w:rsid w:val="00562EDF"/>
    <w:rsid w:val="00563709"/>
    <w:rsid w:val="00564259"/>
    <w:rsid w:val="0056446B"/>
    <w:rsid w:val="005644FE"/>
    <w:rsid w:val="00564ED8"/>
    <w:rsid w:val="00564FF9"/>
    <w:rsid w:val="0056519E"/>
    <w:rsid w:val="00565403"/>
    <w:rsid w:val="005660AB"/>
    <w:rsid w:val="00566277"/>
    <w:rsid w:val="00566977"/>
    <w:rsid w:val="00566C0E"/>
    <w:rsid w:val="00567409"/>
    <w:rsid w:val="0056772F"/>
    <w:rsid w:val="00567AFE"/>
    <w:rsid w:val="00570592"/>
    <w:rsid w:val="00570722"/>
    <w:rsid w:val="005708A2"/>
    <w:rsid w:val="005709D4"/>
    <w:rsid w:val="00570CAF"/>
    <w:rsid w:val="00570E38"/>
    <w:rsid w:val="005715B0"/>
    <w:rsid w:val="005717FD"/>
    <w:rsid w:val="00571BB5"/>
    <w:rsid w:val="00571BB9"/>
    <w:rsid w:val="00572293"/>
    <w:rsid w:val="005723CE"/>
    <w:rsid w:val="005728DD"/>
    <w:rsid w:val="00572D9A"/>
    <w:rsid w:val="005733F3"/>
    <w:rsid w:val="0057357E"/>
    <w:rsid w:val="00573B17"/>
    <w:rsid w:val="00573B9D"/>
    <w:rsid w:val="00573CFF"/>
    <w:rsid w:val="005744FA"/>
    <w:rsid w:val="00574B83"/>
    <w:rsid w:val="005750BE"/>
    <w:rsid w:val="0057525B"/>
    <w:rsid w:val="005758C2"/>
    <w:rsid w:val="00576726"/>
    <w:rsid w:val="0057759D"/>
    <w:rsid w:val="005776FD"/>
    <w:rsid w:val="00577703"/>
    <w:rsid w:val="00577E8E"/>
    <w:rsid w:val="005800E3"/>
    <w:rsid w:val="00580287"/>
    <w:rsid w:val="005804E1"/>
    <w:rsid w:val="00580A04"/>
    <w:rsid w:val="00581111"/>
    <w:rsid w:val="00581156"/>
    <w:rsid w:val="0058181A"/>
    <w:rsid w:val="00581A14"/>
    <w:rsid w:val="005822AD"/>
    <w:rsid w:val="0058323A"/>
    <w:rsid w:val="00583860"/>
    <w:rsid w:val="00583B36"/>
    <w:rsid w:val="00583C42"/>
    <w:rsid w:val="0058414F"/>
    <w:rsid w:val="005841CE"/>
    <w:rsid w:val="005841FD"/>
    <w:rsid w:val="0058429F"/>
    <w:rsid w:val="005848F3"/>
    <w:rsid w:val="005849EF"/>
    <w:rsid w:val="00584CFC"/>
    <w:rsid w:val="00584D1D"/>
    <w:rsid w:val="0058522B"/>
    <w:rsid w:val="005858DD"/>
    <w:rsid w:val="00585AF0"/>
    <w:rsid w:val="005861F0"/>
    <w:rsid w:val="00586322"/>
    <w:rsid w:val="00586420"/>
    <w:rsid w:val="005870F3"/>
    <w:rsid w:val="0058780C"/>
    <w:rsid w:val="0058786D"/>
    <w:rsid w:val="00587B80"/>
    <w:rsid w:val="005900B6"/>
    <w:rsid w:val="00590689"/>
    <w:rsid w:val="00590BEF"/>
    <w:rsid w:val="00590DA7"/>
    <w:rsid w:val="00590F95"/>
    <w:rsid w:val="005912EB"/>
    <w:rsid w:val="005914B6"/>
    <w:rsid w:val="0059166A"/>
    <w:rsid w:val="00591C7B"/>
    <w:rsid w:val="005922FC"/>
    <w:rsid w:val="00592876"/>
    <w:rsid w:val="00592959"/>
    <w:rsid w:val="00594C37"/>
    <w:rsid w:val="005950A6"/>
    <w:rsid w:val="005959D3"/>
    <w:rsid w:val="00595C75"/>
    <w:rsid w:val="00595D0B"/>
    <w:rsid w:val="00596419"/>
    <w:rsid w:val="005967D4"/>
    <w:rsid w:val="00596E2B"/>
    <w:rsid w:val="0059771A"/>
    <w:rsid w:val="00597F3B"/>
    <w:rsid w:val="005A057E"/>
    <w:rsid w:val="005A070C"/>
    <w:rsid w:val="005A0801"/>
    <w:rsid w:val="005A1030"/>
    <w:rsid w:val="005A10D5"/>
    <w:rsid w:val="005A12E5"/>
    <w:rsid w:val="005A1B80"/>
    <w:rsid w:val="005A2498"/>
    <w:rsid w:val="005A2B67"/>
    <w:rsid w:val="005A2E02"/>
    <w:rsid w:val="005A2EE3"/>
    <w:rsid w:val="005A328E"/>
    <w:rsid w:val="005A3304"/>
    <w:rsid w:val="005A35B1"/>
    <w:rsid w:val="005A3D43"/>
    <w:rsid w:val="005A40E6"/>
    <w:rsid w:val="005A443C"/>
    <w:rsid w:val="005A57E1"/>
    <w:rsid w:val="005A5ECA"/>
    <w:rsid w:val="005A60B3"/>
    <w:rsid w:val="005A6242"/>
    <w:rsid w:val="005A634D"/>
    <w:rsid w:val="005A641C"/>
    <w:rsid w:val="005A6783"/>
    <w:rsid w:val="005A7297"/>
    <w:rsid w:val="005A78FD"/>
    <w:rsid w:val="005A7A39"/>
    <w:rsid w:val="005B0603"/>
    <w:rsid w:val="005B08FF"/>
    <w:rsid w:val="005B0AD3"/>
    <w:rsid w:val="005B0B65"/>
    <w:rsid w:val="005B0F13"/>
    <w:rsid w:val="005B0F36"/>
    <w:rsid w:val="005B0F43"/>
    <w:rsid w:val="005B15A8"/>
    <w:rsid w:val="005B2B35"/>
    <w:rsid w:val="005B2B47"/>
    <w:rsid w:val="005B2DCD"/>
    <w:rsid w:val="005B33D6"/>
    <w:rsid w:val="005B3595"/>
    <w:rsid w:val="005B3A52"/>
    <w:rsid w:val="005B40C5"/>
    <w:rsid w:val="005B40D1"/>
    <w:rsid w:val="005B457D"/>
    <w:rsid w:val="005B4949"/>
    <w:rsid w:val="005B51B2"/>
    <w:rsid w:val="005B54EA"/>
    <w:rsid w:val="005B565E"/>
    <w:rsid w:val="005B58A2"/>
    <w:rsid w:val="005B5B4C"/>
    <w:rsid w:val="005B5B63"/>
    <w:rsid w:val="005B5D69"/>
    <w:rsid w:val="005B6DEC"/>
    <w:rsid w:val="005B6FF7"/>
    <w:rsid w:val="005B76AB"/>
    <w:rsid w:val="005B7BE5"/>
    <w:rsid w:val="005B7C41"/>
    <w:rsid w:val="005B7DB9"/>
    <w:rsid w:val="005C07DC"/>
    <w:rsid w:val="005C09D8"/>
    <w:rsid w:val="005C0E6A"/>
    <w:rsid w:val="005C129D"/>
    <w:rsid w:val="005C1523"/>
    <w:rsid w:val="005C1724"/>
    <w:rsid w:val="005C205E"/>
    <w:rsid w:val="005C283D"/>
    <w:rsid w:val="005C287B"/>
    <w:rsid w:val="005C295D"/>
    <w:rsid w:val="005C29BE"/>
    <w:rsid w:val="005C29F9"/>
    <w:rsid w:val="005C2C46"/>
    <w:rsid w:val="005C35A0"/>
    <w:rsid w:val="005C382C"/>
    <w:rsid w:val="005C40AC"/>
    <w:rsid w:val="005C4407"/>
    <w:rsid w:val="005C46FA"/>
    <w:rsid w:val="005C4C51"/>
    <w:rsid w:val="005C54FA"/>
    <w:rsid w:val="005C558A"/>
    <w:rsid w:val="005C5E0B"/>
    <w:rsid w:val="005C600A"/>
    <w:rsid w:val="005C61EA"/>
    <w:rsid w:val="005C6316"/>
    <w:rsid w:val="005C67C6"/>
    <w:rsid w:val="005C6918"/>
    <w:rsid w:val="005C6F11"/>
    <w:rsid w:val="005C72CE"/>
    <w:rsid w:val="005C767E"/>
    <w:rsid w:val="005C7E4E"/>
    <w:rsid w:val="005D0C69"/>
    <w:rsid w:val="005D0D0E"/>
    <w:rsid w:val="005D1594"/>
    <w:rsid w:val="005D1BCE"/>
    <w:rsid w:val="005D1CA2"/>
    <w:rsid w:val="005D227B"/>
    <w:rsid w:val="005D24F4"/>
    <w:rsid w:val="005D254A"/>
    <w:rsid w:val="005D2612"/>
    <w:rsid w:val="005D2995"/>
    <w:rsid w:val="005D2CA1"/>
    <w:rsid w:val="005D2FEC"/>
    <w:rsid w:val="005D34B6"/>
    <w:rsid w:val="005D35C6"/>
    <w:rsid w:val="005D38B0"/>
    <w:rsid w:val="005D3A2E"/>
    <w:rsid w:val="005D3A32"/>
    <w:rsid w:val="005D3CE9"/>
    <w:rsid w:val="005D4015"/>
    <w:rsid w:val="005D41E5"/>
    <w:rsid w:val="005D42C2"/>
    <w:rsid w:val="005D496F"/>
    <w:rsid w:val="005D4D62"/>
    <w:rsid w:val="005D51C6"/>
    <w:rsid w:val="005D51F7"/>
    <w:rsid w:val="005D5A1B"/>
    <w:rsid w:val="005D6148"/>
    <w:rsid w:val="005D638A"/>
    <w:rsid w:val="005D685A"/>
    <w:rsid w:val="005D6A5F"/>
    <w:rsid w:val="005D6CC8"/>
    <w:rsid w:val="005D72FB"/>
    <w:rsid w:val="005D753B"/>
    <w:rsid w:val="005D79C1"/>
    <w:rsid w:val="005D7DD6"/>
    <w:rsid w:val="005E0260"/>
    <w:rsid w:val="005E0DA4"/>
    <w:rsid w:val="005E0F90"/>
    <w:rsid w:val="005E120A"/>
    <w:rsid w:val="005E1666"/>
    <w:rsid w:val="005E18A8"/>
    <w:rsid w:val="005E1B99"/>
    <w:rsid w:val="005E1D67"/>
    <w:rsid w:val="005E1D73"/>
    <w:rsid w:val="005E2349"/>
    <w:rsid w:val="005E3085"/>
    <w:rsid w:val="005E3CB0"/>
    <w:rsid w:val="005E4030"/>
    <w:rsid w:val="005E445C"/>
    <w:rsid w:val="005E4644"/>
    <w:rsid w:val="005E511B"/>
    <w:rsid w:val="005E5323"/>
    <w:rsid w:val="005E5428"/>
    <w:rsid w:val="005E5863"/>
    <w:rsid w:val="005E595C"/>
    <w:rsid w:val="005E61F5"/>
    <w:rsid w:val="005E66CA"/>
    <w:rsid w:val="005E6708"/>
    <w:rsid w:val="005E68E7"/>
    <w:rsid w:val="005E6F86"/>
    <w:rsid w:val="005E70ED"/>
    <w:rsid w:val="005E733D"/>
    <w:rsid w:val="005E7340"/>
    <w:rsid w:val="005E734D"/>
    <w:rsid w:val="005E73AC"/>
    <w:rsid w:val="005E7798"/>
    <w:rsid w:val="005E77E9"/>
    <w:rsid w:val="005E7971"/>
    <w:rsid w:val="005F01B0"/>
    <w:rsid w:val="005F0351"/>
    <w:rsid w:val="005F068E"/>
    <w:rsid w:val="005F096F"/>
    <w:rsid w:val="005F0A36"/>
    <w:rsid w:val="005F0B98"/>
    <w:rsid w:val="005F0BE8"/>
    <w:rsid w:val="005F206C"/>
    <w:rsid w:val="005F228D"/>
    <w:rsid w:val="005F29F0"/>
    <w:rsid w:val="005F2B6A"/>
    <w:rsid w:val="005F350D"/>
    <w:rsid w:val="005F38EB"/>
    <w:rsid w:val="005F3A54"/>
    <w:rsid w:val="005F3BC2"/>
    <w:rsid w:val="005F3C14"/>
    <w:rsid w:val="005F4969"/>
    <w:rsid w:val="005F4DD2"/>
    <w:rsid w:val="005F4EEF"/>
    <w:rsid w:val="005F5706"/>
    <w:rsid w:val="005F59ED"/>
    <w:rsid w:val="005F5CF9"/>
    <w:rsid w:val="005F5D97"/>
    <w:rsid w:val="005F60F0"/>
    <w:rsid w:val="005F6210"/>
    <w:rsid w:val="005F647E"/>
    <w:rsid w:val="005F6BF5"/>
    <w:rsid w:val="005F7292"/>
    <w:rsid w:val="005F7627"/>
    <w:rsid w:val="005F7AD4"/>
    <w:rsid w:val="005F7E05"/>
    <w:rsid w:val="006006D4"/>
    <w:rsid w:val="0060089B"/>
    <w:rsid w:val="006008AB"/>
    <w:rsid w:val="00601156"/>
    <w:rsid w:val="006013CA"/>
    <w:rsid w:val="0060194C"/>
    <w:rsid w:val="00601AF7"/>
    <w:rsid w:val="00601C0B"/>
    <w:rsid w:val="00601C47"/>
    <w:rsid w:val="00601D9E"/>
    <w:rsid w:val="0060286E"/>
    <w:rsid w:val="0060291F"/>
    <w:rsid w:val="00602D60"/>
    <w:rsid w:val="006034CE"/>
    <w:rsid w:val="006040B1"/>
    <w:rsid w:val="00604281"/>
    <w:rsid w:val="006045DA"/>
    <w:rsid w:val="00604D2E"/>
    <w:rsid w:val="00605534"/>
    <w:rsid w:val="0060568E"/>
    <w:rsid w:val="00605BE0"/>
    <w:rsid w:val="006066BB"/>
    <w:rsid w:val="00606C86"/>
    <w:rsid w:val="006073DC"/>
    <w:rsid w:val="006075D9"/>
    <w:rsid w:val="00607B0F"/>
    <w:rsid w:val="00607B90"/>
    <w:rsid w:val="00610004"/>
    <w:rsid w:val="00610664"/>
    <w:rsid w:val="00610E8C"/>
    <w:rsid w:val="00611258"/>
    <w:rsid w:val="00612335"/>
    <w:rsid w:val="006127BC"/>
    <w:rsid w:val="006128DF"/>
    <w:rsid w:val="006130D2"/>
    <w:rsid w:val="0061318B"/>
    <w:rsid w:val="00613197"/>
    <w:rsid w:val="006131DC"/>
    <w:rsid w:val="00614075"/>
    <w:rsid w:val="0061435D"/>
    <w:rsid w:val="006150D1"/>
    <w:rsid w:val="00615B80"/>
    <w:rsid w:val="00615D31"/>
    <w:rsid w:val="00616126"/>
    <w:rsid w:val="006164D6"/>
    <w:rsid w:val="00616840"/>
    <w:rsid w:val="00616CC0"/>
    <w:rsid w:val="006172E4"/>
    <w:rsid w:val="006178EA"/>
    <w:rsid w:val="00617A53"/>
    <w:rsid w:val="006201C8"/>
    <w:rsid w:val="006202E6"/>
    <w:rsid w:val="00620B4D"/>
    <w:rsid w:val="00621090"/>
    <w:rsid w:val="0062171F"/>
    <w:rsid w:val="00621BE1"/>
    <w:rsid w:val="00621CAB"/>
    <w:rsid w:val="00622952"/>
    <w:rsid w:val="00622EDA"/>
    <w:rsid w:val="006231E2"/>
    <w:rsid w:val="00623324"/>
    <w:rsid w:val="00623577"/>
    <w:rsid w:val="00623869"/>
    <w:rsid w:val="00623AC3"/>
    <w:rsid w:val="00623B14"/>
    <w:rsid w:val="00624386"/>
    <w:rsid w:val="00624591"/>
    <w:rsid w:val="00624902"/>
    <w:rsid w:val="0062490B"/>
    <w:rsid w:val="00624A39"/>
    <w:rsid w:val="00624D23"/>
    <w:rsid w:val="00624D9D"/>
    <w:rsid w:val="00624F2A"/>
    <w:rsid w:val="0062509F"/>
    <w:rsid w:val="00625351"/>
    <w:rsid w:val="006255AF"/>
    <w:rsid w:val="006259E6"/>
    <w:rsid w:val="0062644F"/>
    <w:rsid w:val="006267D4"/>
    <w:rsid w:val="00626DC4"/>
    <w:rsid w:val="00626DF9"/>
    <w:rsid w:val="006273AF"/>
    <w:rsid w:val="0062743C"/>
    <w:rsid w:val="00627842"/>
    <w:rsid w:val="00627ACF"/>
    <w:rsid w:val="0063044A"/>
    <w:rsid w:val="0063075A"/>
    <w:rsid w:val="00630875"/>
    <w:rsid w:val="00630AA4"/>
    <w:rsid w:val="00630BF4"/>
    <w:rsid w:val="0063128A"/>
    <w:rsid w:val="006316C7"/>
    <w:rsid w:val="006321CC"/>
    <w:rsid w:val="006321E3"/>
    <w:rsid w:val="00632758"/>
    <w:rsid w:val="00632C03"/>
    <w:rsid w:val="00632FA2"/>
    <w:rsid w:val="00633298"/>
    <w:rsid w:val="0063355F"/>
    <w:rsid w:val="006335B5"/>
    <w:rsid w:val="006340F3"/>
    <w:rsid w:val="00634209"/>
    <w:rsid w:val="00634307"/>
    <w:rsid w:val="006345FC"/>
    <w:rsid w:val="0063499E"/>
    <w:rsid w:val="00634D3E"/>
    <w:rsid w:val="00635270"/>
    <w:rsid w:val="006355B8"/>
    <w:rsid w:val="00635609"/>
    <w:rsid w:val="0063572E"/>
    <w:rsid w:val="0063595F"/>
    <w:rsid w:val="00635E53"/>
    <w:rsid w:val="00636620"/>
    <w:rsid w:val="00636B31"/>
    <w:rsid w:val="00636DCD"/>
    <w:rsid w:val="00637115"/>
    <w:rsid w:val="0063716D"/>
    <w:rsid w:val="0063719E"/>
    <w:rsid w:val="0063784F"/>
    <w:rsid w:val="00637A06"/>
    <w:rsid w:val="00637BEA"/>
    <w:rsid w:val="00637E4D"/>
    <w:rsid w:val="00640A82"/>
    <w:rsid w:val="00640D92"/>
    <w:rsid w:val="00641037"/>
    <w:rsid w:val="006412D3"/>
    <w:rsid w:val="006413A5"/>
    <w:rsid w:val="006416B4"/>
    <w:rsid w:val="00641B14"/>
    <w:rsid w:val="00641B2D"/>
    <w:rsid w:val="0064213E"/>
    <w:rsid w:val="00642553"/>
    <w:rsid w:val="006425AC"/>
    <w:rsid w:val="00642631"/>
    <w:rsid w:val="00642C72"/>
    <w:rsid w:val="00642F81"/>
    <w:rsid w:val="00643152"/>
    <w:rsid w:val="0064449A"/>
    <w:rsid w:val="00644938"/>
    <w:rsid w:val="00644EFA"/>
    <w:rsid w:val="006450F7"/>
    <w:rsid w:val="0064512C"/>
    <w:rsid w:val="0064559A"/>
    <w:rsid w:val="00645881"/>
    <w:rsid w:val="00645E85"/>
    <w:rsid w:val="00645F8F"/>
    <w:rsid w:val="00646504"/>
    <w:rsid w:val="006465A8"/>
    <w:rsid w:val="00646638"/>
    <w:rsid w:val="00646802"/>
    <w:rsid w:val="00646AE1"/>
    <w:rsid w:val="00647232"/>
    <w:rsid w:val="006473FC"/>
    <w:rsid w:val="006474E1"/>
    <w:rsid w:val="006477BE"/>
    <w:rsid w:val="006477EE"/>
    <w:rsid w:val="00647A4E"/>
    <w:rsid w:val="00647B36"/>
    <w:rsid w:val="00647C18"/>
    <w:rsid w:val="006502AA"/>
    <w:rsid w:val="006506F9"/>
    <w:rsid w:val="00650B18"/>
    <w:rsid w:val="006514B0"/>
    <w:rsid w:val="0065197A"/>
    <w:rsid w:val="00652403"/>
    <w:rsid w:val="00653180"/>
    <w:rsid w:val="006531DC"/>
    <w:rsid w:val="00653450"/>
    <w:rsid w:val="0065353F"/>
    <w:rsid w:val="00653AA7"/>
    <w:rsid w:val="00653FCC"/>
    <w:rsid w:val="00654320"/>
    <w:rsid w:val="006543E2"/>
    <w:rsid w:val="00654943"/>
    <w:rsid w:val="0065560C"/>
    <w:rsid w:val="0065561A"/>
    <w:rsid w:val="00655718"/>
    <w:rsid w:val="00656544"/>
    <w:rsid w:val="006565CC"/>
    <w:rsid w:val="0065674A"/>
    <w:rsid w:val="00656881"/>
    <w:rsid w:val="00656E9B"/>
    <w:rsid w:val="006570CA"/>
    <w:rsid w:val="00657477"/>
    <w:rsid w:val="0065768D"/>
    <w:rsid w:val="0065777C"/>
    <w:rsid w:val="006578EB"/>
    <w:rsid w:val="00657A2D"/>
    <w:rsid w:val="00657B15"/>
    <w:rsid w:val="00657BF9"/>
    <w:rsid w:val="00657DDC"/>
    <w:rsid w:val="00657FE9"/>
    <w:rsid w:val="006605EF"/>
    <w:rsid w:val="0066087A"/>
    <w:rsid w:val="00660A20"/>
    <w:rsid w:val="006617FF"/>
    <w:rsid w:val="00661A33"/>
    <w:rsid w:val="00661DC4"/>
    <w:rsid w:val="0066239B"/>
    <w:rsid w:val="0066256F"/>
    <w:rsid w:val="006625FC"/>
    <w:rsid w:val="006632B2"/>
    <w:rsid w:val="00663857"/>
    <w:rsid w:val="006639EC"/>
    <w:rsid w:val="00663C6A"/>
    <w:rsid w:val="00664481"/>
    <w:rsid w:val="006648B9"/>
    <w:rsid w:val="00664AA7"/>
    <w:rsid w:val="00664FBD"/>
    <w:rsid w:val="006654F2"/>
    <w:rsid w:val="00665587"/>
    <w:rsid w:val="00665841"/>
    <w:rsid w:val="00665BDF"/>
    <w:rsid w:val="006667ED"/>
    <w:rsid w:val="00666E8C"/>
    <w:rsid w:val="00666F49"/>
    <w:rsid w:val="00667C5B"/>
    <w:rsid w:val="00667DCE"/>
    <w:rsid w:val="00667EE4"/>
    <w:rsid w:val="00667EFA"/>
    <w:rsid w:val="0067015E"/>
    <w:rsid w:val="00670436"/>
    <w:rsid w:val="0067088C"/>
    <w:rsid w:val="00670959"/>
    <w:rsid w:val="006712A6"/>
    <w:rsid w:val="00671805"/>
    <w:rsid w:val="006718B8"/>
    <w:rsid w:val="00671EF5"/>
    <w:rsid w:val="00671FE9"/>
    <w:rsid w:val="00672071"/>
    <w:rsid w:val="0067208F"/>
    <w:rsid w:val="00672218"/>
    <w:rsid w:val="006729A6"/>
    <w:rsid w:val="0067338C"/>
    <w:rsid w:val="006737C3"/>
    <w:rsid w:val="00673CE9"/>
    <w:rsid w:val="00673DCC"/>
    <w:rsid w:val="0067406A"/>
    <w:rsid w:val="00674A1E"/>
    <w:rsid w:val="00674B18"/>
    <w:rsid w:val="00674BF4"/>
    <w:rsid w:val="00676938"/>
    <w:rsid w:val="00677075"/>
    <w:rsid w:val="00677610"/>
    <w:rsid w:val="00677705"/>
    <w:rsid w:val="00680224"/>
    <w:rsid w:val="006805DC"/>
    <w:rsid w:val="00680695"/>
    <w:rsid w:val="00680B62"/>
    <w:rsid w:val="00680D47"/>
    <w:rsid w:val="00681122"/>
    <w:rsid w:val="00681B77"/>
    <w:rsid w:val="00681BCA"/>
    <w:rsid w:val="006823AB"/>
    <w:rsid w:val="006824FD"/>
    <w:rsid w:val="0068259D"/>
    <w:rsid w:val="00682C76"/>
    <w:rsid w:val="00682F2E"/>
    <w:rsid w:val="00683ADE"/>
    <w:rsid w:val="00683BB1"/>
    <w:rsid w:val="00683DBC"/>
    <w:rsid w:val="00683F23"/>
    <w:rsid w:val="00684056"/>
    <w:rsid w:val="006841B4"/>
    <w:rsid w:val="00684FDE"/>
    <w:rsid w:val="00685A91"/>
    <w:rsid w:val="00685BCD"/>
    <w:rsid w:val="00685E1D"/>
    <w:rsid w:val="00686195"/>
    <w:rsid w:val="0068650D"/>
    <w:rsid w:val="0068651A"/>
    <w:rsid w:val="0068658F"/>
    <w:rsid w:val="00686806"/>
    <w:rsid w:val="00686EAC"/>
    <w:rsid w:val="00687219"/>
    <w:rsid w:val="00690F0C"/>
    <w:rsid w:val="00690F11"/>
    <w:rsid w:val="00691C73"/>
    <w:rsid w:val="00691E4E"/>
    <w:rsid w:val="006921AB"/>
    <w:rsid w:val="006924F9"/>
    <w:rsid w:val="00692728"/>
    <w:rsid w:val="006928B2"/>
    <w:rsid w:val="00692C10"/>
    <w:rsid w:val="006933CE"/>
    <w:rsid w:val="00693DD1"/>
    <w:rsid w:val="00693FCC"/>
    <w:rsid w:val="00694B7B"/>
    <w:rsid w:val="00695012"/>
    <w:rsid w:val="0069646E"/>
    <w:rsid w:val="00696739"/>
    <w:rsid w:val="00696BC8"/>
    <w:rsid w:val="006A00A0"/>
    <w:rsid w:val="006A05AA"/>
    <w:rsid w:val="006A06E6"/>
    <w:rsid w:val="006A07FD"/>
    <w:rsid w:val="006A0A78"/>
    <w:rsid w:val="006A0B14"/>
    <w:rsid w:val="006A0DD3"/>
    <w:rsid w:val="006A0DD9"/>
    <w:rsid w:val="006A1970"/>
    <w:rsid w:val="006A1CDC"/>
    <w:rsid w:val="006A206D"/>
    <w:rsid w:val="006A227C"/>
    <w:rsid w:val="006A33F3"/>
    <w:rsid w:val="006A38DB"/>
    <w:rsid w:val="006A40D2"/>
    <w:rsid w:val="006A4D8B"/>
    <w:rsid w:val="006A4DF8"/>
    <w:rsid w:val="006A4E34"/>
    <w:rsid w:val="006A4F50"/>
    <w:rsid w:val="006A4FF1"/>
    <w:rsid w:val="006A509F"/>
    <w:rsid w:val="006A58C3"/>
    <w:rsid w:val="006A5F76"/>
    <w:rsid w:val="006A64A9"/>
    <w:rsid w:val="006A6544"/>
    <w:rsid w:val="006A67A1"/>
    <w:rsid w:val="006A69C1"/>
    <w:rsid w:val="006A6C3E"/>
    <w:rsid w:val="006A7843"/>
    <w:rsid w:val="006A7F9A"/>
    <w:rsid w:val="006B0097"/>
    <w:rsid w:val="006B0C06"/>
    <w:rsid w:val="006B0CA1"/>
    <w:rsid w:val="006B101D"/>
    <w:rsid w:val="006B105E"/>
    <w:rsid w:val="006B152C"/>
    <w:rsid w:val="006B1C10"/>
    <w:rsid w:val="006B2122"/>
    <w:rsid w:val="006B23B9"/>
    <w:rsid w:val="006B23FA"/>
    <w:rsid w:val="006B2990"/>
    <w:rsid w:val="006B29DE"/>
    <w:rsid w:val="006B2B3C"/>
    <w:rsid w:val="006B31D1"/>
    <w:rsid w:val="006B37D3"/>
    <w:rsid w:val="006B3E99"/>
    <w:rsid w:val="006B405C"/>
    <w:rsid w:val="006B40DD"/>
    <w:rsid w:val="006B4499"/>
    <w:rsid w:val="006B44C2"/>
    <w:rsid w:val="006B5542"/>
    <w:rsid w:val="006B5709"/>
    <w:rsid w:val="006B59F4"/>
    <w:rsid w:val="006B71B4"/>
    <w:rsid w:val="006B746D"/>
    <w:rsid w:val="006B7622"/>
    <w:rsid w:val="006B7772"/>
    <w:rsid w:val="006B7821"/>
    <w:rsid w:val="006B7AB6"/>
    <w:rsid w:val="006B7B84"/>
    <w:rsid w:val="006B7C75"/>
    <w:rsid w:val="006C0138"/>
    <w:rsid w:val="006C136F"/>
    <w:rsid w:val="006C146A"/>
    <w:rsid w:val="006C18A3"/>
    <w:rsid w:val="006C1D03"/>
    <w:rsid w:val="006C20DE"/>
    <w:rsid w:val="006C2161"/>
    <w:rsid w:val="006C2276"/>
    <w:rsid w:val="006C229B"/>
    <w:rsid w:val="006C3B8F"/>
    <w:rsid w:val="006C4037"/>
    <w:rsid w:val="006C41F9"/>
    <w:rsid w:val="006C4210"/>
    <w:rsid w:val="006C4655"/>
    <w:rsid w:val="006C495B"/>
    <w:rsid w:val="006C4EDC"/>
    <w:rsid w:val="006C5177"/>
    <w:rsid w:val="006C5B29"/>
    <w:rsid w:val="006C5E3B"/>
    <w:rsid w:val="006C618B"/>
    <w:rsid w:val="006C65DC"/>
    <w:rsid w:val="006C662E"/>
    <w:rsid w:val="006C6E30"/>
    <w:rsid w:val="006C6F71"/>
    <w:rsid w:val="006C7169"/>
    <w:rsid w:val="006C720F"/>
    <w:rsid w:val="006C7355"/>
    <w:rsid w:val="006D02DC"/>
    <w:rsid w:val="006D02FF"/>
    <w:rsid w:val="006D062E"/>
    <w:rsid w:val="006D06A4"/>
    <w:rsid w:val="006D0CC4"/>
    <w:rsid w:val="006D0FE6"/>
    <w:rsid w:val="006D1074"/>
    <w:rsid w:val="006D157D"/>
    <w:rsid w:val="006D1AF2"/>
    <w:rsid w:val="006D1AF7"/>
    <w:rsid w:val="006D238B"/>
    <w:rsid w:val="006D2837"/>
    <w:rsid w:val="006D2AE2"/>
    <w:rsid w:val="006D3022"/>
    <w:rsid w:val="006D33E7"/>
    <w:rsid w:val="006D378F"/>
    <w:rsid w:val="006D43D9"/>
    <w:rsid w:val="006D4C13"/>
    <w:rsid w:val="006D4C87"/>
    <w:rsid w:val="006D4E7B"/>
    <w:rsid w:val="006D5138"/>
    <w:rsid w:val="006D574D"/>
    <w:rsid w:val="006D7182"/>
    <w:rsid w:val="006D7CE3"/>
    <w:rsid w:val="006D7EDB"/>
    <w:rsid w:val="006E0476"/>
    <w:rsid w:val="006E0505"/>
    <w:rsid w:val="006E0829"/>
    <w:rsid w:val="006E0A3C"/>
    <w:rsid w:val="006E0C72"/>
    <w:rsid w:val="006E0D76"/>
    <w:rsid w:val="006E0D86"/>
    <w:rsid w:val="006E1150"/>
    <w:rsid w:val="006E1A5E"/>
    <w:rsid w:val="006E1B17"/>
    <w:rsid w:val="006E222D"/>
    <w:rsid w:val="006E257A"/>
    <w:rsid w:val="006E3056"/>
    <w:rsid w:val="006E3283"/>
    <w:rsid w:val="006E329A"/>
    <w:rsid w:val="006E3693"/>
    <w:rsid w:val="006E36E7"/>
    <w:rsid w:val="006E37A4"/>
    <w:rsid w:val="006E37D1"/>
    <w:rsid w:val="006E3844"/>
    <w:rsid w:val="006E3AD3"/>
    <w:rsid w:val="006E41A3"/>
    <w:rsid w:val="006E4A21"/>
    <w:rsid w:val="006E4F8E"/>
    <w:rsid w:val="006E5475"/>
    <w:rsid w:val="006E5C76"/>
    <w:rsid w:val="006E6581"/>
    <w:rsid w:val="006E65E0"/>
    <w:rsid w:val="006E6AB8"/>
    <w:rsid w:val="006E6B2B"/>
    <w:rsid w:val="006E6C3C"/>
    <w:rsid w:val="006E7137"/>
    <w:rsid w:val="006E7399"/>
    <w:rsid w:val="006E767A"/>
    <w:rsid w:val="006F004B"/>
    <w:rsid w:val="006F0EB0"/>
    <w:rsid w:val="006F1134"/>
    <w:rsid w:val="006F138E"/>
    <w:rsid w:val="006F1599"/>
    <w:rsid w:val="006F1834"/>
    <w:rsid w:val="006F1A49"/>
    <w:rsid w:val="006F1AC4"/>
    <w:rsid w:val="006F2072"/>
    <w:rsid w:val="006F2109"/>
    <w:rsid w:val="006F2199"/>
    <w:rsid w:val="006F2B5A"/>
    <w:rsid w:val="006F2E00"/>
    <w:rsid w:val="006F2F79"/>
    <w:rsid w:val="006F2F86"/>
    <w:rsid w:val="006F3375"/>
    <w:rsid w:val="006F38D6"/>
    <w:rsid w:val="006F3F6C"/>
    <w:rsid w:val="006F5389"/>
    <w:rsid w:val="006F53C0"/>
    <w:rsid w:val="006F56E7"/>
    <w:rsid w:val="006F5C37"/>
    <w:rsid w:val="006F6A61"/>
    <w:rsid w:val="006F6D28"/>
    <w:rsid w:val="006F7011"/>
    <w:rsid w:val="006F72EC"/>
    <w:rsid w:val="006F766E"/>
    <w:rsid w:val="006F7925"/>
    <w:rsid w:val="006F7BCC"/>
    <w:rsid w:val="006F7CBC"/>
    <w:rsid w:val="006F7E4E"/>
    <w:rsid w:val="00700F4F"/>
    <w:rsid w:val="00701D91"/>
    <w:rsid w:val="00701F54"/>
    <w:rsid w:val="0070384B"/>
    <w:rsid w:val="00703BAF"/>
    <w:rsid w:val="00703CA1"/>
    <w:rsid w:val="00703ED7"/>
    <w:rsid w:val="00704273"/>
    <w:rsid w:val="00704AEF"/>
    <w:rsid w:val="00704F74"/>
    <w:rsid w:val="007051EB"/>
    <w:rsid w:val="00705243"/>
    <w:rsid w:val="00705510"/>
    <w:rsid w:val="007055F1"/>
    <w:rsid w:val="00705AAE"/>
    <w:rsid w:val="0070652A"/>
    <w:rsid w:val="00706A3E"/>
    <w:rsid w:val="0070742D"/>
    <w:rsid w:val="00707777"/>
    <w:rsid w:val="00707BD9"/>
    <w:rsid w:val="0071024D"/>
    <w:rsid w:val="00710C0F"/>
    <w:rsid w:val="00710D7D"/>
    <w:rsid w:val="00711020"/>
    <w:rsid w:val="0071106E"/>
    <w:rsid w:val="0071163C"/>
    <w:rsid w:val="00711E87"/>
    <w:rsid w:val="007121CB"/>
    <w:rsid w:val="00712A05"/>
    <w:rsid w:val="007140B1"/>
    <w:rsid w:val="00714578"/>
    <w:rsid w:val="007146BE"/>
    <w:rsid w:val="00714863"/>
    <w:rsid w:val="00715027"/>
    <w:rsid w:val="007156EC"/>
    <w:rsid w:val="007159DD"/>
    <w:rsid w:val="00715B8B"/>
    <w:rsid w:val="00715CE8"/>
    <w:rsid w:val="00716509"/>
    <w:rsid w:val="007167DB"/>
    <w:rsid w:val="00716D55"/>
    <w:rsid w:val="00716E2F"/>
    <w:rsid w:val="00716E5A"/>
    <w:rsid w:val="00716F39"/>
    <w:rsid w:val="00717278"/>
    <w:rsid w:val="00717904"/>
    <w:rsid w:val="00720036"/>
    <w:rsid w:val="0072016B"/>
    <w:rsid w:val="007213A7"/>
    <w:rsid w:val="007213DE"/>
    <w:rsid w:val="0072147B"/>
    <w:rsid w:val="007216E8"/>
    <w:rsid w:val="0072216A"/>
    <w:rsid w:val="007223D6"/>
    <w:rsid w:val="00722825"/>
    <w:rsid w:val="00722A5C"/>
    <w:rsid w:val="00722ECA"/>
    <w:rsid w:val="00723C24"/>
    <w:rsid w:val="007247A0"/>
    <w:rsid w:val="00724C46"/>
    <w:rsid w:val="00724F90"/>
    <w:rsid w:val="00725710"/>
    <w:rsid w:val="00725789"/>
    <w:rsid w:val="00725AD4"/>
    <w:rsid w:val="00726266"/>
    <w:rsid w:val="00726C79"/>
    <w:rsid w:val="00727743"/>
    <w:rsid w:val="007304C3"/>
    <w:rsid w:val="00730FD9"/>
    <w:rsid w:val="007311F9"/>
    <w:rsid w:val="007313EA"/>
    <w:rsid w:val="007316AF"/>
    <w:rsid w:val="0073198B"/>
    <w:rsid w:val="0073228F"/>
    <w:rsid w:val="00732780"/>
    <w:rsid w:val="00732FCA"/>
    <w:rsid w:val="007335CA"/>
    <w:rsid w:val="00733CB6"/>
    <w:rsid w:val="00734809"/>
    <w:rsid w:val="0073505E"/>
    <w:rsid w:val="0073513E"/>
    <w:rsid w:val="007352E1"/>
    <w:rsid w:val="0073589F"/>
    <w:rsid w:val="00735F76"/>
    <w:rsid w:val="00736061"/>
    <w:rsid w:val="00736616"/>
    <w:rsid w:val="00736917"/>
    <w:rsid w:val="00736A65"/>
    <w:rsid w:val="007377D6"/>
    <w:rsid w:val="00737E5F"/>
    <w:rsid w:val="00737EFB"/>
    <w:rsid w:val="00737F3D"/>
    <w:rsid w:val="007400D6"/>
    <w:rsid w:val="00740217"/>
    <w:rsid w:val="007404C5"/>
    <w:rsid w:val="00740501"/>
    <w:rsid w:val="007405B7"/>
    <w:rsid w:val="0074065B"/>
    <w:rsid w:val="00740C33"/>
    <w:rsid w:val="00740E06"/>
    <w:rsid w:val="00741041"/>
    <w:rsid w:val="00741859"/>
    <w:rsid w:val="00741A49"/>
    <w:rsid w:val="00741B40"/>
    <w:rsid w:val="00741CD4"/>
    <w:rsid w:val="00741F6A"/>
    <w:rsid w:val="00742228"/>
    <w:rsid w:val="007425AA"/>
    <w:rsid w:val="0074280A"/>
    <w:rsid w:val="007428C5"/>
    <w:rsid w:val="0074388C"/>
    <w:rsid w:val="00743E69"/>
    <w:rsid w:val="007442BA"/>
    <w:rsid w:val="0074612F"/>
    <w:rsid w:val="00746B44"/>
    <w:rsid w:val="00746BDB"/>
    <w:rsid w:val="00746BDF"/>
    <w:rsid w:val="00746C53"/>
    <w:rsid w:val="007471B6"/>
    <w:rsid w:val="0074799F"/>
    <w:rsid w:val="00747C9A"/>
    <w:rsid w:val="00750550"/>
    <w:rsid w:val="00751086"/>
    <w:rsid w:val="007515A1"/>
    <w:rsid w:val="0075191B"/>
    <w:rsid w:val="00751EBB"/>
    <w:rsid w:val="0075239D"/>
    <w:rsid w:val="00752C8A"/>
    <w:rsid w:val="00753011"/>
    <w:rsid w:val="007532E5"/>
    <w:rsid w:val="00753BAB"/>
    <w:rsid w:val="007543F8"/>
    <w:rsid w:val="00754B05"/>
    <w:rsid w:val="007552C3"/>
    <w:rsid w:val="00755902"/>
    <w:rsid w:val="0075590A"/>
    <w:rsid w:val="0075628D"/>
    <w:rsid w:val="007567ED"/>
    <w:rsid w:val="00756DBE"/>
    <w:rsid w:val="00757038"/>
    <w:rsid w:val="00757182"/>
    <w:rsid w:val="007572C9"/>
    <w:rsid w:val="00757F03"/>
    <w:rsid w:val="007608B5"/>
    <w:rsid w:val="007609F5"/>
    <w:rsid w:val="00760C23"/>
    <w:rsid w:val="00762482"/>
    <w:rsid w:val="007625AE"/>
    <w:rsid w:val="00762BBD"/>
    <w:rsid w:val="00764201"/>
    <w:rsid w:val="007648F1"/>
    <w:rsid w:val="007655BE"/>
    <w:rsid w:val="007657DB"/>
    <w:rsid w:val="0076632F"/>
    <w:rsid w:val="00766988"/>
    <w:rsid w:val="00767130"/>
    <w:rsid w:val="007671AA"/>
    <w:rsid w:val="007671B9"/>
    <w:rsid w:val="007673B0"/>
    <w:rsid w:val="007674B5"/>
    <w:rsid w:val="00767554"/>
    <w:rsid w:val="0076790C"/>
    <w:rsid w:val="00767F7E"/>
    <w:rsid w:val="00770531"/>
    <w:rsid w:val="00770A44"/>
    <w:rsid w:val="0077108C"/>
    <w:rsid w:val="00771319"/>
    <w:rsid w:val="007713BD"/>
    <w:rsid w:val="007713C0"/>
    <w:rsid w:val="0077153A"/>
    <w:rsid w:val="007717BF"/>
    <w:rsid w:val="007717D9"/>
    <w:rsid w:val="00771B03"/>
    <w:rsid w:val="00771E92"/>
    <w:rsid w:val="007727C1"/>
    <w:rsid w:val="00773418"/>
    <w:rsid w:val="007738C3"/>
    <w:rsid w:val="007738CB"/>
    <w:rsid w:val="00773A65"/>
    <w:rsid w:val="00773C42"/>
    <w:rsid w:val="0077490C"/>
    <w:rsid w:val="007750B8"/>
    <w:rsid w:val="007753D9"/>
    <w:rsid w:val="007754D2"/>
    <w:rsid w:val="00775606"/>
    <w:rsid w:val="0077603D"/>
    <w:rsid w:val="007761C8"/>
    <w:rsid w:val="007765A0"/>
    <w:rsid w:val="00776764"/>
    <w:rsid w:val="00776767"/>
    <w:rsid w:val="00776BB4"/>
    <w:rsid w:val="00776F17"/>
    <w:rsid w:val="00777480"/>
    <w:rsid w:val="00777618"/>
    <w:rsid w:val="007777DA"/>
    <w:rsid w:val="00777951"/>
    <w:rsid w:val="00777CBD"/>
    <w:rsid w:val="007809E3"/>
    <w:rsid w:val="00780BC0"/>
    <w:rsid w:val="0078171F"/>
    <w:rsid w:val="00781BBD"/>
    <w:rsid w:val="00781F6B"/>
    <w:rsid w:val="0078202E"/>
    <w:rsid w:val="007821A8"/>
    <w:rsid w:val="007828AE"/>
    <w:rsid w:val="00782C39"/>
    <w:rsid w:val="0078329F"/>
    <w:rsid w:val="00783B3C"/>
    <w:rsid w:val="007844B0"/>
    <w:rsid w:val="00784656"/>
    <w:rsid w:val="00784716"/>
    <w:rsid w:val="00784BA5"/>
    <w:rsid w:val="00785BB2"/>
    <w:rsid w:val="00786D5E"/>
    <w:rsid w:val="00787E3A"/>
    <w:rsid w:val="00790012"/>
    <w:rsid w:val="00790038"/>
    <w:rsid w:val="0079034A"/>
    <w:rsid w:val="00790A16"/>
    <w:rsid w:val="00790D8E"/>
    <w:rsid w:val="007913FD"/>
    <w:rsid w:val="00791602"/>
    <w:rsid w:val="00791F8E"/>
    <w:rsid w:val="00792681"/>
    <w:rsid w:val="00792A85"/>
    <w:rsid w:val="00792C7E"/>
    <w:rsid w:val="0079337C"/>
    <w:rsid w:val="007933D2"/>
    <w:rsid w:val="00793721"/>
    <w:rsid w:val="00793F8A"/>
    <w:rsid w:val="007940F7"/>
    <w:rsid w:val="00794347"/>
    <w:rsid w:val="00794684"/>
    <w:rsid w:val="00794950"/>
    <w:rsid w:val="00794F0C"/>
    <w:rsid w:val="0079502A"/>
    <w:rsid w:val="007950A4"/>
    <w:rsid w:val="007951AD"/>
    <w:rsid w:val="00795AFA"/>
    <w:rsid w:val="00795E3D"/>
    <w:rsid w:val="00796079"/>
    <w:rsid w:val="00796321"/>
    <w:rsid w:val="00796701"/>
    <w:rsid w:val="00796EBE"/>
    <w:rsid w:val="0079707B"/>
    <w:rsid w:val="00797CE6"/>
    <w:rsid w:val="007A008C"/>
    <w:rsid w:val="007A06CE"/>
    <w:rsid w:val="007A0D1F"/>
    <w:rsid w:val="007A0EAB"/>
    <w:rsid w:val="007A107F"/>
    <w:rsid w:val="007A1664"/>
    <w:rsid w:val="007A1A13"/>
    <w:rsid w:val="007A1ACE"/>
    <w:rsid w:val="007A1B7D"/>
    <w:rsid w:val="007A1D5F"/>
    <w:rsid w:val="007A21E9"/>
    <w:rsid w:val="007A2593"/>
    <w:rsid w:val="007A2CE8"/>
    <w:rsid w:val="007A2EE8"/>
    <w:rsid w:val="007A3091"/>
    <w:rsid w:val="007A3147"/>
    <w:rsid w:val="007A3591"/>
    <w:rsid w:val="007A359C"/>
    <w:rsid w:val="007A3D08"/>
    <w:rsid w:val="007A428E"/>
    <w:rsid w:val="007A43DD"/>
    <w:rsid w:val="007A4AA3"/>
    <w:rsid w:val="007A4F75"/>
    <w:rsid w:val="007A50E8"/>
    <w:rsid w:val="007A57AF"/>
    <w:rsid w:val="007A6463"/>
    <w:rsid w:val="007A6C77"/>
    <w:rsid w:val="007A6D04"/>
    <w:rsid w:val="007A6FA8"/>
    <w:rsid w:val="007A724C"/>
    <w:rsid w:val="007A7278"/>
    <w:rsid w:val="007A7BFB"/>
    <w:rsid w:val="007B08AB"/>
    <w:rsid w:val="007B0AD0"/>
    <w:rsid w:val="007B0D57"/>
    <w:rsid w:val="007B1A3F"/>
    <w:rsid w:val="007B1C2D"/>
    <w:rsid w:val="007B1E80"/>
    <w:rsid w:val="007B2718"/>
    <w:rsid w:val="007B2FE7"/>
    <w:rsid w:val="007B3255"/>
    <w:rsid w:val="007B34B5"/>
    <w:rsid w:val="007B3909"/>
    <w:rsid w:val="007B3A0B"/>
    <w:rsid w:val="007B3DF5"/>
    <w:rsid w:val="007B41BA"/>
    <w:rsid w:val="007B45A6"/>
    <w:rsid w:val="007B48F1"/>
    <w:rsid w:val="007B49D2"/>
    <w:rsid w:val="007B4D79"/>
    <w:rsid w:val="007B4DD9"/>
    <w:rsid w:val="007B50E5"/>
    <w:rsid w:val="007B5629"/>
    <w:rsid w:val="007B58B2"/>
    <w:rsid w:val="007B5DF7"/>
    <w:rsid w:val="007B5F92"/>
    <w:rsid w:val="007B62E2"/>
    <w:rsid w:val="007B634B"/>
    <w:rsid w:val="007B65EB"/>
    <w:rsid w:val="007B672A"/>
    <w:rsid w:val="007B6C95"/>
    <w:rsid w:val="007B79AE"/>
    <w:rsid w:val="007B7A41"/>
    <w:rsid w:val="007C0056"/>
    <w:rsid w:val="007C01D5"/>
    <w:rsid w:val="007C0380"/>
    <w:rsid w:val="007C1444"/>
    <w:rsid w:val="007C1C09"/>
    <w:rsid w:val="007C1C1C"/>
    <w:rsid w:val="007C2336"/>
    <w:rsid w:val="007C2563"/>
    <w:rsid w:val="007C28C7"/>
    <w:rsid w:val="007C2DCD"/>
    <w:rsid w:val="007C2DCE"/>
    <w:rsid w:val="007C3153"/>
    <w:rsid w:val="007C33B9"/>
    <w:rsid w:val="007C3439"/>
    <w:rsid w:val="007C37A8"/>
    <w:rsid w:val="007C3DD2"/>
    <w:rsid w:val="007C3E03"/>
    <w:rsid w:val="007C5B69"/>
    <w:rsid w:val="007C672B"/>
    <w:rsid w:val="007C6F98"/>
    <w:rsid w:val="007C704B"/>
    <w:rsid w:val="007C7513"/>
    <w:rsid w:val="007C7D67"/>
    <w:rsid w:val="007C7F94"/>
    <w:rsid w:val="007D017C"/>
    <w:rsid w:val="007D0BA1"/>
    <w:rsid w:val="007D1647"/>
    <w:rsid w:val="007D1946"/>
    <w:rsid w:val="007D23BE"/>
    <w:rsid w:val="007D25F8"/>
    <w:rsid w:val="007D265F"/>
    <w:rsid w:val="007D28BC"/>
    <w:rsid w:val="007D2C3A"/>
    <w:rsid w:val="007D32DD"/>
    <w:rsid w:val="007D431F"/>
    <w:rsid w:val="007D49AD"/>
    <w:rsid w:val="007D4A4B"/>
    <w:rsid w:val="007D5178"/>
    <w:rsid w:val="007D5632"/>
    <w:rsid w:val="007D572E"/>
    <w:rsid w:val="007D574A"/>
    <w:rsid w:val="007D602D"/>
    <w:rsid w:val="007D6340"/>
    <w:rsid w:val="007D6EBF"/>
    <w:rsid w:val="007D7757"/>
    <w:rsid w:val="007E01D3"/>
    <w:rsid w:val="007E090A"/>
    <w:rsid w:val="007E14EE"/>
    <w:rsid w:val="007E1561"/>
    <w:rsid w:val="007E1CEB"/>
    <w:rsid w:val="007E1F61"/>
    <w:rsid w:val="007E2360"/>
    <w:rsid w:val="007E2F25"/>
    <w:rsid w:val="007E307F"/>
    <w:rsid w:val="007E3A89"/>
    <w:rsid w:val="007E406F"/>
    <w:rsid w:val="007E4266"/>
    <w:rsid w:val="007E4300"/>
    <w:rsid w:val="007E44A7"/>
    <w:rsid w:val="007E4914"/>
    <w:rsid w:val="007E4FDF"/>
    <w:rsid w:val="007E5441"/>
    <w:rsid w:val="007E5620"/>
    <w:rsid w:val="007E60AC"/>
    <w:rsid w:val="007E60BD"/>
    <w:rsid w:val="007E6814"/>
    <w:rsid w:val="007E6867"/>
    <w:rsid w:val="007E6AEA"/>
    <w:rsid w:val="007E6C3A"/>
    <w:rsid w:val="007E6FC3"/>
    <w:rsid w:val="007E7382"/>
    <w:rsid w:val="007E74C6"/>
    <w:rsid w:val="007E7854"/>
    <w:rsid w:val="007E7B8B"/>
    <w:rsid w:val="007E7E82"/>
    <w:rsid w:val="007E7F3A"/>
    <w:rsid w:val="007F0066"/>
    <w:rsid w:val="007F093E"/>
    <w:rsid w:val="007F0E4D"/>
    <w:rsid w:val="007F11F2"/>
    <w:rsid w:val="007F12FC"/>
    <w:rsid w:val="007F14EA"/>
    <w:rsid w:val="007F1EA3"/>
    <w:rsid w:val="007F2497"/>
    <w:rsid w:val="007F2E70"/>
    <w:rsid w:val="007F2ED7"/>
    <w:rsid w:val="007F328F"/>
    <w:rsid w:val="007F38D9"/>
    <w:rsid w:val="007F4440"/>
    <w:rsid w:val="007F476D"/>
    <w:rsid w:val="007F4CFE"/>
    <w:rsid w:val="007F4E15"/>
    <w:rsid w:val="007F5247"/>
    <w:rsid w:val="007F5A8D"/>
    <w:rsid w:val="007F6032"/>
    <w:rsid w:val="007F68F5"/>
    <w:rsid w:val="007F72C8"/>
    <w:rsid w:val="007F73B2"/>
    <w:rsid w:val="007F763E"/>
    <w:rsid w:val="007F7712"/>
    <w:rsid w:val="007F7747"/>
    <w:rsid w:val="007F7843"/>
    <w:rsid w:val="007F7BF0"/>
    <w:rsid w:val="00800313"/>
    <w:rsid w:val="00800453"/>
    <w:rsid w:val="0080153B"/>
    <w:rsid w:val="00801AAD"/>
    <w:rsid w:val="008023AF"/>
    <w:rsid w:val="00802CFE"/>
    <w:rsid w:val="008035E1"/>
    <w:rsid w:val="008037B5"/>
    <w:rsid w:val="00803DCE"/>
    <w:rsid w:val="00804256"/>
    <w:rsid w:val="008046DA"/>
    <w:rsid w:val="00804B5F"/>
    <w:rsid w:val="00804F8B"/>
    <w:rsid w:val="00805596"/>
    <w:rsid w:val="00805701"/>
    <w:rsid w:val="00805873"/>
    <w:rsid w:val="008069AC"/>
    <w:rsid w:val="00806BAC"/>
    <w:rsid w:val="008074E1"/>
    <w:rsid w:val="00807605"/>
    <w:rsid w:val="00810D41"/>
    <w:rsid w:val="00811331"/>
    <w:rsid w:val="0081142B"/>
    <w:rsid w:val="008114E0"/>
    <w:rsid w:val="00811570"/>
    <w:rsid w:val="00811E5A"/>
    <w:rsid w:val="00812547"/>
    <w:rsid w:val="008126A7"/>
    <w:rsid w:val="00812950"/>
    <w:rsid w:val="008129E2"/>
    <w:rsid w:val="00812A76"/>
    <w:rsid w:val="00812CD4"/>
    <w:rsid w:val="00812E2C"/>
    <w:rsid w:val="0081363C"/>
    <w:rsid w:val="00813D5C"/>
    <w:rsid w:val="008142E6"/>
    <w:rsid w:val="00814524"/>
    <w:rsid w:val="00814603"/>
    <w:rsid w:val="0081482D"/>
    <w:rsid w:val="00815817"/>
    <w:rsid w:val="00815D8D"/>
    <w:rsid w:val="00815DD1"/>
    <w:rsid w:val="008163DE"/>
    <w:rsid w:val="008167B1"/>
    <w:rsid w:val="0081730D"/>
    <w:rsid w:val="00817507"/>
    <w:rsid w:val="008176DE"/>
    <w:rsid w:val="00817C4E"/>
    <w:rsid w:val="00820101"/>
    <w:rsid w:val="00820468"/>
    <w:rsid w:val="008210DE"/>
    <w:rsid w:val="00821572"/>
    <w:rsid w:val="008215AD"/>
    <w:rsid w:val="00821AD8"/>
    <w:rsid w:val="00822065"/>
    <w:rsid w:val="00822518"/>
    <w:rsid w:val="008225F7"/>
    <w:rsid w:val="00823119"/>
    <w:rsid w:val="0082356C"/>
    <w:rsid w:val="00824997"/>
    <w:rsid w:val="00825C94"/>
    <w:rsid w:val="0082682A"/>
    <w:rsid w:val="00826B1E"/>
    <w:rsid w:val="008272B3"/>
    <w:rsid w:val="0082747E"/>
    <w:rsid w:val="00827580"/>
    <w:rsid w:val="0082767D"/>
    <w:rsid w:val="00827768"/>
    <w:rsid w:val="00827D4C"/>
    <w:rsid w:val="0083137A"/>
    <w:rsid w:val="0083186B"/>
    <w:rsid w:val="00832610"/>
    <w:rsid w:val="00832CEA"/>
    <w:rsid w:val="00832D18"/>
    <w:rsid w:val="0083304D"/>
    <w:rsid w:val="00833E71"/>
    <w:rsid w:val="008340D3"/>
    <w:rsid w:val="0083411D"/>
    <w:rsid w:val="00834BB9"/>
    <w:rsid w:val="0083529F"/>
    <w:rsid w:val="008357E6"/>
    <w:rsid w:val="00835E69"/>
    <w:rsid w:val="00836534"/>
    <w:rsid w:val="00836F0C"/>
    <w:rsid w:val="0083716F"/>
    <w:rsid w:val="008373FC"/>
    <w:rsid w:val="008374CE"/>
    <w:rsid w:val="00837A19"/>
    <w:rsid w:val="00840291"/>
    <w:rsid w:val="00840E86"/>
    <w:rsid w:val="00841311"/>
    <w:rsid w:val="00841A7E"/>
    <w:rsid w:val="00841DF2"/>
    <w:rsid w:val="00842509"/>
    <w:rsid w:val="0084279E"/>
    <w:rsid w:val="00842D18"/>
    <w:rsid w:val="00842E1E"/>
    <w:rsid w:val="0084373B"/>
    <w:rsid w:val="00843DBC"/>
    <w:rsid w:val="0084408E"/>
    <w:rsid w:val="00845186"/>
    <w:rsid w:val="00845307"/>
    <w:rsid w:val="00845472"/>
    <w:rsid w:val="00845893"/>
    <w:rsid w:val="00845DD2"/>
    <w:rsid w:val="008463C9"/>
    <w:rsid w:val="00846528"/>
    <w:rsid w:val="00846A15"/>
    <w:rsid w:val="00846C46"/>
    <w:rsid w:val="00847295"/>
    <w:rsid w:val="0084769D"/>
    <w:rsid w:val="00847B4F"/>
    <w:rsid w:val="00850017"/>
    <w:rsid w:val="0085035B"/>
    <w:rsid w:val="008504BD"/>
    <w:rsid w:val="008509AB"/>
    <w:rsid w:val="00850A6A"/>
    <w:rsid w:val="00850C83"/>
    <w:rsid w:val="0085114A"/>
    <w:rsid w:val="008512BC"/>
    <w:rsid w:val="00851332"/>
    <w:rsid w:val="008515A0"/>
    <w:rsid w:val="0085162C"/>
    <w:rsid w:val="0085186D"/>
    <w:rsid w:val="00851D78"/>
    <w:rsid w:val="00852292"/>
    <w:rsid w:val="0085231B"/>
    <w:rsid w:val="0085251C"/>
    <w:rsid w:val="00853234"/>
    <w:rsid w:val="00853351"/>
    <w:rsid w:val="00853738"/>
    <w:rsid w:val="008537D3"/>
    <w:rsid w:val="008537D6"/>
    <w:rsid w:val="00853E56"/>
    <w:rsid w:val="00853FCD"/>
    <w:rsid w:val="008543AA"/>
    <w:rsid w:val="008545B6"/>
    <w:rsid w:val="008546E7"/>
    <w:rsid w:val="00854AF2"/>
    <w:rsid w:val="00854FB8"/>
    <w:rsid w:val="00854FC2"/>
    <w:rsid w:val="0085502A"/>
    <w:rsid w:val="00855A63"/>
    <w:rsid w:val="00855A8B"/>
    <w:rsid w:val="00855FEE"/>
    <w:rsid w:val="0085614B"/>
    <w:rsid w:val="008569A2"/>
    <w:rsid w:val="00856F42"/>
    <w:rsid w:val="0085710E"/>
    <w:rsid w:val="0085721F"/>
    <w:rsid w:val="008572A5"/>
    <w:rsid w:val="00857901"/>
    <w:rsid w:val="00860414"/>
    <w:rsid w:val="00860525"/>
    <w:rsid w:val="0086082A"/>
    <w:rsid w:val="00860993"/>
    <w:rsid w:val="00860BD3"/>
    <w:rsid w:val="00860CE8"/>
    <w:rsid w:val="0086140D"/>
    <w:rsid w:val="008615AE"/>
    <w:rsid w:val="00861B19"/>
    <w:rsid w:val="00861EE0"/>
    <w:rsid w:val="0086206A"/>
    <w:rsid w:val="00862537"/>
    <w:rsid w:val="00862894"/>
    <w:rsid w:val="00862E7B"/>
    <w:rsid w:val="008630D3"/>
    <w:rsid w:val="0086318C"/>
    <w:rsid w:val="008638FC"/>
    <w:rsid w:val="008640C4"/>
    <w:rsid w:val="00864106"/>
    <w:rsid w:val="00864739"/>
    <w:rsid w:val="0086504A"/>
    <w:rsid w:val="00865103"/>
    <w:rsid w:val="008657F8"/>
    <w:rsid w:val="008675CF"/>
    <w:rsid w:val="0087032B"/>
    <w:rsid w:val="008709B2"/>
    <w:rsid w:val="0087116F"/>
    <w:rsid w:val="008715EB"/>
    <w:rsid w:val="00871B34"/>
    <w:rsid w:val="00872125"/>
    <w:rsid w:val="008722D0"/>
    <w:rsid w:val="008737AA"/>
    <w:rsid w:val="00874B35"/>
    <w:rsid w:val="008753CB"/>
    <w:rsid w:val="00876B54"/>
    <w:rsid w:val="0087704C"/>
    <w:rsid w:val="00877870"/>
    <w:rsid w:val="00877C47"/>
    <w:rsid w:val="00880BEC"/>
    <w:rsid w:val="00880F2F"/>
    <w:rsid w:val="00881318"/>
    <w:rsid w:val="00881323"/>
    <w:rsid w:val="00881AD3"/>
    <w:rsid w:val="0088218F"/>
    <w:rsid w:val="00882DFB"/>
    <w:rsid w:val="008831AF"/>
    <w:rsid w:val="00883264"/>
    <w:rsid w:val="008836EB"/>
    <w:rsid w:val="00883761"/>
    <w:rsid w:val="008838C1"/>
    <w:rsid w:val="00884411"/>
    <w:rsid w:val="0088485C"/>
    <w:rsid w:val="00884B1C"/>
    <w:rsid w:val="0088538D"/>
    <w:rsid w:val="00885397"/>
    <w:rsid w:val="008856A6"/>
    <w:rsid w:val="00885A75"/>
    <w:rsid w:val="00885B3C"/>
    <w:rsid w:val="00885BA6"/>
    <w:rsid w:val="00886036"/>
    <w:rsid w:val="008860EA"/>
    <w:rsid w:val="0088630D"/>
    <w:rsid w:val="008863B7"/>
    <w:rsid w:val="00886410"/>
    <w:rsid w:val="008867FB"/>
    <w:rsid w:val="00886883"/>
    <w:rsid w:val="008872F9"/>
    <w:rsid w:val="00887463"/>
    <w:rsid w:val="0088751E"/>
    <w:rsid w:val="00887926"/>
    <w:rsid w:val="00887C1A"/>
    <w:rsid w:val="00887FE1"/>
    <w:rsid w:val="00890193"/>
    <w:rsid w:val="008908F1"/>
    <w:rsid w:val="00890F03"/>
    <w:rsid w:val="008910A3"/>
    <w:rsid w:val="008912BA"/>
    <w:rsid w:val="00891479"/>
    <w:rsid w:val="008918BC"/>
    <w:rsid w:val="00891C32"/>
    <w:rsid w:val="00891CDA"/>
    <w:rsid w:val="00891E31"/>
    <w:rsid w:val="00891E81"/>
    <w:rsid w:val="008924EA"/>
    <w:rsid w:val="008928E0"/>
    <w:rsid w:val="00892A84"/>
    <w:rsid w:val="00893334"/>
    <w:rsid w:val="00893B09"/>
    <w:rsid w:val="00893E64"/>
    <w:rsid w:val="00894F30"/>
    <w:rsid w:val="008954F6"/>
    <w:rsid w:val="0089594A"/>
    <w:rsid w:val="0089674D"/>
    <w:rsid w:val="00896A1A"/>
    <w:rsid w:val="008971BB"/>
    <w:rsid w:val="00897489"/>
    <w:rsid w:val="00897D9C"/>
    <w:rsid w:val="00897FE3"/>
    <w:rsid w:val="008A011C"/>
    <w:rsid w:val="008A0425"/>
    <w:rsid w:val="008A0CD2"/>
    <w:rsid w:val="008A0EA0"/>
    <w:rsid w:val="008A0FAF"/>
    <w:rsid w:val="008A1278"/>
    <w:rsid w:val="008A17FE"/>
    <w:rsid w:val="008A1BB7"/>
    <w:rsid w:val="008A213F"/>
    <w:rsid w:val="008A2188"/>
    <w:rsid w:val="008A2B97"/>
    <w:rsid w:val="008A2F7B"/>
    <w:rsid w:val="008A362D"/>
    <w:rsid w:val="008A3AD5"/>
    <w:rsid w:val="008A3EF4"/>
    <w:rsid w:val="008A3F4F"/>
    <w:rsid w:val="008A42CF"/>
    <w:rsid w:val="008A4542"/>
    <w:rsid w:val="008A4636"/>
    <w:rsid w:val="008A4A49"/>
    <w:rsid w:val="008A4C3E"/>
    <w:rsid w:val="008A5361"/>
    <w:rsid w:val="008A5FDF"/>
    <w:rsid w:val="008A6304"/>
    <w:rsid w:val="008A659F"/>
    <w:rsid w:val="008A6AD9"/>
    <w:rsid w:val="008A6DC4"/>
    <w:rsid w:val="008A6EDB"/>
    <w:rsid w:val="008A74B4"/>
    <w:rsid w:val="008A768B"/>
    <w:rsid w:val="008B06E9"/>
    <w:rsid w:val="008B0811"/>
    <w:rsid w:val="008B08A7"/>
    <w:rsid w:val="008B0BC4"/>
    <w:rsid w:val="008B0BE3"/>
    <w:rsid w:val="008B0D1F"/>
    <w:rsid w:val="008B0ED2"/>
    <w:rsid w:val="008B11FB"/>
    <w:rsid w:val="008B190C"/>
    <w:rsid w:val="008B194E"/>
    <w:rsid w:val="008B1AF8"/>
    <w:rsid w:val="008B1E2F"/>
    <w:rsid w:val="008B205A"/>
    <w:rsid w:val="008B20E5"/>
    <w:rsid w:val="008B21EE"/>
    <w:rsid w:val="008B2379"/>
    <w:rsid w:val="008B27E4"/>
    <w:rsid w:val="008B29D9"/>
    <w:rsid w:val="008B2C5B"/>
    <w:rsid w:val="008B2F67"/>
    <w:rsid w:val="008B2FAE"/>
    <w:rsid w:val="008B32C7"/>
    <w:rsid w:val="008B3881"/>
    <w:rsid w:val="008B39BA"/>
    <w:rsid w:val="008B3D60"/>
    <w:rsid w:val="008B4172"/>
    <w:rsid w:val="008B42C8"/>
    <w:rsid w:val="008B4445"/>
    <w:rsid w:val="008B59DA"/>
    <w:rsid w:val="008B5BD3"/>
    <w:rsid w:val="008B603C"/>
    <w:rsid w:val="008B62F7"/>
    <w:rsid w:val="008B6751"/>
    <w:rsid w:val="008B6A10"/>
    <w:rsid w:val="008B6C1E"/>
    <w:rsid w:val="008B7DE6"/>
    <w:rsid w:val="008C0001"/>
    <w:rsid w:val="008C0062"/>
    <w:rsid w:val="008C016A"/>
    <w:rsid w:val="008C0350"/>
    <w:rsid w:val="008C0376"/>
    <w:rsid w:val="008C0588"/>
    <w:rsid w:val="008C0596"/>
    <w:rsid w:val="008C0821"/>
    <w:rsid w:val="008C1167"/>
    <w:rsid w:val="008C132C"/>
    <w:rsid w:val="008C1694"/>
    <w:rsid w:val="008C1A8D"/>
    <w:rsid w:val="008C1C09"/>
    <w:rsid w:val="008C1C9E"/>
    <w:rsid w:val="008C2107"/>
    <w:rsid w:val="008C2396"/>
    <w:rsid w:val="008C2887"/>
    <w:rsid w:val="008C3399"/>
    <w:rsid w:val="008C35EB"/>
    <w:rsid w:val="008C3750"/>
    <w:rsid w:val="008C41CB"/>
    <w:rsid w:val="008C49B7"/>
    <w:rsid w:val="008C49D2"/>
    <w:rsid w:val="008C4A81"/>
    <w:rsid w:val="008C4C52"/>
    <w:rsid w:val="008C4E06"/>
    <w:rsid w:val="008C4E1D"/>
    <w:rsid w:val="008C59A9"/>
    <w:rsid w:val="008C5D6E"/>
    <w:rsid w:val="008C6D48"/>
    <w:rsid w:val="008C75D6"/>
    <w:rsid w:val="008C77B5"/>
    <w:rsid w:val="008C77D3"/>
    <w:rsid w:val="008C7B44"/>
    <w:rsid w:val="008C7C4B"/>
    <w:rsid w:val="008D0B9D"/>
    <w:rsid w:val="008D11F1"/>
    <w:rsid w:val="008D1387"/>
    <w:rsid w:val="008D1698"/>
    <w:rsid w:val="008D181E"/>
    <w:rsid w:val="008D1D40"/>
    <w:rsid w:val="008D1F9E"/>
    <w:rsid w:val="008D2A08"/>
    <w:rsid w:val="008D2C5C"/>
    <w:rsid w:val="008D426A"/>
    <w:rsid w:val="008D43D1"/>
    <w:rsid w:val="008D4CAD"/>
    <w:rsid w:val="008D4FBA"/>
    <w:rsid w:val="008D56DA"/>
    <w:rsid w:val="008D61B6"/>
    <w:rsid w:val="008D640F"/>
    <w:rsid w:val="008D6711"/>
    <w:rsid w:val="008D6961"/>
    <w:rsid w:val="008D71F1"/>
    <w:rsid w:val="008E06A5"/>
    <w:rsid w:val="008E0BD4"/>
    <w:rsid w:val="008E1C94"/>
    <w:rsid w:val="008E1E88"/>
    <w:rsid w:val="008E224C"/>
    <w:rsid w:val="008E2499"/>
    <w:rsid w:val="008E2AAF"/>
    <w:rsid w:val="008E365F"/>
    <w:rsid w:val="008E48EE"/>
    <w:rsid w:val="008E4BDD"/>
    <w:rsid w:val="008E4F27"/>
    <w:rsid w:val="008E52E5"/>
    <w:rsid w:val="008E5708"/>
    <w:rsid w:val="008E5E63"/>
    <w:rsid w:val="008E6512"/>
    <w:rsid w:val="008E6B72"/>
    <w:rsid w:val="008E6C16"/>
    <w:rsid w:val="008E7249"/>
    <w:rsid w:val="008E7720"/>
    <w:rsid w:val="008E7758"/>
    <w:rsid w:val="008E7872"/>
    <w:rsid w:val="008E78E1"/>
    <w:rsid w:val="008E7CBE"/>
    <w:rsid w:val="008E7E23"/>
    <w:rsid w:val="008F01EC"/>
    <w:rsid w:val="008F1414"/>
    <w:rsid w:val="008F144C"/>
    <w:rsid w:val="008F2228"/>
    <w:rsid w:val="008F25ED"/>
    <w:rsid w:val="008F2F02"/>
    <w:rsid w:val="008F30AD"/>
    <w:rsid w:val="008F33F5"/>
    <w:rsid w:val="008F3541"/>
    <w:rsid w:val="008F3A8C"/>
    <w:rsid w:val="008F3A97"/>
    <w:rsid w:val="008F3AB5"/>
    <w:rsid w:val="008F3E54"/>
    <w:rsid w:val="008F446E"/>
    <w:rsid w:val="008F4640"/>
    <w:rsid w:val="008F475D"/>
    <w:rsid w:val="008F47CE"/>
    <w:rsid w:val="008F484F"/>
    <w:rsid w:val="008F4B2C"/>
    <w:rsid w:val="008F4B8E"/>
    <w:rsid w:val="008F53AD"/>
    <w:rsid w:val="008F609F"/>
    <w:rsid w:val="008F60E0"/>
    <w:rsid w:val="008F63D9"/>
    <w:rsid w:val="008F6949"/>
    <w:rsid w:val="008F69DC"/>
    <w:rsid w:val="008F6ADB"/>
    <w:rsid w:val="008F6B0A"/>
    <w:rsid w:val="008F6D9B"/>
    <w:rsid w:val="008F6EA5"/>
    <w:rsid w:val="008F735E"/>
    <w:rsid w:val="008F799C"/>
    <w:rsid w:val="008F79B5"/>
    <w:rsid w:val="008F7BAA"/>
    <w:rsid w:val="008F7E7F"/>
    <w:rsid w:val="009000A4"/>
    <w:rsid w:val="00900182"/>
    <w:rsid w:val="0090026B"/>
    <w:rsid w:val="0090045B"/>
    <w:rsid w:val="009017B8"/>
    <w:rsid w:val="009017CD"/>
    <w:rsid w:val="00901A7F"/>
    <w:rsid w:val="00901B77"/>
    <w:rsid w:val="00901DB3"/>
    <w:rsid w:val="00901E5A"/>
    <w:rsid w:val="00902639"/>
    <w:rsid w:val="00902FC3"/>
    <w:rsid w:val="00903268"/>
    <w:rsid w:val="00903F27"/>
    <w:rsid w:val="00904439"/>
    <w:rsid w:val="00904B07"/>
    <w:rsid w:val="009051B8"/>
    <w:rsid w:val="0090526B"/>
    <w:rsid w:val="0090571B"/>
    <w:rsid w:val="0090581D"/>
    <w:rsid w:val="00905C4C"/>
    <w:rsid w:val="00906101"/>
    <w:rsid w:val="0090696F"/>
    <w:rsid w:val="009075FF"/>
    <w:rsid w:val="00907A28"/>
    <w:rsid w:val="00910663"/>
    <w:rsid w:val="009118BE"/>
    <w:rsid w:val="009127CB"/>
    <w:rsid w:val="009127D5"/>
    <w:rsid w:val="00912A59"/>
    <w:rsid w:val="00912D2E"/>
    <w:rsid w:val="00912F1D"/>
    <w:rsid w:val="00913078"/>
    <w:rsid w:val="0091336A"/>
    <w:rsid w:val="00913B4E"/>
    <w:rsid w:val="00913F70"/>
    <w:rsid w:val="00914380"/>
    <w:rsid w:val="0091442D"/>
    <w:rsid w:val="009158C0"/>
    <w:rsid w:val="00916370"/>
    <w:rsid w:val="00916693"/>
    <w:rsid w:val="00917112"/>
    <w:rsid w:val="00917350"/>
    <w:rsid w:val="0091777E"/>
    <w:rsid w:val="009177F4"/>
    <w:rsid w:val="00917848"/>
    <w:rsid w:val="009178A3"/>
    <w:rsid w:val="009179D3"/>
    <w:rsid w:val="00917A5C"/>
    <w:rsid w:val="00917EDF"/>
    <w:rsid w:val="00920089"/>
    <w:rsid w:val="0092023D"/>
    <w:rsid w:val="0092065C"/>
    <w:rsid w:val="0092159F"/>
    <w:rsid w:val="009216AC"/>
    <w:rsid w:val="00921AB0"/>
    <w:rsid w:val="00922996"/>
    <w:rsid w:val="0092371D"/>
    <w:rsid w:val="00923732"/>
    <w:rsid w:val="00924182"/>
    <w:rsid w:val="00924319"/>
    <w:rsid w:val="009249EC"/>
    <w:rsid w:val="00925256"/>
    <w:rsid w:val="00925A58"/>
    <w:rsid w:val="00925B51"/>
    <w:rsid w:val="00925E4D"/>
    <w:rsid w:val="009262A6"/>
    <w:rsid w:val="0092642F"/>
    <w:rsid w:val="009264DA"/>
    <w:rsid w:val="009266D3"/>
    <w:rsid w:val="009269DB"/>
    <w:rsid w:val="00926F3D"/>
    <w:rsid w:val="009273BE"/>
    <w:rsid w:val="0092754A"/>
    <w:rsid w:val="00927BF7"/>
    <w:rsid w:val="00927E18"/>
    <w:rsid w:val="00927E8C"/>
    <w:rsid w:val="00927F5C"/>
    <w:rsid w:val="009302E5"/>
    <w:rsid w:val="009306A5"/>
    <w:rsid w:val="00930FE2"/>
    <w:rsid w:val="00930FF5"/>
    <w:rsid w:val="0093110C"/>
    <w:rsid w:val="009311C9"/>
    <w:rsid w:val="00931989"/>
    <w:rsid w:val="00931AF5"/>
    <w:rsid w:val="00931C68"/>
    <w:rsid w:val="0093231B"/>
    <w:rsid w:val="0093235C"/>
    <w:rsid w:val="009323C3"/>
    <w:rsid w:val="00932947"/>
    <w:rsid w:val="00932CED"/>
    <w:rsid w:val="00933085"/>
    <w:rsid w:val="00933261"/>
    <w:rsid w:val="00933F44"/>
    <w:rsid w:val="00934164"/>
    <w:rsid w:val="00934351"/>
    <w:rsid w:val="00934512"/>
    <w:rsid w:val="00934E7E"/>
    <w:rsid w:val="0093508E"/>
    <w:rsid w:val="0093544E"/>
    <w:rsid w:val="0093544F"/>
    <w:rsid w:val="00935B78"/>
    <w:rsid w:val="00935C28"/>
    <w:rsid w:val="00935F74"/>
    <w:rsid w:val="009361FD"/>
    <w:rsid w:val="00936441"/>
    <w:rsid w:val="0093684D"/>
    <w:rsid w:val="00936FB0"/>
    <w:rsid w:val="009371D7"/>
    <w:rsid w:val="009371FC"/>
    <w:rsid w:val="009372CC"/>
    <w:rsid w:val="00937A7B"/>
    <w:rsid w:val="00937D4F"/>
    <w:rsid w:val="00940133"/>
    <w:rsid w:val="00940140"/>
    <w:rsid w:val="00940331"/>
    <w:rsid w:val="0094085D"/>
    <w:rsid w:val="00940FDC"/>
    <w:rsid w:val="00941D5C"/>
    <w:rsid w:val="00941EC1"/>
    <w:rsid w:val="00942195"/>
    <w:rsid w:val="00942431"/>
    <w:rsid w:val="00942765"/>
    <w:rsid w:val="0094316A"/>
    <w:rsid w:val="009434E7"/>
    <w:rsid w:val="00943EE7"/>
    <w:rsid w:val="009440BF"/>
    <w:rsid w:val="00944366"/>
    <w:rsid w:val="00944555"/>
    <w:rsid w:val="009446F2"/>
    <w:rsid w:val="0094497E"/>
    <w:rsid w:val="00944B5C"/>
    <w:rsid w:val="00944D3D"/>
    <w:rsid w:val="009452DC"/>
    <w:rsid w:val="00945E3D"/>
    <w:rsid w:val="0094630F"/>
    <w:rsid w:val="00946D43"/>
    <w:rsid w:val="0094785B"/>
    <w:rsid w:val="0094786D"/>
    <w:rsid w:val="00947C12"/>
    <w:rsid w:val="009502CB"/>
    <w:rsid w:val="0095063E"/>
    <w:rsid w:val="00950C33"/>
    <w:rsid w:val="00950E15"/>
    <w:rsid w:val="00951402"/>
    <w:rsid w:val="009515CD"/>
    <w:rsid w:val="009517E3"/>
    <w:rsid w:val="00951EC3"/>
    <w:rsid w:val="00951EDF"/>
    <w:rsid w:val="0095283D"/>
    <w:rsid w:val="00952D03"/>
    <w:rsid w:val="0095308F"/>
    <w:rsid w:val="00953146"/>
    <w:rsid w:val="00953403"/>
    <w:rsid w:val="0095392A"/>
    <w:rsid w:val="00953B82"/>
    <w:rsid w:val="00953D8D"/>
    <w:rsid w:val="009541A9"/>
    <w:rsid w:val="00954325"/>
    <w:rsid w:val="0095439B"/>
    <w:rsid w:val="009546AD"/>
    <w:rsid w:val="00954921"/>
    <w:rsid w:val="00954BB5"/>
    <w:rsid w:val="00954C11"/>
    <w:rsid w:val="00954DAF"/>
    <w:rsid w:val="0095527B"/>
    <w:rsid w:val="00955478"/>
    <w:rsid w:val="00955EBF"/>
    <w:rsid w:val="0095637C"/>
    <w:rsid w:val="0095677B"/>
    <w:rsid w:val="009567F4"/>
    <w:rsid w:val="00956835"/>
    <w:rsid w:val="00956A5D"/>
    <w:rsid w:val="00956D9E"/>
    <w:rsid w:val="00957060"/>
    <w:rsid w:val="00957160"/>
    <w:rsid w:val="00957394"/>
    <w:rsid w:val="00957457"/>
    <w:rsid w:val="009576BB"/>
    <w:rsid w:val="00957DCD"/>
    <w:rsid w:val="0096094D"/>
    <w:rsid w:val="00960ADB"/>
    <w:rsid w:val="00961299"/>
    <w:rsid w:val="00961617"/>
    <w:rsid w:val="00961B8B"/>
    <w:rsid w:val="00961D48"/>
    <w:rsid w:val="00961E44"/>
    <w:rsid w:val="009628D2"/>
    <w:rsid w:val="009629E2"/>
    <w:rsid w:val="00962B8D"/>
    <w:rsid w:val="00964946"/>
    <w:rsid w:val="00964AD6"/>
    <w:rsid w:val="009658C7"/>
    <w:rsid w:val="00965925"/>
    <w:rsid w:val="009659F3"/>
    <w:rsid w:val="00965BE3"/>
    <w:rsid w:val="00965E54"/>
    <w:rsid w:val="00965F82"/>
    <w:rsid w:val="00966022"/>
    <w:rsid w:val="009661C8"/>
    <w:rsid w:val="00966337"/>
    <w:rsid w:val="00966AB8"/>
    <w:rsid w:val="00966DD7"/>
    <w:rsid w:val="0096724B"/>
    <w:rsid w:val="00967313"/>
    <w:rsid w:val="00967D55"/>
    <w:rsid w:val="0097001F"/>
    <w:rsid w:val="0097024A"/>
    <w:rsid w:val="00970CAB"/>
    <w:rsid w:val="00970FE5"/>
    <w:rsid w:val="009714A5"/>
    <w:rsid w:val="00971BD7"/>
    <w:rsid w:val="00971F4C"/>
    <w:rsid w:val="00972235"/>
    <w:rsid w:val="00972363"/>
    <w:rsid w:val="009736CC"/>
    <w:rsid w:val="009737B9"/>
    <w:rsid w:val="00973922"/>
    <w:rsid w:val="00973C85"/>
    <w:rsid w:val="00973FB4"/>
    <w:rsid w:val="0097426B"/>
    <w:rsid w:val="009746B2"/>
    <w:rsid w:val="009748C2"/>
    <w:rsid w:val="00974A14"/>
    <w:rsid w:val="00974A62"/>
    <w:rsid w:val="00974B2B"/>
    <w:rsid w:val="00974F7E"/>
    <w:rsid w:val="0097508B"/>
    <w:rsid w:val="00975283"/>
    <w:rsid w:val="009756CE"/>
    <w:rsid w:val="0097572D"/>
    <w:rsid w:val="00975BAA"/>
    <w:rsid w:val="00975BCA"/>
    <w:rsid w:val="00975FA5"/>
    <w:rsid w:val="00976141"/>
    <w:rsid w:val="0097627F"/>
    <w:rsid w:val="00976E78"/>
    <w:rsid w:val="00977E49"/>
    <w:rsid w:val="00980368"/>
    <w:rsid w:val="009807D6"/>
    <w:rsid w:val="0098156A"/>
    <w:rsid w:val="00981879"/>
    <w:rsid w:val="0098194B"/>
    <w:rsid w:val="00981B75"/>
    <w:rsid w:val="00981F6D"/>
    <w:rsid w:val="009820B4"/>
    <w:rsid w:val="0098216D"/>
    <w:rsid w:val="00982C6C"/>
    <w:rsid w:val="00982D87"/>
    <w:rsid w:val="00983249"/>
    <w:rsid w:val="009844D8"/>
    <w:rsid w:val="00985834"/>
    <w:rsid w:val="0098661D"/>
    <w:rsid w:val="0098671B"/>
    <w:rsid w:val="00986F3D"/>
    <w:rsid w:val="0098705E"/>
    <w:rsid w:val="009872C1"/>
    <w:rsid w:val="0098751F"/>
    <w:rsid w:val="00987F15"/>
    <w:rsid w:val="00990C58"/>
    <w:rsid w:val="00990E8A"/>
    <w:rsid w:val="009915AE"/>
    <w:rsid w:val="00991601"/>
    <w:rsid w:val="00991B72"/>
    <w:rsid w:val="00991F24"/>
    <w:rsid w:val="00992355"/>
    <w:rsid w:val="00993302"/>
    <w:rsid w:val="00993589"/>
    <w:rsid w:val="0099372F"/>
    <w:rsid w:val="00993A14"/>
    <w:rsid w:val="00993B1B"/>
    <w:rsid w:val="00993EEA"/>
    <w:rsid w:val="009943D1"/>
    <w:rsid w:val="00994479"/>
    <w:rsid w:val="00994FFE"/>
    <w:rsid w:val="00995D74"/>
    <w:rsid w:val="00995FCF"/>
    <w:rsid w:val="009972E8"/>
    <w:rsid w:val="009973B8"/>
    <w:rsid w:val="009A0F93"/>
    <w:rsid w:val="009A1A8B"/>
    <w:rsid w:val="009A226C"/>
    <w:rsid w:val="009A2521"/>
    <w:rsid w:val="009A2755"/>
    <w:rsid w:val="009A2768"/>
    <w:rsid w:val="009A288F"/>
    <w:rsid w:val="009A2AAA"/>
    <w:rsid w:val="009A2D19"/>
    <w:rsid w:val="009A2DA2"/>
    <w:rsid w:val="009A31BF"/>
    <w:rsid w:val="009A331D"/>
    <w:rsid w:val="009A3AB3"/>
    <w:rsid w:val="009A4945"/>
    <w:rsid w:val="009A4C26"/>
    <w:rsid w:val="009A5764"/>
    <w:rsid w:val="009A58AC"/>
    <w:rsid w:val="009A6068"/>
    <w:rsid w:val="009A6577"/>
    <w:rsid w:val="009A6A75"/>
    <w:rsid w:val="009A6F75"/>
    <w:rsid w:val="009A771E"/>
    <w:rsid w:val="009A7E0A"/>
    <w:rsid w:val="009B007A"/>
    <w:rsid w:val="009B0845"/>
    <w:rsid w:val="009B0856"/>
    <w:rsid w:val="009B0E8B"/>
    <w:rsid w:val="009B1159"/>
    <w:rsid w:val="009B1A42"/>
    <w:rsid w:val="009B1F2C"/>
    <w:rsid w:val="009B204C"/>
    <w:rsid w:val="009B216A"/>
    <w:rsid w:val="009B2759"/>
    <w:rsid w:val="009B2AFA"/>
    <w:rsid w:val="009B31CE"/>
    <w:rsid w:val="009B3884"/>
    <w:rsid w:val="009B3B36"/>
    <w:rsid w:val="009B3FF8"/>
    <w:rsid w:val="009B4825"/>
    <w:rsid w:val="009B4A5C"/>
    <w:rsid w:val="009B4DF7"/>
    <w:rsid w:val="009B52E5"/>
    <w:rsid w:val="009B694A"/>
    <w:rsid w:val="009B6C57"/>
    <w:rsid w:val="009B75F9"/>
    <w:rsid w:val="009B7B11"/>
    <w:rsid w:val="009B7B69"/>
    <w:rsid w:val="009C010E"/>
    <w:rsid w:val="009C05BC"/>
    <w:rsid w:val="009C1504"/>
    <w:rsid w:val="009C1BC1"/>
    <w:rsid w:val="009C1DEB"/>
    <w:rsid w:val="009C1DFC"/>
    <w:rsid w:val="009C2CAD"/>
    <w:rsid w:val="009C39E5"/>
    <w:rsid w:val="009C4258"/>
    <w:rsid w:val="009C4400"/>
    <w:rsid w:val="009C44F2"/>
    <w:rsid w:val="009C5229"/>
    <w:rsid w:val="009C5C7C"/>
    <w:rsid w:val="009C5E82"/>
    <w:rsid w:val="009C63DC"/>
    <w:rsid w:val="009C666E"/>
    <w:rsid w:val="009C68A2"/>
    <w:rsid w:val="009C6DDF"/>
    <w:rsid w:val="009C6FAC"/>
    <w:rsid w:val="009C75E6"/>
    <w:rsid w:val="009C7692"/>
    <w:rsid w:val="009C77EF"/>
    <w:rsid w:val="009C7802"/>
    <w:rsid w:val="009C7D63"/>
    <w:rsid w:val="009C7E02"/>
    <w:rsid w:val="009D02CA"/>
    <w:rsid w:val="009D098F"/>
    <w:rsid w:val="009D0BDB"/>
    <w:rsid w:val="009D1030"/>
    <w:rsid w:val="009D12F4"/>
    <w:rsid w:val="009D17E0"/>
    <w:rsid w:val="009D189B"/>
    <w:rsid w:val="009D1F18"/>
    <w:rsid w:val="009D255E"/>
    <w:rsid w:val="009D25D9"/>
    <w:rsid w:val="009D274A"/>
    <w:rsid w:val="009D2B13"/>
    <w:rsid w:val="009D2EDA"/>
    <w:rsid w:val="009D3062"/>
    <w:rsid w:val="009D3678"/>
    <w:rsid w:val="009D3D2E"/>
    <w:rsid w:val="009D3FCE"/>
    <w:rsid w:val="009D40B1"/>
    <w:rsid w:val="009D5629"/>
    <w:rsid w:val="009D5906"/>
    <w:rsid w:val="009D5BEE"/>
    <w:rsid w:val="009D5C72"/>
    <w:rsid w:val="009D5EF9"/>
    <w:rsid w:val="009D6453"/>
    <w:rsid w:val="009D67A8"/>
    <w:rsid w:val="009D6DBD"/>
    <w:rsid w:val="009D74F9"/>
    <w:rsid w:val="009D7EAD"/>
    <w:rsid w:val="009E00D9"/>
    <w:rsid w:val="009E0B56"/>
    <w:rsid w:val="009E0BBD"/>
    <w:rsid w:val="009E0BFD"/>
    <w:rsid w:val="009E0D17"/>
    <w:rsid w:val="009E0E9E"/>
    <w:rsid w:val="009E16FC"/>
    <w:rsid w:val="009E1F0C"/>
    <w:rsid w:val="009E2097"/>
    <w:rsid w:val="009E252D"/>
    <w:rsid w:val="009E2AFB"/>
    <w:rsid w:val="009E2B20"/>
    <w:rsid w:val="009E3E7E"/>
    <w:rsid w:val="009E4F24"/>
    <w:rsid w:val="009E4F62"/>
    <w:rsid w:val="009E5150"/>
    <w:rsid w:val="009E5172"/>
    <w:rsid w:val="009E58A4"/>
    <w:rsid w:val="009E61FC"/>
    <w:rsid w:val="009E6753"/>
    <w:rsid w:val="009E6D4A"/>
    <w:rsid w:val="009E6E23"/>
    <w:rsid w:val="009E6E71"/>
    <w:rsid w:val="009E6E79"/>
    <w:rsid w:val="009E6F83"/>
    <w:rsid w:val="009E733D"/>
    <w:rsid w:val="009E7458"/>
    <w:rsid w:val="009E74DD"/>
    <w:rsid w:val="009F0AD2"/>
    <w:rsid w:val="009F135B"/>
    <w:rsid w:val="009F1646"/>
    <w:rsid w:val="009F225B"/>
    <w:rsid w:val="009F2816"/>
    <w:rsid w:val="009F33E7"/>
    <w:rsid w:val="009F35DF"/>
    <w:rsid w:val="009F3AB0"/>
    <w:rsid w:val="009F3E2D"/>
    <w:rsid w:val="009F4581"/>
    <w:rsid w:val="009F4AFB"/>
    <w:rsid w:val="009F53EA"/>
    <w:rsid w:val="009F54CF"/>
    <w:rsid w:val="009F5598"/>
    <w:rsid w:val="009F5641"/>
    <w:rsid w:val="009F66D5"/>
    <w:rsid w:val="009F67D4"/>
    <w:rsid w:val="009F67F9"/>
    <w:rsid w:val="009F6BEE"/>
    <w:rsid w:val="009F6D73"/>
    <w:rsid w:val="009F7143"/>
    <w:rsid w:val="009F7156"/>
    <w:rsid w:val="009F7415"/>
    <w:rsid w:val="009F7636"/>
    <w:rsid w:val="009F78A7"/>
    <w:rsid w:val="009F7A53"/>
    <w:rsid w:val="00A0070D"/>
    <w:rsid w:val="00A00FA1"/>
    <w:rsid w:val="00A0163F"/>
    <w:rsid w:val="00A01872"/>
    <w:rsid w:val="00A01890"/>
    <w:rsid w:val="00A01A27"/>
    <w:rsid w:val="00A026AC"/>
    <w:rsid w:val="00A02DC6"/>
    <w:rsid w:val="00A030A5"/>
    <w:rsid w:val="00A030AB"/>
    <w:rsid w:val="00A032BE"/>
    <w:rsid w:val="00A03AE4"/>
    <w:rsid w:val="00A044AB"/>
    <w:rsid w:val="00A045EA"/>
    <w:rsid w:val="00A0485F"/>
    <w:rsid w:val="00A05487"/>
    <w:rsid w:val="00A0551F"/>
    <w:rsid w:val="00A05968"/>
    <w:rsid w:val="00A05B0E"/>
    <w:rsid w:val="00A05DD8"/>
    <w:rsid w:val="00A06233"/>
    <w:rsid w:val="00A07051"/>
    <w:rsid w:val="00A07FB6"/>
    <w:rsid w:val="00A10433"/>
    <w:rsid w:val="00A1063C"/>
    <w:rsid w:val="00A1069C"/>
    <w:rsid w:val="00A10B76"/>
    <w:rsid w:val="00A11460"/>
    <w:rsid w:val="00A116B7"/>
    <w:rsid w:val="00A12347"/>
    <w:rsid w:val="00A12356"/>
    <w:rsid w:val="00A12649"/>
    <w:rsid w:val="00A128DC"/>
    <w:rsid w:val="00A12D14"/>
    <w:rsid w:val="00A13077"/>
    <w:rsid w:val="00A13915"/>
    <w:rsid w:val="00A141CF"/>
    <w:rsid w:val="00A142D0"/>
    <w:rsid w:val="00A14663"/>
    <w:rsid w:val="00A151A4"/>
    <w:rsid w:val="00A1534C"/>
    <w:rsid w:val="00A15628"/>
    <w:rsid w:val="00A15D1F"/>
    <w:rsid w:val="00A15E4E"/>
    <w:rsid w:val="00A160F2"/>
    <w:rsid w:val="00A16695"/>
    <w:rsid w:val="00A17323"/>
    <w:rsid w:val="00A17A24"/>
    <w:rsid w:val="00A2005D"/>
    <w:rsid w:val="00A20703"/>
    <w:rsid w:val="00A20B9A"/>
    <w:rsid w:val="00A20D16"/>
    <w:rsid w:val="00A20EEC"/>
    <w:rsid w:val="00A21618"/>
    <w:rsid w:val="00A218EB"/>
    <w:rsid w:val="00A21AEC"/>
    <w:rsid w:val="00A21E66"/>
    <w:rsid w:val="00A21F9A"/>
    <w:rsid w:val="00A227EB"/>
    <w:rsid w:val="00A23023"/>
    <w:rsid w:val="00A237A3"/>
    <w:rsid w:val="00A23DC8"/>
    <w:rsid w:val="00A24426"/>
    <w:rsid w:val="00A24858"/>
    <w:rsid w:val="00A24FBA"/>
    <w:rsid w:val="00A25322"/>
    <w:rsid w:val="00A258CE"/>
    <w:rsid w:val="00A25972"/>
    <w:rsid w:val="00A25A48"/>
    <w:rsid w:val="00A25C3F"/>
    <w:rsid w:val="00A26231"/>
    <w:rsid w:val="00A26CE9"/>
    <w:rsid w:val="00A26E3E"/>
    <w:rsid w:val="00A26F1D"/>
    <w:rsid w:val="00A27592"/>
    <w:rsid w:val="00A275BF"/>
    <w:rsid w:val="00A2760C"/>
    <w:rsid w:val="00A27DA5"/>
    <w:rsid w:val="00A27EC8"/>
    <w:rsid w:val="00A30879"/>
    <w:rsid w:val="00A309C9"/>
    <w:rsid w:val="00A30A82"/>
    <w:rsid w:val="00A3111F"/>
    <w:rsid w:val="00A3186C"/>
    <w:rsid w:val="00A31E0E"/>
    <w:rsid w:val="00A32037"/>
    <w:rsid w:val="00A3208D"/>
    <w:rsid w:val="00A325A9"/>
    <w:rsid w:val="00A32997"/>
    <w:rsid w:val="00A33369"/>
    <w:rsid w:val="00A33A85"/>
    <w:rsid w:val="00A33D68"/>
    <w:rsid w:val="00A34401"/>
    <w:rsid w:val="00A34515"/>
    <w:rsid w:val="00A3457C"/>
    <w:rsid w:val="00A3467A"/>
    <w:rsid w:val="00A347AF"/>
    <w:rsid w:val="00A34F80"/>
    <w:rsid w:val="00A35C97"/>
    <w:rsid w:val="00A35D98"/>
    <w:rsid w:val="00A35EA0"/>
    <w:rsid w:val="00A36082"/>
    <w:rsid w:val="00A366CD"/>
    <w:rsid w:val="00A36C99"/>
    <w:rsid w:val="00A377E0"/>
    <w:rsid w:val="00A37859"/>
    <w:rsid w:val="00A378B6"/>
    <w:rsid w:val="00A4005C"/>
    <w:rsid w:val="00A40966"/>
    <w:rsid w:val="00A40D6F"/>
    <w:rsid w:val="00A4123F"/>
    <w:rsid w:val="00A41797"/>
    <w:rsid w:val="00A41D98"/>
    <w:rsid w:val="00A430D8"/>
    <w:rsid w:val="00A43180"/>
    <w:rsid w:val="00A433A0"/>
    <w:rsid w:val="00A43805"/>
    <w:rsid w:val="00A439BE"/>
    <w:rsid w:val="00A43C7F"/>
    <w:rsid w:val="00A44321"/>
    <w:rsid w:val="00A4466A"/>
    <w:rsid w:val="00A4522D"/>
    <w:rsid w:val="00A458A3"/>
    <w:rsid w:val="00A45AF1"/>
    <w:rsid w:val="00A4622D"/>
    <w:rsid w:val="00A4677F"/>
    <w:rsid w:val="00A46A8F"/>
    <w:rsid w:val="00A46C73"/>
    <w:rsid w:val="00A46DAC"/>
    <w:rsid w:val="00A46E5B"/>
    <w:rsid w:val="00A47285"/>
    <w:rsid w:val="00A472C4"/>
    <w:rsid w:val="00A47E2C"/>
    <w:rsid w:val="00A47FA8"/>
    <w:rsid w:val="00A50B73"/>
    <w:rsid w:val="00A50E84"/>
    <w:rsid w:val="00A5255F"/>
    <w:rsid w:val="00A52939"/>
    <w:rsid w:val="00A53A6D"/>
    <w:rsid w:val="00A53D1D"/>
    <w:rsid w:val="00A53FFC"/>
    <w:rsid w:val="00A5416C"/>
    <w:rsid w:val="00A5421F"/>
    <w:rsid w:val="00A553F2"/>
    <w:rsid w:val="00A55514"/>
    <w:rsid w:val="00A55F43"/>
    <w:rsid w:val="00A56145"/>
    <w:rsid w:val="00A561AA"/>
    <w:rsid w:val="00A56CAA"/>
    <w:rsid w:val="00A56DC2"/>
    <w:rsid w:val="00A56FE3"/>
    <w:rsid w:val="00A579B9"/>
    <w:rsid w:val="00A60206"/>
    <w:rsid w:val="00A60498"/>
    <w:rsid w:val="00A606C1"/>
    <w:rsid w:val="00A60A40"/>
    <w:rsid w:val="00A60AD5"/>
    <w:rsid w:val="00A60E20"/>
    <w:rsid w:val="00A6249E"/>
    <w:rsid w:val="00A62981"/>
    <w:rsid w:val="00A62B73"/>
    <w:rsid w:val="00A6339A"/>
    <w:rsid w:val="00A63463"/>
    <w:rsid w:val="00A63A0B"/>
    <w:rsid w:val="00A63ABA"/>
    <w:rsid w:val="00A63B26"/>
    <w:rsid w:val="00A63B37"/>
    <w:rsid w:val="00A63B6A"/>
    <w:rsid w:val="00A64093"/>
    <w:rsid w:val="00A645E8"/>
    <w:rsid w:val="00A6476F"/>
    <w:rsid w:val="00A6491F"/>
    <w:rsid w:val="00A64ED1"/>
    <w:rsid w:val="00A64F00"/>
    <w:rsid w:val="00A6556F"/>
    <w:rsid w:val="00A65800"/>
    <w:rsid w:val="00A65D47"/>
    <w:rsid w:val="00A6600E"/>
    <w:rsid w:val="00A669D2"/>
    <w:rsid w:val="00A66A2A"/>
    <w:rsid w:val="00A66BA2"/>
    <w:rsid w:val="00A66C7F"/>
    <w:rsid w:val="00A66E27"/>
    <w:rsid w:val="00A66EB9"/>
    <w:rsid w:val="00A6775F"/>
    <w:rsid w:val="00A67A3E"/>
    <w:rsid w:val="00A708EC"/>
    <w:rsid w:val="00A70A28"/>
    <w:rsid w:val="00A71229"/>
    <w:rsid w:val="00A71252"/>
    <w:rsid w:val="00A713C2"/>
    <w:rsid w:val="00A71B9F"/>
    <w:rsid w:val="00A71BB2"/>
    <w:rsid w:val="00A71D95"/>
    <w:rsid w:val="00A721E2"/>
    <w:rsid w:val="00A7237F"/>
    <w:rsid w:val="00A726E9"/>
    <w:rsid w:val="00A728AB"/>
    <w:rsid w:val="00A7291B"/>
    <w:rsid w:val="00A73167"/>
    <w:rsid w:val="00A733FB"/>
    <w:rsid w:val="00A736CD"/>
    <w:rsid w:val="00A74286"/>
    <w:rsid w:val="00A7471C"/>
    <w:rsid w:val="00A74783"/>
    <w:rsid w:val="00A74F5E"/>
    <w:rsid w:val="00A750DB"/>
    <w:rsid w:val="00A75616"/>
    <w:rsid w:val="00A75B17"/>
    <w:rsid w:val="00A7651F"/>
    <w:rsid w:val="00A766D3"/>
    <w:rsid w:val="00A76878"/>
    <w:rsid w:val="00A76B13"/>
    <w:rsid w:val="00A76D44"/>
    <w:rsid w:val="00A771CC"/>
    <w:rsid w:val="00A77848"/>
    <w:rsid w:val="00A77988"/>
    <w:rsid w:val="00A77DF0"/>
    <w:rsid w:val="00A8046E"/>
    <w:rsid w:val="00A80AD3"/>
    <w:rsid w:val="00A80FF7"/>
    <w:rsid w:val="00A810AC"/>
    <w:rsid w:val="00A8146D"/>
    <w:rsid w:val="00A818F3"/>
    <w:rsid w:val="00A820E2"/>
    <w:rsid w:val="00A82780"/>
    <w:rsid w:val="00A829B9"/>
    <w:rsid w:val="00A82FA1"/>
    <w:rsid w:val="00A8319C"/>
    <w:rsid w:val="00A832FE"/>
    <w:rsid w:val="00A839CF"/>
    <w:rsid w:val="00A83BF6"/>
    <w:rsid w:val="00A83C81"/>
    <w:rsid w:val="00A83EFB"/>
    <w:rsid w:val="00A83F6D"/>
    <w:rsid w:val="00A84436"/>
    <w:rsid w:val="00A848B3"/>
    <w:rsid w:val="00A84CFD"/>
    <w:rsid w:val="00A84EC3"/>
    <w:rsid w:val="00A85C94"/>
    <w:rsid w:val="00A86315"/>
    <w:rsid w:val="00A865F4"/>
    <w:rsid w:val="00A8672F"/>
    <w:rsid w:val="00A86C5E"/>
    <w:rsid w:val="00A86D10"/>
    <w:rsid w:val="00A8714F"/>
    <w:rsid w:val="00A87704"/>
    <w:rsid w:val="00A8795D"/>
    <w:rsid w:val="00A879AB"/>
    <w:rsid w:val="00A907EB"/>
    <w:rsid w:val="00A90943"/>
    <w:rsid w:val="00A909C1"/>
    <w:rsid w:val="00A90B16"/>
    <w:rsid w:val="00A91395"/>
    <w:rsid w:val="00A91922"/>
    <w:rsid w:val="00A91BE2"/>
    <w:rsid w:val="00A924AA"/>
    <w:rsid w:val="00A9324E"/>
    <w:rsid w:val="00A932A8"/>
    <w:rsid w:val="00A93409"/>
    <w:rsid w:val="00A934B4"/>
    <w:rsid w:val="00A9369D"/>
    <w:rsid w:val="00A93B91"/>
    <w:rsid w:val="00A947B2"/>
    <w:rsid w:val="00A94A07"/>
    <w:rsid w:val="00A9515D"/>
    <w:rsid w:val="00A95511"/>
    <w:rsid w:val="00A9556A"/>
    <w:rsid w:val="00A95866"/>
    <w:rsid w:val="00A95DD0"/>
    <w:rsid w:val="00A95EF8"/>
    <w:rsid w:val="00A95F57"/>
    <w:rsid w:val="00A96785"/>
    <w:rsid w:val="00A96D42"/>
    <w:rsid w:val="00A97305"/>
    <w:rsid w:val="00A97365"/>
    <w:rsid w:val="00A9764C"/>
    <w:rsid w:val="00A97898"/>
    <w:rsid w:val="00A9796D"/>
    <w:rsid w:val="00A97EBE"/>
    <w:rsid w:val="00A97FD3"/>
    <w:rsid w:val="00AA0510"/>
    <w:rsid w:val="00AA070C"/>
    <w:rsid w:val="00AA0A4B"/>
    <w:rsid w:val="00AA0BAD"/>
    <w:rsid w:val="00AA0EDE"/>
    <w:rsid w:val="00AA116C"/>
    <w:rsid w:val="00AA1455"/>
    <w:rsid w:val="00AA14F3"/>
    <w:rsid w:val="00AA1B6A"/>
    <w:rsid w:val="00AA2069"/>
    <w:rsid w:val="00AA261E"/>
    <w:rsid w:val="00AA2B97"/>
    <w:rsid w:val="00AA2F1F"/>
    <w:rsid w:val="00AA3C84"/>
    <w:rsid w:val="00AA3DA4"/>
    <w:rsid w:val="00AA46E8"/>
    <w:rsid w:val="00AA4EE7"/>
    <w:rsid w:val="00AA51D8"/>
    <w:rsid w:val="00AA5274"/>
    <w:rsid w:val="00AA5F3E"/>
    <w:rsid w:val="00AA5F71"/>
    <w:rsid w:val="00AA6D63"/>
    <w:rsid w:val="00AA7420"/>
    <w:rsid w:val="00AA7F5E"/>
    <w:rsid w:val="00AB0822"/>
    <w:rsid w:val="00AB089A"/>
    <w:rsid w:val="00AB0DB4"/>
    <w:rsid w:val="00AB10FD"/>
    <w:rsid w:val="00AB151A"/>
    <w:rsid w:val="00AB153C"/>
    <w:rsid w:val="00AB19F4"/>
    <w:rsid w:val="00AB1A55"/>
    <w:rsid w:val="00AB1B09"/>
    <w:rsid w:val="00AB221E"/>
    <w:rsid w:val="00AB24D8"/>
    <w:rsid w:val="00AB29AD"/>
    <w:rsid w:val="00AB2C14"/>
    <w:rsid w:val="00AB2C20"/>
    <w:rsid w:val="00AB2D27"/>
    <w:rsid w:val="00AB2EDF"/>
    <w:rsid w:val="00AB47CC"/>
    <w:rsid w:val="00AB49AD"/>
    <w:rsid w:val="00AB4BAB"/>
    <w:rsid w:val="00AB5346"/>
    <w:rsid w:val="00AB53B6"/>
    <w:rsid w:val="00AB57D2"/>
    <w:rsid w:val="00AB5878"/>
    <w:rsid w:val="00AB593A"/>
    <w:rsid w:val="00AB6264"/>
    <w:rsid w:val="00AB6506"/>
    <w:rsid w:val="00AB6CB6"/>
    <w:rsid w:val="00AB6DAF"/>
    <w:rsid w:val="00AB6FE5"/>
    <w:rsid w:val="00AB7530"/>
    <w:rsid w:val="00AB77BA"/>
    <w:rsid w:val="00AB79F2"/>
    <w:rsid w:val="00AB7C42"/>
    <w:rsid w:val="00AB7EAD"/>
    <w:rsid w:val="00AB7F71"/>
    <w:rsid w:val="00AB7F97"/>
    <w:rsid w:val="00AC0010"/>
    <w:rsid w:val="00AC04B2"/>
    <w:rsid w:val="00AC08FC"/>
    <w:rsid w:val="00AC092E"/>
    <w:rsid w:val="00AC0984"/>
    <w:rsid w:val="00AC178B"/>
    <w:rsid w:val="00AC1826"/>
    <w:rsid w:val="00AC1E81"/>
    <w:rsid w:val="00AC2643"/>
    <w:rsid w:val="00AC2E39"/>
    <w:rsid w:val="00AC30A5"/>
    <w:rsid w:val="00AC3290"/>
    <w:rsid w:val="00AC345C"/>
    <w:rsid w:val="00AC35E4"/>
    <w:rsid w:val="00AC3C6F"/>
    <w:rsid w:val="00AC3D2A"/>
    <w:rsid w:val="00AC3DC5"/>
    <w:rsid w:val="00AC41C2"/>
    <w:rsid w:val="00AC4394"/>
    <w:rsid w:val="00AC5354"/>
    <w:rsid w:val="00AC5952"/>
    <w:rsid w:val="00AC59D4"/>
    <w:rsid w:val="00AC5F99"/>
    <w:rsid w:val="00AC6987"/>
    <w:rsid w:val="00AC71D2"/>
    <w:rsid w:val="00AC732B"/>
    <w:rsid w:val="00AC75FC"/>
    <w:rsid w:val="00AC76E2"/>
    <w:rsid w:val="00AD0158"/>
    <w:rsid w:val="00AD075B"/>
    <w:rsid w:val="00AD0D7D"/>
    <w:rsid w:val="00AD0FE8"/>
    <w:rsid w:val="00AD1177"/>
    <w:rsid w:val="00AD134E"/>
    <w:rsid w:val="00AD16CF"/>
    <w:rsid w:val="00AD1D40"/>
    <w:rsid w:val="00AD29C9"/>
    <w:rsid w:val="00AD2C00"/>
    <w:rsid w:val="00AD3468"/>
    <w:rsid w:val="00AD3E77"/>
    <w:rsid w:val="00AD40F7"/>
    <w:rsid w:val="00AD463D"/>
    <w:rsid w:val="00AD4961"/>
    <w:rsid w:val="00AD57E2"/>
    <w:rsid w:val="00AD58CF"/>
    <w:rsid w:val="00AD5A68"/>
    <w:rsid w:val="00AD5D75"/>
    <w:rsid w:val="00AD5DFC"/>
    <w:rsid w:val="00AD6108"/>
    <w:rsid w:val="00AD6A5F"/>
    <w:rsid w:val="00AD6B6E"/>
    <w:rsid w:val="00AD76FA"/>
    <w:rsid w:val="00AD7A16"/>
    <w:rsid w:val="00AD7AA0"/>
    <w:rsid w:val="00AE00DD"/>
    <w:rsid w:val="00AE05C5"/>
    <w:rsid w:val="00AE07D3"/>
    <w:rsid w:val="00AE0955"/>
    <w:rsid w:val="00AE0A22"/>
    <w:rsid w:val="00AE0EF7"/>
    <w:rsid w:val="00AE0F33"/>
    <w:rsid w:val="00AE114A"/>
    <w:rsid w:val="00AE11FF"/>
    <w:rsid w:val="00AE1611"/>
    <w:rsid w:val="00AE1715"/>
    <w:rsid w:val="00AE2412"/>
    <w:rsid w:val="00AE31E8"/>
    <w:rsid w:val="00AE3DDB"/>
    <w:rsid w:val="00AE3E62"/>
    <w:rsid w:val="00AE4385"/>
    <w:rsid w:val="00AE4B54"/>
    <w:rsid w:val="00AE4BB5"/>
    <w:rsid w:val="00AE4E10"/>
    <w:rsid w:val="00AE50FD"/>
    <w:rsid w:val="00AE51B0"/>
    <w:rsid w:val="00AE60F6"/>
    <w:rsid w:val="00AE76E7"/>
    <w:rsid w:val="00AE7A0F"/>
    <w:rsid w:val="00AE7B9E"/>
    <w:rsid w:val="00AE7FD6"/>
    <w:rsid w:val="00AF016E"/>
    <w:rsid w:val="00AF1079"/>
    <w:rsid w:val="00AF10D0"/>
    <w:rsid w:val="00AF13BD"/>
    <w:rsid w:val="00AF18C8"/>
    <w:rsid w:val="00AF1A78"/>
    <w:rsid w:val="00AF200C"/>
    <w:rsid w:val="00AF2021"/>
    <w:rsid w:val="00AF2028"/>
    <w:rsid w:val="00AF29B0"/>
    <w:rsid w:val="00AF2B40"/>
    <w:rsid w:val="00AF338A"/>
    <w:rsid w:val="00AF3586"/>
    <w:rsid w:val="00AF37F6"/>
    <w:rsid w:val="00AF3868"/>
    <w:rsid w:val="00AF3FF9"/>
    <w:rsid w:val="00AF40A3"/>
    <w:rsid w:val="00AF48CC"/>
    <w:rsid w:val="00AF4F22"/>
    <w:rsid w:val="00AF5265"/>
    <w:rsid w:val="00AF5B83"/>
    <w:rsid w:val="00AF5F32"/>
    <w:rsid w:val="00AF61D8"/>
    <w:rsid w:val="00AF6326"/>
    <w:rsid w:val="00AF6D18"/>
    <w:rsid w:val="00AF702D"/>
    <w:rsid w:val="00AF720B"/>
    <w:rsid w:val="00AF75B9"/>
    <w:rsid w:val="00AF7604"/>
    <w:rsid w:val="00AF7B05"/>
    <w:rsid w:val="00B00172"/>
    <w:rsid w:val="00B0028C"/>
    <w:rsid w:val="00B010BB"/>
    <w:rsid w:val="00B011D0"/>
    <w:rsid w:val="00B011F1"/>
    <w:rsid w:val="00B0161E"/>
    <w:rsid w:val="00B01CC8"/>
    <w:rsid w:val="00B022F1"/>
    <w:rsid w:val="00B02C9D"/>
    <w:rsid w:val="00B02D25"/>
    <w:rsid w:val="00B02EE5"/>
    <w:rsid w:val="00B033AF"/>
    <w:rsid w:val="00B03566"/>
    <w:rsid w:val="00B0384F"/>
    <w:rsid w:val="00B03BDD"/>
    <w:rsid w:val="00B03C22"/>
    <w:rsid w:val="00B0433E"/>
    <w:rsid w:val="00B05D05"/>
    <w:rsid w:val="00B05F29"/>
    <w:rsid w:val="00B06D34"/>
    <w:rsid w:val="00B0711B"/>
    <w:rsid w:val="00B07482"/>
    <w:rsid w:val="00B076F0"/>
    <w:rsid w:val="00B0775B"/>
    <w:rsid w:val="00B077FA"/>
    <w:rsid w:val="00B1014F"/>
    <w:rsid w:val="00B1018C"/>
    <w:rsid w:val="00B10A76"/>
    <w:rsid w:val="00B10DE1"/>
    <w:rsid w:val="00B11BAA"/>
    <w:rsid w:val="00B12870"/>
    <w:rsid w:val="00B1320C"/>
    <w:rsid w:val="00B13637"/>
    <w:rsid w:val="00B14206"/>
    <w:rsid w:val="00B14553"/>
    <w:rsid w:val="00B15319"/>
    <w:rsid w:val="00B15A86"/>
    <w:rsid w:val="00B16541"/>
    <w:rsid w:val="00B16629"/>
    <w:rsid w:val="00B16963"/>
    <w:rsid w:val="00B16C7D"/>
    <w:rsid w:val="00B172C6"/>
    <w:rsid w:val="00B17439"/>
    <w:rsid w:val="00B17953"/>
    <w:rsid w:val="00B17E13"/>
    <w:rsid w:val="00B17F0C"/>
    <w:rsid w:val="00B20447"/>
    <w:rsid w:val="00B20762"/>
    <w:rsid w:val="00B20FC1"/>
    <w:rsid w:val="00B21278"/>
    <w:rsid w:val="00B2171E"/>
    <w:rsid w:val="00B21B1B"/>
    <w:rsid w:val="00B2242A"/>
    <w:rsid w:val="00B2298F"/>
    <w:rsid w:val="00B22E1C"/>
    <w:rsid w:val="00B23379"/>
    <w:rsid w:val="00B23860"/>
    <w:rsid w:val="00B23A7A"/>
    <w:rsid w:val="00B2476A"/>
    <w:rsid w:val="00B249BA"/>
    <w:rsid w:val="00B24F73"/>
    <w:rsid w:val="00B25698"/>
    <w:rsid w:val="00B25827"/>
    <w:rsid w:val="00B2592D"/>
    <w:rsid w:val="00B25A72"/>
    <w:rsid w:val="00B25AE6"/>
    <w:rsid w:val="00B25B79"/>
    <w:rsid w:val="00B25E5E"/>
    <w:rsid w:val="00B25E6D"/>
    <w:rsid w:val="00B26118"/>
    <w:rsid w:val="00B262D9"/>
    <w:rsid w:val="00B269CA"/>
    <w:rsid w:val="00B27387"/>
    <w:rsid w:val="00B27975"/>
    <w:rsid w:val="00B2799A"/>
    <w:rsid w:val="00B27BAF"/>
    <w:rsid w:val="00B30925"/>
    <w:rsid w:val="00B30CEA"/>
    <w:rsid w:val="00B3171A"/>
    <w:rsid w:val="00B317BF"/>
    <w:rsid w:val="00B31858"/>
    <w:rsid w:val="00B3185C"/>
    <w:rsid w:val="00B32143"/>
    <w:rsid w:val="00B32613"/>
    <w:rsid w:val="00B332BD"/>
    <w:rsid w:val="00B33826"/>
    <w:rsid w:val="00B33869"/>
    <w:rsid w:val="00B33B2B"/>
    <w:rsid w:val="00B33C4C"/>
    <w:rsid w:val="00B33DBC"/>
    <w:rsid w:val="00B340E1"/>
    <w:rsid w:val="00B34330"/>
    <w:rsid w:val="00B34D8E"/>
    <w:rsid w:val="00B35056"/>
    <w:rsid w:val="00B3505C"/>
    <w:rsid w:val="00B35275"/>
    <w:rsid w:val="00B3575A"/>
    <w:rsid w:val="00B36AEE"/>
    <w:rsid w:val="00B36EDA"/>
    <w:rsid w:val="00B370BA"/>
    <w:rsid w:val="00B3733A"/>
    <w:rsid w:val="00B377DF"/>
    <w:rsid w:val="00B37CD3"/>
    <w:rsid w:val="00B407F1"/>
    <w:rsid w:val="00B41101"/>
    <w:rsid w:val="00B414B3"/>
    <w:rsid w:val="00B41860"/>
    <w:rsid w:val="00B4196B"/>
    <w:rsid w:val="00B41EC8"/>
    <w:rsid w:val="00B41F21"/>
    <w:rsid w:val="00B421F1"/>
    <w:rsid w:val="00B422AA"/>
    <w:rsid w:val="00B4273A"/>
    <w:rsid w:val="00B438E7"/>
    <w:rsid w:val="00B4390E"/>
    <w:rsid w:val="00B43BEC"/>
    <w:rsid w:val="00B43FE9"/>
    <w:rsid w:val="00B44195"/>
    <w:rsid w:val="00B44473"/>
    <w:rsid w:val="00B445C8"/>
    <w:rsid w:val="00B448CD"/>
    <w:rsid w:val="00B44C5E"/>
    <w:rsid w:val="00B44D21"/>
    <w:rsid w:val="00B4511E"/>
    <w:rsid w:val="00B451CA"/>
    <w:rsid w:val="00B4565D"/>
    <w:rsid w:val="00B4574D"/>
    <w:rsid w:val="00B45C43"/>
    <w:rsid w:val="00B45E21"/>
    <w:rsid w:val="00B45EDC"/>
    <w:rsid w:val="00B461E7"/>
    <w:rsid w:val="00B467AE"/>
    <w:rsid w:val="00B47DB1"/>
    <w:rsid w:val="00B5115D"/>
    <w:rsid w:val="00B522BA"/>
    <w:rsid w:val="00B5318C"/>
    <w:rsid w:val="00B53346"/>
    <w:rsid w:val="00B5384B"/>
    <w:rsid w:val="00B54592"/>
    <w:rsid w:val="00B54961"/>
    <w:rsid w:val="00B54BCB"/>
    <w:rsid w:val="00B54E65"/>
    <w:rsid w:val="00B55080"/>
    <w:rsid w:val="00B55414"/>
    <w:rsid w:val="00B557A4"/>
    <w:rsid w:val="00B55D0F"/>
    <w:rsid w:val="00B55EE5"/>
    <w:rsid w:val="00B55F22"/>
    <w:rsid w:val="00B56253"/>
    <w:rsid w:val="00B57252"/>
    <w:rsid w:val="00B57785"/>
    <w:rsid w:val="00B606F6"/>
    <w:rsid w:val="00B60AFD"/>
    <w:rsid w:val="00B60B2D"/>
    <w:rsid w:val="00B60EAA"/>
    <w:rsid w:val="00B618A7"/>
    <w:rsid w:val="00B61A84"/>
    <w:rsid w:val="00B6256E"/>
    <w:rsid w:val="00B62BFE"/>
    <w:rsid w:val="00B62C2F"/>
    <w:rsid w:val="00B62EAB"/>
    <w:rsid w:val="00B634B8"/>
    <w:rsid w:val="00B634EC"/>
    <w:rsid w:val="00B636B6"/>
    <w:rsid w:val="00B638DA"/>
    <w:rsid w:val="00B63956"/>
    <w:rsid w:val="00B64398"/>
    <w:rsid w:val="00B64AAB"/>
    <w:rsid w:val="00B64D0D"/>
    <w:rsid w:val="00B64D18"/>
    <w:rsid w:val="00B64DF0"/>
    <w:rsid w:val="00B64F83"/>
    <w:rsid w:val="00B65301"/>
    <w:rsid w:val="00B65AC2"/>
    <w:rsid w:val="00B65C2B"/>
    <w:rsid w:val="00B6654C"/>
    <w:rsid w:val="00B6672E"/>
    <w:rsid w:val="00B667F4"/>
    <w:rsid w:val="00B66F24"/>
    <w:rsid w:val="00B6741A"/>
    <w:rsid w:val="00B6771F"/>
    <w:rsid w:val="00B67763"/>
    <w:rsid w:val="00B67F2B"/>
    <w:rsid w:val="00B67F5A"/>
    <w:rsid w:val="00B700C1"/>
    <w:rsid w:val="00B700EE"/>
    <w:rsid w:val="00B70A16"/>
    <w:rsid w:val="00B70F83"/>
    <w:rsid w:val="00B71176"/>
    <w:rsid w:val="00B711BB"/>
    <w:rsid w:val="00B7257E"/>
    <w:rsid w:val="00B72A44"/>
    <w:rsid w:val="00B73705"/>
    <w:rsid w:val="00B73BA1"/>
    <w:rsid w:val="00B7412E"/>
    <w:rsid w:val="00B74A5B"/>
    <w:rsid w:val="00B7585D"/>
    <w:rsid w:val="00B75AD1"/>
    <w:rsid w:val="00B75E91"/>
    <w:rsid w:val="00B76110"/>
    <w:rsid w:val="00B764C0"/>
    <w:rsid w:val="00B766DF"/>
    <w:rsid w:val="00B76706"/>
    <w:rsid w:val="00B767EB"/>
    <w:rsid w:val="00B7698A"/>
    <w:rsid w:val="00B76B1D"/>
    <w:rsid w:val="00B76BCF"/>
    <w:rsid w:val="00B76C84"/>
    <w:rsid w:val="00B76CCB"/>
    <w:rsid w:val="00B76D7F"/>
    <w:rsid w:val="00B77288"/>
    <w:rsid w:val="00B773C1"/>
    <w:rsid w:val="00B77647"/>
    <w:rsid w:val="00B77676"/>
    <w:rsid w:val="00B7775B"/>
    <w:rsid w:val="00B77AEF"/>
    <w:rsid w:val="00B80328"/>
    <w:rsid w:val="00B8066D"/>
    <w:rsid w:val="00B80C30"/>
    <w:rsid w:val="00B8104D"/>
    <w:rsid w:val="00B813BB"/>
    <w:rsid w:val="00B813FA"/>
    <w:rsid w:val="00B817B1"/>
    <w:rsid w:val="00B81F7E"/>
    <w:rsid w:val="00B820EE"/>
    <w:rsid w:val="00B82575"/>
    <w:rsid w:val="00B82951"/>
    <w:rsid w:val="00B8315C"/>
    <w:rsid w:val="00B83263"/>
    <w:rsid w:val="00B8355E"/>
    <w:rsid w:val="00B839CE"/>
    <w:rsid w:val="00B84240"/>
    <w:rsid w:val="00B8438B"/>
    <w:rsid w:val="00B844FF"/>
    <w:rsid w:val="00B8480E"/>
    <w:rsid w:val="00B84BA2"/>
    <w:rsid w:val="00B84E11"/>
    <w:rsid w:val="00B852FF"/>
    <w:rsid w:val="00B85757"/>
    <w:rsid w:val="00B8576D"/>
    <w:rsid w:val="00B85E4C"/>
    <w:rsid w:val="00B86184"/>
    <w:rsid w:val="00B862E3"/>
    <w:rsid w:val="00B87214"/>
    <w:rsid w:val="00B8774F"/>
    <w:rsid w:val="00B87B16"/>
    <w:rsid w:val="00B90086"/>
    <w:rsid w:val="00B9027E"/>
    <w:rsid w:val="00B903B2"/>
    <w:rsid w:val="00B905EE"/>
    <w:rsid w:val="00B9064C"/>
    <w:rsid w:val="00B90955"/>
    <w:rsid w:val="00B91126"/>
    <w:rsid w:val="00B91256"/>
    <w:rsid w:val="00B912CA"/>
    <w:rsid w:val="00B91AEC"/>
    <w:rsid w:val="00B91C6C"/>
    <w:rsid w:val="00B91C96"/>
    <w:rsid w:val="00B91D4F"/>
    <w:rsid w:val="00B91E38"/>
    <w:rsid w:val="00B923EB"/>
    <w:rsid w:val="00B92B71"/>
    <w:rsid w:val="00B92D66"/>
    <w:rsid w:val="00B9300F"/>
    <w:rsid w:val="00B93208"/>
    <w:rsid w:val="00B934E6"/>
    <w:rsid w:val="00B93A8F"/>
    <w:rsid w:val="00B93DA0"/>
    <w:rsid w:val="00B93FFB"/>
    <w:rsid w:val="00B9429E"/>
    <w:rsid w:val="00B94A21"/>
    <w:rsid w:val="00B94BAB"/>
    <w:rsid w:val="00B94CD6"/>
    <w:rsid w:val="00B9505F"/>
    <w:rsid w:val="00B952CB"/>
    <w:rsid w:val="00B95799"/>
    <w:rsid w:val="00B95DD1"/>
    <w:rsid w:val="00B9610C"/>
    <w:rsid w:val="00B96281"/>
    <w:rsid w:val="00B9647C"/>
    <w:rsid w:val="00B96584"/>
    <w:rsid w:val="00B96655"/>
    <w:rsid w:val="00B966DA"/>
    <w:rsid w:val="00B968B4"/>
    <w:rsid w:val="00B96E67"/>
    <w:rsid w:val="00B97518"/>
    <w:rsid w:val="00B97609"/>
    <w:rsid w:val="00B97A06"/>
    <w:rsid w:val="00B97A4F"/>
    <w:rsid w:val="00B97A96"/>
    <w:rsid w:val="00B97DAD"/>
    <w:rsid w:val="00B97E17"/>
    <w:rsid w:val="00BA0753"/>
    <w:rsid w:val="00BA0A82"/>
    <w:rsid w:val="00BA14EB"/>
    <w:rsid w:val="00BA20DF"/>
    <w:rsid w:val="00BA25FD"/>
    <w:rsid w:val="00BA378E"/>
    <w:rsid w:val="00BA3AC3"/>
    <w:rsid w:val="00BA3D83"/>
    <w:rsid w:val="00BA4270"/>
    <w:rsid w:val="00BA45DE"/>
    <w:rsid w:val="00BA481A"/>
    <w:rsid w:val="00BA4E6F"/>
    <w:rsid w:val="00BA5210"/>
    <w:rsid w:val="00BA59B5"/>
    <w:rsid w:val="00BA5FBE"/>
    <w:rsid w:val="00BA65D3"/>
    <w:rsid w:val="00BA66ED"/>
    <w:rsid w:val="00BA735B"/>
    <w:rsid w:val="00BA75F2"/>
    <w:rsid w:val="00BA763E"/>
    <w:rsid w:val="00BA7E19"/>
    <w:rsid w:val="00BA7E1E"/>
    <w:rsid w:val="00BB00F5"/>
    <w:rsid w:val="00BB0C27"/>
    <w:rsid w:val="00BB0C9B"/>
    <w:rsid w:val="00BB182C"/>
    <w:rsid w:val="00BB19F4"/>
    <w:rsid w:val="00BB1B66"/>
    <w:rsid w:val="00BB26C7"/>
    <w:rsid w:val="00BB3480"/>
    <w:rsid w:val="00BB387A"/>
    <w:rsid w:val="00BB3AAF"/>
    <w:rsid w:val="00BB41A2"/>
    <w:rsid w:val="00BB4611"/>
    <w:rsid w:val="00BB471A"/>
    <w:rsid w:val="00BB4F0D"/>
    <w:rsid w:val="00BB512E"/>
    <w:rsid w:val="00BB514C"/>
    <w:rsid w:val="00BB5DF2"/>
    <w:rsid w:val="00BB68F4"/>
    <w:rsid w:val="00BB6CC4"/>
    <w:rsid w:val="00BB6E2A"/>
    <w:rsid w:val="00BB6F51"/>
    <w:rsid w:val="00BB7250"/>
    <w:rsid w:val="00BB7446"/>
    <w:rsid w:val="00BB7CAC"/>
    <w:rsid w:val="00BB7DD1"/>
    <w:rsid w:val="00BB7E5F"/>
    <w:rsid w:val="00BC0071"/>
    <w:rsid w:val="00BC038D"/>
    <w:rsid w:val="00BC0748"/>
    <w:rsid w:val="00BC0AEB"/>
    <w:rsid w:val="00BC0B15"/>
    <w:rsid w:val="00BC0C09"/>
    <w:rsid w:val="00BC0C5D"/>
    <w:rsid w:val="00BC12CD"/>
    <w:rsid w:val="00BC13E6"/>
    <w:rsid w:val="00BC14F7"/>
    <w:rsid w:val="00BC17FF"/>
    <w:rsid w:val="00BC1935"/>
    <w:rsid w:val="00BC1A93"/>
    <w:rsid w:val="00BC1D3E"/>
    <w:rsid w:val="00BC214F"/>
    <w:rsid w:val="00BC2884"/>
    <w:rsid w:val="00BC300E"/>
    <w:rsid w:val="00BC372E"/>
    <w:rsid w:val="00BC37AF"/>
    <w:rsid w:val="00BC3DF3"/>
    <w:rsid w:val="00BC3F2A"/>
    <w:rsid w:val="00BC41B2"/>
    <w:rsid w:val="00BC4328"/>
    <w:rsid w:val="00BC44C1"/>
    <w:rsid w:val="00BC4C55"/>
    <w:rsid w:val="00BC5446"/>
    <w:rsid w:val="00BC56B7"/>
    <w:rsid w:val="00BC57CB"/>
    <w:rsid w:val="00BC5885"/>
    <w:rsid w:val="00BC5A16"/>
    <w:rsid w:val="00BC5B9B"/>
    <w:rsid w:val="00BC5BAD"/>
    <w:rsid w:val="00BC5D65"/>
    <w:rsid w:val="00BC5E3C"/>
    <w:rsid w:val="00BC5F1A"/>
    <w:rsid w:val="00BC6470"/>
    <w:rsid w:val="00BC6515"/>
    <w:rsid w:val="00BC6B33"/>
    <w:rsid w:val="00BC6C98"/>
    <w:rsid w:val="00BC7791"/>
    <w:rsid w:val="00BC7B90"/>
    <w:rsid w:val="00BC7C89"/>
    <w:rsid w:val="00BD0055"/>
    <w:rsid w:val="00BD00B5"/>
    <w:rsid w:val="00BD0729"/>
    <w:rsid w:val="00BD07C4"/>
    <w:rsid w:val="00BD0ACE"/>
    <w:rsid w:val="00BD0B9B"/>
    <w:rsid w:val="00BD0DCC"/>
    <w:rsid w:val="00BD0FE4"/>
    <w:rsid w:val="00BD1209"/>
    <w:rsid w:val="00BD175C"/>
    <w:rsid w:val="00BD1A0F"/>
    <w:rsid w:val="00BD1C74"/>
    <w:rsid w:val="00BD2C87"/>
    <w:rsid w:val="00BD2F8B"/>
    <w:rsid w:val="00BD2FE4"/>
    <w:rsid w:val="00BD3B99"/>
    <w:rsid w:val="00BD3C3D"/>
    <w:rsid w:val="00BD499F"/>
    <w:rsid w:val="00BD4A38"/>
    <w:rsid w:val="00BD4AB0"/>
    <w:rsid w:val="00BD5026"/>
    <w:rsid w:val="00BD5267"/>
    <w:rsid w:val="00BD527F"/>
    <w:rsid w:val="00BD5E5E"/>
    <w:rsid w:val="00BD67AD"/>
    <w:rsid w:val="00BD794C"/>
    <w:rsid w:val="00BE030E"/>
    <w:rsid w:val="00BE07DD"/>
    <w:rsid w:val="00BE0B4D"/>
    <w:rsid w:val="00BE0B87"/>
    <w:rsid w:val="00BE167E"/>
    <w:rsid w:val="00BE2D36"/>
    <w:rsid w:val="00BE3080"/>
    <w:rsid w:val="00BE31A5"/>
    <w:rsid w:val="00BE3529"/>
    <w:rsid w:val="00BE3B49"/>
    <w:rsid w:val="00BE4231"/>
    <w:rsid w:val="00BE47D2"/>
    <w:rsid w:val="00BE4D21"/>
    <w:rsid w:val="00BE548F"/>
    <w:rsid w:val="00BE550B"/>
    <w:rsid w:val="00BE5A3B"/>
    <w:rsid w:val="00BE5B8F"/>
    <w:rsid w:val="00BE6670"/>
    <w:rsid w:val="00BE6A93"/>
    <w:rsid w:val="00BE6BE0"/>
    <w:rsid w:val="00BE76CD"/>
    <w:rsid w:val="00BE788C"/>
    <w:rsid w:val="00BE78BC"/>
    <w:rsid w:val="00BE7B75"/>
    <w:rsid w:val="00BE7FE9"/>
    <w:rsid w:val="00BE7FEF"/>
    <w:rsid w:val="00BF0CEA"/>
    <w:rsid w:val="00BF188F"/>
    <w:rsid w:val="00BF1899"/>
    <w:rsid w:val="00BF1A85"/>
    <w:rsid w:val="00BF1AE5"/>
    <w:rsid w:val="00BF1B03"/>
    <w:rsid w:val="00BF2114"/>
    <w:rsid w:val="00BF26CC"/>
    <w:rsid w:val="00BF2CEF"/>
    <w:rsid w:val="00BF35AD"/>
    <w:rsid w:val="00BF49EA"/>
    <w:rsid w:val="00BF4E12"/>
    <w:rsid w:val="00BF5F00"/>
    <w:rsid w:val="00BF69BA"/>
    <w:rsid w:val="00BF6CF0"/>
    <w:rsid w:val="00BF6EBE"/>
    <w:rsid w:val="00BF719F"/>
    <w:rsid w:val="00BF71A4"/>
    <w:rsid w:val="00BF71E8"/>
    <w:rsid w:val="00BF72A9"/>
    <w:rsid w:val="00BF77E4"/>
    <w:rsid w:val="00C001BE"/>
    <w:rsid w:val="00C003F0"/>
    <w:rsid w:val="00C004D6"/>
    <w:rsid w:val="00C01C38"/>
    <w:rsid w:val="00C02254"/>
    <w:rsid w:val="00C026FF"/>
    <w:rsid w:val="00C02801"/>
    <w:rsid w:val="00C02A7E"/>
    <w:rsid w:val="00C03697"/>
    <w:rsid w:val="00C03A0F"/>
    <w:rsid w:val="00C0431D"/>
    <w:rsid w:val="00C04929"/>
    <w:rsid w:val="00C04ACA"/>
    <w:rsid w:val="00C059B8"/>
    <w:rsid w:val="00C05B17"/>
    <w:rsid w:val="00C05CF1"/>
    <w:rsid w:val="00C05EFD"/>
    <w:rsid w:val="00C061A7"/>
    <w:rsid w:val="00C0728D"/>
    <w:rsid w:val="00C072BE"/>
    <w:rsid w:val="00C0742B"/>
    <w:rsid w:val="00C07777"/>
    <w:rsid w:val="00C10006"/>
    <w:rsid w:val="00C10252"/>
    <w:rsid w:val="00C103AE"/>
    <w:rsid w:val="00C103C5"/>
    <w:rsid w:val="00C103DF"/>
    <w:rsid w:val="00C106A4"/>
    <w:rsid w:val="00C1083E"/>
    <w:rsid w:val="00C10EF6"/>
    <w:rsid w:val="00C11051"/>
    <w:rsid w:val="00C11099"/>
    <w:rsid w:val="00C11121"/>
    <w:rsid w:val="00C11286"/>
    <w:rsid w:val="00C113F5"/>
    <w:rsid w:val="00C11677"/>
    <w:rsid w:val="00C1182A"/>
    <w:rsid w:val="00C11A3D"/>
    <w:rsid w:val="00C11B72"/>
    <w:rsid w:val="00C120BA"/>
    <w:rsid w:val="00C1238D"/>
    <w:rsid w:val="00C12603"/>
    <w:rsid w:val="00C12A65"/>
    <w:rsid w:val="00C12D32"/>
    <w:rsid w:val="00C12E80"/>
    <w:rsid w:val="00C130BA"/>
    <w:rsid w:val="00C13343"/>
    <w:rsid w:val="00C13656"/>
    <w:rsid w:val="00C13E57"/>
    <w:rsid w:val="00C14001"/>
    <w:rsid w:val="00C14083"/>
    <w:rsid w:val="00C141D4"/>
    <w:rsid w:val="00C14D34"/>
    <w:rsid w:val="00C156A6"/>
    <w:rsid w:val="00C15C0C"/>
    <w:rsid w:val="00C15F65"/>
    <w:rsid w:val="00C16023"/>
    <w:rsid w:val="00C16437"/>
    <w:rsid w:val="00C16B1A"/>
    <w:rsid w:val="00C1744F"/>
    <w:rsid w:val="00C17457"/>
    <w:rsid w:val="00C17A44"/>
    <w:rsid w:val="00C20566"/>
    <w:rsid w:val="00C21454"/>
    <w:rsid w:val="00C2159C"/>
    <w:rsid w:val="00C2166F"/>
    <w:rsid w:val="00C2185B"/>
    <w:rsid w:val="00C2204B"/>
    <w:rsid w:val="00C2280E"/>
    <w:rsid w:val="00C22B11"/>
    <w:rsid w:val="00C238AF"/>
    <w:rsid w:val="00C239E4"/>
    <w:rsid w:val="00C23B43"/>
    <w:rsid w:val="00C23D20"/>
    <w:rsid w:val="00C23FB4"/>
    <w:rsid w:val="00C240D8"/>
    <w:rsid w:val="00C24A2D"/>
    <w:rsid w:val="00C24BF3"/>
    <w:rsid w:val="00C2548D"/>
    <w:rsid w:val="00C256A2"/>
    <w:rsid w:val="00C262CF"/>
    <w:rsid w:val="00C2693E"/>
    <w:rsid w:val="00C26E33"/>
    <w:rsid w:val="00C26FCE"/>
    <w:rsid w:val="00C27522"/>
    <w:rsid w:val="00C278B6"/>
    <w:rsid w:val="00C27A34"/>
    <w:rsid w:val="00C27E7C"/>
    <w:rsid w:val="00C27F19"/>
    <w:rsid w:val="00C30024"/>
    <w:rsid w:val="00C30B9C"/>
    <w:rsid w:val="00C30BAC"/>
    <w:rsid w:val="00C31179"/>
    <w:rsid w:val="00C3183E"/>
    <w:rsid w:val="00C31E99"/>
    <w:rsid w:val="00C31F55"/>
    <w:rsid w:val="00C3261F"/>
    <w:rsid w:val="00C328A4"/>
    <w:rsid w:val="00C32F62"/>
    <w:rsid w:val="00C33169"/>
    <w:rsid w:val="00C3394E"/>
    <w:rsid w:val="00C349F8"/>
    <w:rsid w:val="00C34D91"/>
    <w:rsid w:val="00C36115"/>
    <w:rsid w:val="00C3618C"/>
    <w:rsid w:val="00C36DF2"/>
    <w:rsid w:val="00C3759D"/>
    <w:rsid w:val="00C37A69"/>
    <w:rsid w:val="00C37C42"/>
    <w:rsid w:val="00C37EA8"/>
    <w:rsid w:val="00C37F87"/>
    <w:rsid w:val="00C4008E"/>
    <w:rsid w:val="00C40627"/>
    <w:rsid w:val="00C40654"/>
    <w:rsid w:val="00C40A51"/>
    <w:rsid w:val="00C40C53"/>
    <w:rsid w:val="00C40E01"/>
    <w:rsid w:val="00C4165A"/>
    <w:rsid w:val="00C41D6D"/>
    <w:rsid w:val="00C41FA0"/>
    <w:rsid w:val="00C42935"/>
    <w:rsid w:val="00C434C7"/>
    <w:rsid w:val="00C43FAB"/>
    <w:rsid w:val="00C440DB"/>
    <w:rsid w:val="00C44269"/>
    <w:rsid w:val="00C444D9"/>
    <w:rsid w:val="00C44788"/>
    <w:rsid w:val="00C448AF"/>
    <w:rsid w:val="00C449DF"/>
    <w:rsid w:val="00C44C88"/>
    <w:rsid w:val="00C44E09"/>
    <w:rsid w:val="00C44E3F"/>
    <w:rsid w:val="00C45803"/>
    <w:rsid w:val="00C459FD"/>
    <w:rsid w:val="00C45E24"/>
    <w:rsid w:val="00C46DC4"/>
    <w:rsid w:val="00C46DE9"/>
    <w:rsid w:val="00C46FD3"/>
    <w:rsid w:val="00C47B71"/>
    <w:rsid w:val="00C47C3C"/>
    <w:rsid w:val="00C47F5E"/>
    <w:rsid w:val="00C47FCE"/>
    <w:rsid w:val="00C500AA"/>
    <w:rsid w:val="00C501D4"/>
    <w:rsid w:val="00C50660"/>
    <w:rsid w:val="00C50687"/>
    <w:rsid w:val="00C506D2"/>
    <w:rsid w:val="00C50972"/>
    <w:rsid w:val="00C510D0"/>
    <w:rsid w:val="00C510EE"/>
    <w:rsid w:val="00C514AF"/>
    <w:rsid w:val="00C52279"/>
    <w:rsid w:val="00C52C4A"/>
    <w:rsid w:val="00C53612"/>
    <w:rsid w:val="00C5386E"/>
    <w:rsid w:val="00C53C23"/>
    <w:rsid w:val="00C5470F"/>
    <w:rsid w:val="00C54C48"/>
    <w:rsid w:val="00C54DC9"/>
    <w:rsid w:val="00C55299"/>
    <w:rsid w:val="00C55C14"/>
    <w:rsid w:val="00C55D13"/>
    <w:rsid w:val="00C55D34"/>
    <w:rsid w:val="00C564D6"/>
    <w:rsid w:val="00C56943"/>
    <w:rsid w:val="00C56DFE"/>
    <w:rsid w:val="00C57DB4"/>
    <w:rsid w:val="00C57E9A"/>
    <w:rsid w:val="00C6070E"/>
    <w:rsid w:val="00C607D3"/>
    <w:rsid w:val="00C6294F"/>
    <w:rsid w:val="00C62A11"/>
    <w:rsid w:val="00C62A91"/>
    <w:rsid w:val="00C62BB7"/>
    <w:rsid w:val="00C62ECC"/>
    <w:rsid w:val="00C63081"/>
    <w:rsid w:val="00C631AA"/>
    <w:rsid w:val="00C63869"/>
    <w:rsid w:val="00C63F86"/>
    <w:rsid w:val="00C646A2"/>
    <w:rsid w:val="00C64FA9"/>
    <w:rsid w:val="00C65711"/>
    <w:rsid w:val="00C657E9"/>
    <w:rsid w:val="00C65BA5"/>
    <w:rsid w:val="00C65C01"/>
    <w:rsid w:val="00C65CC1"/>
    <w:rsid w:val="00C65E8A"/>
    <w:rsid w:val="00C66028"/>
    <w:rsid w:val="00C66089"/>
    <w:rsid w:val="00C66327"/>
    <w:rsid w:val="00C66440"/>
    <w:rsid w:val="00C6647D"/>
    <w:rsid w:val="00C666E9"/>
    <w:rsid w:val="00C66B2F"/>
    <w:rsid w:val="00C66D54"/>
    <w:rsid w:val="00C66F40"/>
    <w:rsid w:val="00C67A13"/>
    <w:rsid w:val="00C67F4E"/>
    <w:rsid w:val="00C67F75"/>
    <w:rsid w:val="00C67FFD"/>
    <w:rsid w:val="00C705E4"/>
    <w:rsid w:val="00C7082F"/>
    <w:rsid w:val="00C71210"/>
    <w:rsid w:val="00C7185B"/>
    <w:rsid w:val="00C71B0F"/>
    <w:rsid w:val="00C7222E"/>
    <w:rsid w:val="00C722EA"/>
    <w:rsid w:val="00C72500"/>
    <w:rsid w:val="00C727A0"/>
    <w:rsid w:val="00C72BBA"/>
    <w:rsid w:val="00C72F2F"/>
    <w:rsid w:val="00C730E0"/>
    <w:rsid w:val="00C73A02"/>
    <w:rsid w:val="00C740B9"/>
    <w:rsid w:val="00C74222"/>
    <w:rsid w:val="00C74BFD"/>
    <w:rsid w:val="00C754EE"/>
    <w:rsid w:val="00C75931"/>
    <w:rsid w:val="00C75C26"/>
    <w:rsid w:val="00C765BB"/>
    <w:rsid w:val="00C7695D"/>
    <w:rsid w:val="00C76BE0"/>
    <w:rsid w:val="00C770E9"/>
    <w:rsid w:val="00C7728D"/>
    <w:rsid w:val="00C77703"/>
    <w:rsid w:val="00C77953"/>
    <w:rsid w:val="00C77C15"/>
    <w:rsid w:val="00C77C8A"/>
    <w:rsid w:val="00C77D1D"/>
    <w:rsid w:val="00C80120"/>
    <w:rsid w:val="00C80189"/>
    <w:rsid w:val="00C80224"/>
    <w:rsid w:val="00C804B8"/>
    <w:rsid w:val="00C806E8"/>
    <w:rsid w:val="00C81670"/>
    <w:rsid w:val="00C81B3E"/>
    <w:rsid w:val="00C821B0"/>
    <w:rsid w:val="00C82CF1"/>
    <w:rsid w:val="00C82E40"/>
    <w:rsid w:val="00C830F4"/>
    <w:rsid w:val="00C83F67"/>
    <w:rsid w:val="00C84419"/>
    <w:rsid w:val="00C84534"/>
    <w:rsid w:val="00C8453F"/>
    <w:rsid w:val="00C84AD0"/>
    <w:rsid w:val="00C84D1F"/>
    <w:rsid w:val="00C84EF4"/>
    <w:rsid w:val="00C859B5"/>
    <w:rsid w:val="00C863B4"/>
    <w:rsid w:val="00C86529"/>
    <w:rsid w:val="00C86693"/>
    <w:rsid w:val="00C872FA"/>
    <w:rsid w:val="00C87348"/>
    <w:rsid w:val="00C875E4"/>
    <w:rsid w:val="00C87634"/>
    <w:rsid w:val="00C8766B"/>
    <w:rsid w:val="00C8797D"/>
    <w:rsid w:val="00C87D02"/>
    <w:rsid w:val="00C9069C"/>
    <w:rsid w:val="00C909CE"/>
    <w:rsid w:val="00C909FC"/>
    <w:rsid w:val="00C910C1"/>
    <w:rsid w:val="00C91330"/>
    <w:rsid w:val="00C91379"/>
    <w:rsid w:val="00C913FC"/>
    <w:rsid w:val="00C916C0"/>
    <w:rsid w:val="00C917F6"/>
    <w:rsid w:val="00C91A1F"/>
    <w:rsid w:val="00C91B3E"/>
    <w:rsid w:val="00C91F5D"/>
    <w:rsid w:val="00C91F9D"/>
    <w:rsid w:val="00C92674"/>
    <w:rsid w:val="00C926B6"/>
    <w:rsid w:val="00C92903"/>
    <w:rsid w:val="00C92AE6"/>
    <w:rsid w:val="00C92BF2"/>
    <w:rsid w:val="00C92C89"/>
    <w:rsid w:val="00C930C0"/>
    <w:rsid w:val="00C930FB"/>
    <w:rsid w:val="00C933EC"/>
    <w:rsid w:val="00C93513"/>
    <w:rsid w:val="00C93CF8"/>
    <w:rsid w:val="00C93E05"/>
    <w:rsid w:val="00C9409F"/>
    <w:rsid w:val="00C941B5"/>
    <w:rsid w:val="00C94B43"/>
    <w:rsid w:val="00C96618"/>
    <w:rsid w:val="00C96ED6"/>
    <w:rsid w:val="00C973A1"/>
    <w:rsid w:val="00C97961"/>
    <w:rsid w:val="00C97B41"/>
    <w:rsid w:val="00CA0097"/>
    <w:rsid w:val="00CA0324"/>
    <w:rsid w:val="00CA08A2"/>
    <w:rsid w:val="00CA08A5"/>
    <w:rsid w:val="00CA0AEF"/>
    <w:rsid w:val="00CA0AFC"/>
    <w:rsid w:val="00CA13C2"/>
    <w:rsid w:val="00CA15A0"/>
    <w:rsid w:val="00CA1C49"/>
    <w:rsid w:val="00CA1CB7"/>
    <w:rsid w:val="00CA1D3C"/>
    <w:rsid w:val="00CA2099"/>
    <w:rsid w:val="00CA22A4"/>
    <w:rsid w:val="00CA22C0"/>
    <w:rsid w:val="00CA25CE"/>
    <w:rsid w:val="00CA2E4F"/>
    <w:rsid w:val="00CA325D"/>
    <w:rsid w:val="00CA3398"/>
    <w:rsid w:val="00CA3857"/>
    <w:rsid w:val="00CA4537"/>
    <w:rsid w:val="00CA4D31"/>
    <w:rsid w:val="00CA577F"/>
    <w:rsid w:val="00CA5957"/>
    <w:rsid w:val="00CA5D61"/>
    <w:rsid w:val="00CA61FB"/>
    <w:rsid w:val="00CA636E"/>
    <w:rsid w:val="00CA690B"/>
    <w:rsid w:val="00CA6C06"/>
    <w:rsid w:val="00CA7BDC"/>
    <w:rsid w:val="00CA7DB1"/>
    <w:rsid w:val="00CB00B8"/>
    <w:rsid w:val="00CB01CF"/>
    <w:rsid w:val="00CB0E59"/>
    <w:rsid w:val="00CB1910"/>
    <w:rsid w:val="00CB2168"/>
    <w:rsid w:val="00CB297D"/>
    <w:rsid w:val="00CB2CE4"/>
    <w:rsid w:val="00CB2E3F"/>
    <w:rsid w:val="00CB3E00"/>
    <w:rsid w:val="00CB40A0"/>
    <w:rsid w:val="00CB450B"/>
    <w:rsid w:val="00CB5147"/>
    <w:rsid w:val="00CB55AB"/>
    <w:rsid w:val="00CB5959"/>
    <w:rsid w:val="00CB59B3"/>
    <w:rsid w:val="00CB5E02"/>
    <w:rsid w:val="00CB60BB"/>
    <w:rsid w:val="00CB60C1"/>
    <w:rsid w:val="00CB61C2"/>
    <w:rsid w:val="00CB6B22"/>
    <w:rsid w:val="00CB6CF4"/>
    <w:rsid w:val="00CB7473"/>
    <w:rsid w:val="00CB7D8A"/>
    <w:rsid w:val="00CC10E5"/>
    <w:rsid w:val="00CC15EB"/>
    <w:rsid w:val="00CC16A4"/>
    <w:rsid w:val="00CC1863"/>
    <w:rsid w:val="00CC2566"/>
    <w:rsid w:val="00CC27CB"/>
    <w:rsid w:val="00CC3166"/>
    <w:rsid w:val="00CC31BF"/>
    <w:rsid w:val="00CC3BBD"/>
    <w:rsid w:val="00CC4333"/>
    <w:rsid w:val="00CC4395"/>
    <w:rsid w:val="00CC64AB"/>
    <w:rsid w:val="00CC67BF"/>
    <w:rsid w:val="00CC6A64"/>
    <w:rsid w:val="00CC7218"/>
    <w:rsid w:val="00CC7731"/>
    <w:rsid w:val="00CC7D2C"/>
    <w:rsid w:val="00CC7D5D"/>
    <w:rsid w:val="00CD0CFB"/>
    <w:rsid w:val="00CD1B0C"/>
    <w:rsid w:val="00CD1B54"/>
    <w:rsid w:val="00CD1F4F"/>
    <w:rsid w:val="00CD1FC8"/>
    <w:rsid w:val="00CD260E"/>
    <w:rsid w:val="00CD2CCF"/>
    <w:rsid w:val="00CD2CE7"/>
    <w:rsid w:val="00CD3006"/>
    <w:rsid w:val="00CD3189"/>
    <w:rsid w:val="00CD3570"/>
    <w:rsid w:val="00CD3579"/>
    <w:rsid w:val="00CD3CDC"/>
    <w:rsid w:val="00CD4189"/>
    <w:rsid w:val="00CD4747"/>
    <w:rsid w:val="00CD4AF9"/>
    <w:rsid w:val="00CD5E53"/>
    <w:rsid w:val="00CD6037"/>
    <w:rsid w:val="00CD6272"/>
    <w:rsid w:val="00CE0309"/>
    <w:rsid w:val="00CE031A"/>
    <w:rsid w:val="00CE0C34"/>
    <w:rsid w:val="00CE1ECE"/>
    <w:rsid w:val="00CE2445"/>
    <w:rsid w:val="00CE253B"/>
    <w:rsid w:val="00CE2B18"/>
    <w:rsid w:val="00CE2B4A"/>
    <w:rsid w:val="00CE2E47"/>
    <w:rsid w:val="00CE2E5B"/>
    <w:rsid w:val="00CE32F5"/>
    <w:rsid w:val="00CE37D9"/>
    <w:rsid w:val="00CE37F0"/>
    <w:rsid w:val="00CE3D06"/>
    <w:rsid w:val="00CE4379"/>
    <w:rsid w:val="00CE47C2"/>
    <w:rsid w:val="00CE4825"/>
    <w:rsid w:val="00CE4A42"/>
    <w:rsid w:val="00CE4D15"/>
    <w:rsid w:val="00CE4EA6"/>
    <w:rsid w:val="00CE50DE"/>
    <w:rsid w:val="00CE53DB"/>
    <w:rsid w:val="00CE554E"/>
    <w:rsid w:val="00CE5612"/>
    <w:rsid w:val="00CE5A84"/>
    <w:rsid w:val="00CE625F"/>
    <w:rsid w:val="00CE62FF"/>
    <w:rsid w:val="00CE638C"/>
    <w:rsid w:val="00CE6524"/>
    <w:rsid w:val="00CE65C8"/>
    <w:rsid w:val="00CE7025"/>
    <w:rsid w:val="00CE7469"/>
    <w:rsid w:val="00CE7955"/>
    <w:rsid w:val="00CE7A70"/>
    <w:rsid w:val="00CE7CB9"/>
    <w:rsid w:val="00CE7D04"/>
    <w:rsid w:val="00CF0200"/>
    <w:rsid w:val="00CF0592"/>
    <w:rsid w:val="00CF26B3"/>
    <w:rsid w:val="00CF2A1F"/>
    <w:rsid w:val="00CF2A3C"/>
    <w:rsid w:val="00CF2B5C"/>
    <w:rsid w:val="00CF2E16"/>
    <w:rsid w:val="00CF2FE5"/>
    <w:rsid w:val="00CF3413"/>
    <w:rsid w:val="00CF3A6C"/>
    <w:rsid w:val="00CF4478"/>
    <w:rsid w:val="00CF4978"/>
    <w:rsid w:val="00CF4A74"/>
    <w:rsid w:val="00CF4FB8"/>
    <w:rsid w:val="00CF5273"/>
    <w:rsid w:val="00CF595B"/>
    <w:rsid w:val="00CF61A2"/>
    <w:rsid w:val="00CF715A"/>
    <w:rsid w:val="00CF737A"/>
    <w:rsid w:val="00CF792D"/>
    <w:rsid w:val="00CF7E3F"/>
    <w:rsid w:val="00D000CB"/>
    <w:rsid w:val="00D003B7"/>
    <w:rsid w:val="00D00694"/>
    <w:rsid w:val="00D01081"/>
    <w:rsid w:val="00D017DD"/>
    <w:rsid w:val="00D0181F"/>
    <w:rsid w:val="00D01D61"/>
    <w:rsid w:val="00D01D8B"/>
    <w:rsid w:val="00D01EA9"/>
    <w:rsid w:val="00D02033"/>
    <w:rsid w:val="00D02095"/>
    <w:rsid w:val="00D0231B"/>
    <w:rsid w:val="00D0298A"/>
    <w:rsid w:val="00D030CC"/>
    <w:rsid w:val="00D032EA"/>
    <w:rsid w:val="00D03A58"/>
    <w:rsid w:val="00D0417B"/>
    <w:rsid w:val="00D049C8"/>
    <w:rsid w:val="00D04F87"/>
    <w:rsid w:val="00D055F5"/>
    <w:rsid w:val="00D05946"/>
    <w:rsid w:val="00D05AD2"/>
    <w:rsid w:val="00D05DCB"/>
    <w:rsid w:val="00D0637C"/>
    <w:rsid w:val="00D06518"/>
    <w:rsid w:val="00D06917"/>
    <w:rsid w:val="00D069C5"/>
    <w:rsid w:val="00D06AD9"/>
    <w:rsid w:val="00D06D6A"/>
    <w:rsid w:val="00D07428"/>
    <w:rsid w:val="00D07B8F"/>
    <w:rsid w:val="00D07F6F"/>
    <w:rsid w:val="00D10630"/>
    <w:rsid w:val="00D10A76"/>
    <w:rsid w:val="00D10ACC"/>
    <w:rsid w:val="00D10D33"/>
    <w:rsid w:val="00D10D84"/>
    <w:rsid w:val="00D113DA"/>
    <w:rsid w:val="00D11F9D"/>
    <w:rsid w:val="00D12BDF"/>
    <w:rsid w:val="00D13516"/>
    <w:rsid w:val="00D13E58"/>
    <w:rsid w:val="00D13F49"/>
    <w:rsid w:val="00D1507C"/>
    <w:rsid w:val="00D1555A"/>
    <w:rsid w:val="00D15CF2"/>
    <w:rsid w:val="00D1603A"/>
    <w:rsid w:val="00D1644F"/>
    <w:rsid w:val="00D167B7"/>
    <w:rsid w:val="00D16988"/>
    <w:rsid w:val="00D16CAE"/>
    <w:rsid w:val="00D16E40"/>
    <w:rsid w:val="00D1703A"/>
    <w:rsid w:val="00D17FDE"/>
    <w:rsid w:val="00D202FA"/>
    <w:rsid w:val="00D205AD"/>
    <w:rsid w:val="00D2060B"/>
    <w:rsid w:val="00D206EE"/>
    <w:rsid w:val="00D209B4"/>
    <w:rsid w:val="00D20AB0"/>
    <w:rsid w:val="00D20D47"/>
    <w:rsid w:val="00D20EDD"/>
    <w:rsid w:val="00D20FDB"/>
    <w:rsid w:val="00D21459"/>
    <w:rsid w:val="00D21611"/>
    <w:rsid w:val="00D21785"/>
    <w:rsid w:val="00D21B75"/>
    <w:rsid w:val="00D21E8C"/>
    <w:rsid w:val="00D221F2"/>
    <w:rsid w:val="00D2245D"/>
    <w:rsid w:val="00D2307D"/>
    <w:rsid w:val="00D23439"/>
    <w:rsid w:val="00D234D0"/>
    <w:rsid w:val="00D2366D"/>
    <w:rsid w:val="00D23DB7"/>
    <w:rsid w:val="00D23F73"/>
    <w:rsid w:val="00D2461C"/>
    <w:rsid w:val="00D2483B"/>
    <w:rsid w:val="00D24DA5"/>
    <w:rsid w:val="00D25010"/>
    <w:rsid w:val="00D25082"/>
    <w:rsid w:val="00D251A6"/>
    <w:rsid w:val="00D258E2"/>
    <w:rsid w:val="00D25B2F"/>
    <w:rsid w:val="00D25E02"/>
    <w:rsid w:val="00D25F49"/>
    <w:rsid w:val="00D2656E"/>
    <w:rsid w:val="00D2678A"/>
    <w:rsid w:val="00D273E9"/>
    <w:rsid w:val="00D2744F"/>
    <w:rsid w:val="00D27780"/>
    <w:rsid w:val="00D27B23"/>
    <w:rsid w:val="00D300C5"/>
    <w:rsid w:val="00D30C47"/>
    <w:rsid w:val="00D30E8F"/>
    <w:rsid w:val="00D313DB"/>
    <w:rsid w:val="00D31883"/>
    <w:rsid w:val="00D31975"/>
    <w:rsid w:val="00D31CC9"/>
    <w:rsid w:val="00D31ECE"/>
    <w:rsid w:val="00D3270A"/>
    <w:rsid w:val="00D32753"/>
    <w:rsid w:val="00D32770"/>
    <w:rsid w:val="00D32805"/>
    <w:rsid w:val="00D32CC3"/>
    <w:rsid w:val="00D32F45"/>
    <w:rsid w:val="00D3302E"/>
    <w:rsid w:val="00D332F2"/>
    <w:rsid w:val="00D3358F"/>
    <w:rsid w:val="00D33890"/>
    <w:rsid w:val="00D33B45"/>
    <w:rsid w:val="00D33C02"/>
    <w:rsid w:val="00D33C6A"/>
    <w:rsid w:val="00D34251"/>
    <w:rsid w:val="00D3444E"/>
    <w:rsid w:val="00D34708"/>
    <w:rsid w:val="00D348A2"/>
    <w:rsid w:val="00D348D7"/>
    <w:rsid w:val="00D34A3B"/>
    <w:rsid w:val="00D34D23"/>
    <w:rsid w:val="00D34EB7"/>
    <w:rsid w:val="00D351FF"/>
    <w:rsid w:val="00D35738"/>
    <w:rsid w:val="00D35B75"/>
    <w:rsid w:val="00D35E91"/>
    <w:rsid w:val="00D35F27"/>
    <w:rsid w:val="00D37007"/>
    <w:rsid w:val="00D3735B"/>
    <w:rsid w:val="00D374F8"/>
    <w:rsid w:val="00D37710"/>
    <w:rsid w:val="00D37713"/>
    <w:rsid w:val="00D3781B"/>
    <w:rsid w:val="00D37C01"/>
    <w:rsid w:val="00D37C3E"/>
    <w:rsid w:val="00D40473"/>
    <w:rsid w:val="00D40755"/>
    <w:rsid w:val="00D40825"/>
    <w:rsid w:val="00D413EF"/>
    <w:rsid w:val="00D415DD"/>
    <w:rsid w:val="00D419D9"/>
    <w:rsid w:val="00D41AA0"/>
    <w:rsid w:val="00D42229"/>
    <w:rsid w:val="00D42430"/>
    <w:rsid w:val="00D425FE"/>
    <w:rsid w:val="00D4268E"/>
    <w:rsid w:val="00D42DDE"/>
    <w:rsid w:val="00D43511"/>
    <w:rsid w:val="00D4387B"/>
    <w:rsid w:val="00D43AF4"/>
    <w:rsid w:val="00D4439B"/>
    <w:rsid w:val="00D445E6"/>
    <w:rsid w:val="00D4566E"/>
    <w:rsid w:val="00D45996"/>
    <w:rsid w:val="00D46717"/>
    <w:rsid w:val="00D46923"/>
    <w:rsid w:val="00D474C2"/>
    <w:rsid w:val="00D47D3F"/>
    <w:rsid w:val="00D505B8"/>
    <w:rsid w:val="00D507AC"/>
    <w:rsid w:val="00D512B9"/>
    <w:rsid w:val="00D5253C"/>
    <w:rsid w:val="00D525DD"/>
    <w:rsid w:val="00D5262B"/>
    <w:rsid w:val="00D5273C"/>
    <w:rsid w:val="00D529D0"/>
    <w:rsid w:val="00D52A65"/>
    <w:rsid w:val="00D5342B"/>
    <w:rsid w:val="00D537F8"/>
    <w:rsid w:val="00D53BE9"/>
    <w:rsid w:val="00D540B8"/>
    <w:rsid w:val="00D5484A"/>
    <w:rsid w:val="00D54FC7"/>
    <w:rsid w:val="00D55017"/>
    <w:rsid w:val="00D5511A"/>
    <w:rsid w:val="00D553F6"/>
    <w:rsid w:val="00D55724"/>
    <w:rsid w:val="00D55A8F"/>
    <w:rsid w:val="00D55AE3"/>
    <w:rsid w:val="00D55C2F"/>
    <w:rsid w:val="00D56284"/>
    <w:rsid w:val="00D56425"/>
    <w:rsid w:val="00D565CC"/>
    <w:rsid w:val="00D56B9F"/>
    <w:rsid w:val="00D57E7E"/>
    <w:rsid w:val="00D60CB7"/>
    <w:rsid w:val="00D61560"/>
    <w:rsid w:val="00D61643"/>
    <w:rsid w:val="00D619F3"/>
    <w:rsid w:val="00D6201D"/>
    <w:rsid w:val="00D624BF"/>
    <w:rsid w:val="00D626EB"/>
    <w:rsid w:val="00D62AD3"/>
    <w:rsid w:val="00D634C5"/>
    <w:rsid w:val="00D63F4D"/>
    <w:rsid w:val="00D63FC3"/>
    <w:rsid w:val="00D64A2D"/>
    <w:rsid w:val="00D64D6D"/>
    <w:rsid w:val="00D64DC7"/>
    <w:rsid w:val="00D64FDF"/>
    <w:rsid w:val="00D65872"/>
    <w:rsid w:val="00D65B76"/>
    <w:rsid w:val="00D65C7D"/>
    <w:rsid w:val="00D66A99"/>
    <w:rsid w:val="00D66E57"/>
    <w:rsid w:val="00D67394"/>
    <w:rsid w:val="00D676E4"/>
    <w:rsid w:val="00D67A8A"/>
    <w:rsid w:val="00D67C45"/>
    <w:rsid w:val="00D704A0"/>
    <w:rsid w:val="00D7080E"/>
    <w:rsid w:val="00D70EA2"/>
    <w:rsid w:val="00D71D4B"/>
    <w:rsid w:val="00D71E11"/>
    <w:rsid w:val="00D7238A"/>
    <w:rsid w:val="00D7286D"/>
    <w:rsid w:val="00D728CB"/>
    <w:rsid w:val="00D72977"/>
    <w:rsid w:val="00D7299A"/>
    <w:rsid w:val="00D72C1B"/>
    <w:rsid w:val="00D7311A"/>
    <w:rsid w:val="00D731AC"/>
    <w:rsid w:val="00D73D7E"/>
    <w:rsid w:val="00D73DF6"/>
    <w:rsid w:val="00D73FA7"/>
    <w:rsid w:val="00D7411E"/>
    <w:rsid w:val="00D742F1"/>
    <w:rsid w:val="00D74813"/>
    <w:rsid w:val="00D748C0"/>
    <w:rsid w:val="00D74B67"/>
    <w:rsid w:val="00D75DF6"/>
    <w:rsid w:val="00D75F1F"/>
    <w:rsid w:val="00D77282"/>
    <w:rsid w:val="00D77737"/>
    <w:rsid w:val="00D779AC"/>
    <w:rsid w:val="00D77AFE"/>
    <w:rsid w:val="00D80001"/>
    <w:rsid w:val="00D80318"/>
    <w:rsid w:val="00D8046D"/>
    <w:rsid w:val="00D80629"/>
    <w:rsid w:val="00D80ABF"/>
    <w:rsid w:val="00D80ADF"/>
    <w:rsid w:val="00D80C1A"/>
    <w:rsid w:val="00D80E78"/>
    <w:rsid w:val="00D817A9"/>
    <w:rsid w:val="00D81838"/>
    <w:rsid w:val="00D82178"/>
    <w:rsid w:val="00D827E7"/>
    <w:rsid w:val="00D82F6B"/>
    <w:rsid w:val="00D82F91"/>
    <w:rsid w:val="00D83024"/>
    <w:rsid w:val="00D835D3"/>
    <w:rsid w:val="00D835E8"/>
    <w:rsid w:val="00D83A21"/>
    <w:rsid w:val="00D83E48"/>
    <w:rsid w:val="00D83F46"/>
    <w:rsid w:val="00D8406C"/>
    <w:rsid w:val="00D84AC7"/>
    <w:rsid w:val="00D84BB9"/>
    <w:rsid w:val="00D84C91"/>
    <w:rsid w:val="00D86526"/>
    <w:rsid w:val="00D86794"/>
    <w:rsid w:val="00D8698C"/>
    <w:rsid w:val="00D86E97"/>
    <w:rsid w:val="00D8722D"/>
    <w:rsid w:val="00D87779"/>
    <w:rsid w:val="00D87924"/>
    <w:rsid w:val="00D879D2"/>
    <w:rsid w:val="00D87B64"/>
    <w:rsid w:val="00D87B76"/>
    <w:rsid w:val="00D9002B"/>
    <w:rsid w:val="00D901B1"/>
    <w:rsid w:val="00D908B7"/>
    <w:rsid w:val="00D90FEF"/>
    <w:rsid w:val="00D9130A"/>
    <w:rsid w:val="00D9145E"/>
    <w:rsid w:val="00D919A5"/>
    <w:rsid w:val="00D919C4"/>
    <w:rsid w:val="00D919D0"/>
    <w:rsid w:val="00D92289"/>
    <w:rsid w:val="00D92354"/>
    <w:rsid w:val="00D923AC"/>
    <w:rsid w:val="00D9299B"/>
    <w:rsid w:val="00D92CC4"/>
    <w:rsid w:val="00D92D5C"/>
    <w:rsid w:val="00D93130"/>
    <w:rsid w:val="00D93835"/>
    <w:rsid w:val="00D93994"/>
    <w:rsid w:val="00D94A29"/>
    <w:rsid w:val="00D94FE1"/>
    <w:rsid w:val="00D951AA"/>
    <w:rsid w:val="00D9584B"/>
    <w:rsid w:val="00D95864"/>
    <w:rsid w:val="00D95AE5"/>
    <w:rsid w:val="00D95BBA"/>
    <w:rsid w:val="00D95C67"/>
    <w:rsid w:val="00D960F3"/>
    <w:rsid w:val="00D964BC"/>
    <w:rsid w:val="00D96BBD"/>
    <w:rsid w:val="00D96F2E"/>
    <w:rsid w:val="00D97146"/>
    <w:rsid w:val="00D971A3"/>
    <w:rsid w:val="00D97CBC"/>
    <w:rsid w:val="00D97D5D"/>
    <w:rsid w:val="00DA0F8E"/>
    <w:rsid w:val="00DA13B0"/>
    <w:rsid w:val="00DA1EB3"/>
    <w:rsid w:val="00DA1FA0"/>
    <w:rsid w:val="00DA2674"/>
    <w:rsid w:val="00DA2732"/>
    <w:rsid w:val="00DA35D2"/>
    <w:rsid w:val="00DA37A4"/>
    <w:rsid w:val="00DA3AC5"/>
    <w:rsid w:val="00DA3B10"/>
    <w:rsid w:val="00DA3D09"/>
    <w:rsid w:val="00DA3E1D"/>
    <w:rsid w:val="00DA3F2D"/>
    <w:rsid w:val="00DA41CC"/>
    <w:rsid w:val="00DA43B3"/>
    <w:rsid w:val="00DA43CE"/>
    <w:rsid w:val="00DA4497"/>
    <w:rsid w:val="00DA4783"/>
    <w:rsid w:val="00DA4801"/>
    <w:rsid w:val="00DA5067"/>
    <w:rsid w:val="00DA51F3"/>
    <w:rsid w:val="00DA5702"/>
    <w:rsid w:val="00DA588F"/>
    <w:rsid w:val="00DA61CE"/>
    <w:rsid w:val="00DA6967"/>
    <w:rsid w:val="00DA70D4"/>
    <w:rsid w:val="00DB07E6"/>
    <w:rsid w:val="00DB0A7D"/>
    <w:rsid w:val="00DB0E1E"/>
    <w:rsid w:val="00DB2141"/>
    <w:rsid w:val="00DB2370"/>
    <w:rsid w:val="00DB247F"/>
    <w:rsid w:val="00DB28D1"/>
    <w:rsid w:val="00DB3223"/>
    <w:rsid w:val="00DB3D2F"/>
    <w:rsid w:val="00DB3E70"/>
    <w:rsid w:val="00DB41A4"/>
    <w:rsid w:val="00DB440F"/>
    <w:rsid w:val="00DB4A3E"/>
    <w:rsid w:val="00DB52F5"/>
    <w:rsid w:val="00DB610A"/>
    <w:rsid w:val="00DB66C2"/>
    <w:rsid w:val="00DB676D"/>
    <w:rsid w:val="00DB6858"/>
    <w:rsid w:val="00DB6860"/>
    <w:rsid w:val="00DB6DFC"/>
    <w:rsid w:val="00DB744C"/>
    <w:rsid w:val="00DB768E"/>
    <w:rsid w:val="00DB7C01"/>
    <w:rsid w:val="00DB7FA0"/>
    <w:rsid w:val="00DC0054"/>
    <w:rsid w:val="00DC0706"/>
    <w:rsid w:val="00DC0BDF"/>
    <w:rsid w:val="00DC0E0E"/>
    <w:rsid w:val="00DC0F6E"/>
    <w:rsid w:val="00DC1A31"/>
    <w:rsid w:val="00DC1CB0"/>
    <w:rsid w:val="00DC1CFB"/>
    <w:rsid w:val="00DC1DB2"/>
    <w:rsid w:val="00DC20B2"/>
    <w:rsid w:val="00DC284C"/>
    <w:rsid w:val="00DC285E"/>
    <w:rsid w:val="00DC2D5D"/>
    <w:rsid w:val="00DC34C0"/>
    <w:rsid w:val="00DC3FFD"/>
    <w:rsid w:val="00DC45F1"/>
    <w:rsid w:val="00DC4F87"/>
    <w:rsid w:val="00DC50EC"/>
    <w:rsid w:val="00DC5833"/>
    <w:rsid w:val="00DC61C8"/>
    <w:rsid w:val="00DC63DD"/>
    <w:rsid w:val="00DC63E6"/>
    <w:rsid w:val="00DC6599"/>
    <w:rsid w:val="00DC6C41"/>
    <w:rsid w:val="00DC6F0D"/>
    <w:rsid w:val="00DC6F16"/>
    <w:rsid w:val="00DC70CC"/>
    <w:rsid w:val="00DD0179"/>
    <w:rsid w:val="00DD07A7"/>
    <w:rsid w:val="00DD09C7"/>
    <w:rsid w:val="00DD16C5"/>
    <w:rsid w:val="00DD1FB7"/>
    <w:rsid w:val="00DD25BC"/>
    <w:rsid w:val="00DD2954"/>
    <w:rsid w:val="00DD3112"/>
    <w:rsid w:val="00DD37B4"/>
    <w:rsid w:val="00DD3804"/>
    <w:rsid w:val="00DD3D99"/>
    <w:rsid w:val="00DD3EA2"/>
    <w:rsid w:val="00DD431B"/>
    <w:rsid w:val="00DD447B"/>
    <w:rsid w:val="00DD456C"/>
    <w:rsid w:val="00DD50CD"/>
    <w:rsid w:val="00DD52AE"/>
    <w:rsid w:val="00DD54E1"/>
    <w:rsid w:val="00DD5654"/>
    <w:rsid w:val="00DD56F7"/>
    <w:rsid w:val="00DD573F"/>
    <w:rsid w:val="00DD60FC"/>
    <w:rsid w:val="00DD6119"/>
    <w:rsid w:val="00DD61C4"/>
    <w:rsid w:val="00DD674A"/>
    <w:rsid w:val="00DD6836"/>
    <w:rsid w:val="00DD6918"/>
    <w:rsid w:val="00DD710C"/>
    <w:rsid w:val="00DD73BC"/>
    <w:rsid w:val="00DD7A57"/>
    <w:rsid w:val="00DE0118"/>
    <w:rsid w:val="00DE043E"/>
    <w:rsid w:val="00DE0544"/>
    <w:rsid w:val="00DE0AC2"/>
    <w:rsid w:val="00DE105A"/>
    <w:rsid w:val="00DE14D9"/>
    <w:rsid w:val="00DE15D2"/>
    <w:rsid w:val="00DE16F9"/>
    <w:rsid w:val="00DE1A39"/>
    <w:rsid w:val="00DE2533"/>
    <w:rsid w:val="00DE25A1"/>
    <w:rsid w:val="00DE28E6"/>
    <w:rsid w:val="00DE2B54"/>
    <w:rsid w:val="00DE3458"/>
    <w:rsid w:val="00DE36F8"/>
    <w:rsid w:val="00DE3A78"/>
    <w:rsid w:val="00DE42A3"/>
    <w:rsid w:val="00DE433E"/>
    <w:rsid w:val="00DE4479"/>
    <w:rsid w:val="00DE49CF"/>
    <w:rsid w:val="00DE4B06"/>
    <w:rsid w:val="00DE5216"/>
    <w:rsid w:val="00DE549C"/>
    <w:rsid w:val="00DE5546"/>
    <w:rsid w:val="00DE5C1F"/>
    <w:rsid w:val="00DE5F33"/>
    <w:rsid w:val="00DE5F39"/>
    <w:rsid w:val="00DE69F3"/>
    <w:rsid w:val="00DE716F"/>
    <w:rsid w:val="00DE799A"/>
    <w:rsid w:val="00DE7ACB"/>
    <w:rsid w:val="00DE7D4A"/>
    <w:rsid w:val="00DE7E8F"/>
    <w:rsid w:val="00DE7F7D"/>
    <w:rsid w:val="00DF02BA"/>
    <w:rsid w:val="00DF107F"/>
    <w:rsid w:val="00DF1128"/>
    <w:rsid w:val="00DF1226"/>
    <w:rsid w:val="00DF2278"/>
    <w:rsid w:val="00DF35F0"/>
    <w:rsid w:val="00DF366B"/>
    <w:rsid w:val="00DF4F70"/>
    <w:rsid w:val="00DF4F9B"/>
    <w:rsid w:val="00DF4FE9"/>
    <w:rsid w:val="00DF5293"/>
    <w:rsid w:val="00DF5628"/>
    <w:rsid w:val="00DF58EA"/>
    <w:rsid w:val="00DF5BCE"/>
    <w:rsid w:val="00DF60AA"/>
    <w:rsid w:val="00DF6177"/>
    <w:rsid w:val="00DF61B2"/>
    <w:rsid w:val="00DF6511"/>
    <w:rsid w:val="00DF6DF0"/>
    <w:rsid w:val="00E001FA"/>
    <w:rsid w:val="00E00426"/>
    <w:rsid w:val="00E0046B"/>
    <w:rsid w:val="00E008FA"/>
    <w:rsid w:val="00E011C3"/>
    <w:rsid w:val="00E01660"/>
    <w:rsid w:val="00E01CA4"/>
    <w:rsid w:val="00E02EEC"/>
    <w:rsid w:val="00E031C9"/>
    <w:rsid w:val="00E03381"/>
    <w:rsid w:val="00E0358D"/>
    <w:rsid w:val="00E03A13"/>
    <w:rsid w:val="00E051B2"/>
    <w:rsid w:val="00E05444"/>
    <w:rsid w:val="00E05829"/>
    <w:rsid w:val="00E0607F"/>
    <w:rsid w:val="00E061A0"/>
    <w:rsid w:val="00E06631"/>
    <w:rsid w:val="00E06703"/>
    <w:rsid w:val="00E067AF"/>
    <w:rsid w:val="00E06FCA"/>
    <w:rsid w:val="00E07058"/>
    <w:rsid w:val="00E07F8C"/>
    <w:rsid w:val="00E10134"/>
    <w:rsid w:val="00E1090D"/>
    <w:rsid w:val="00E10944"/>
    <w:rsid w:val="00E10C23"/>
    <w:rsid w:val="00E10CDF"/>
    <w:rsid w:val="00E10DE5"/>
    <w:rsid w:val="00E11109"/>
    <w:rsid w:val="00E1131B"/>
    <w:rsid w:val="00E113AA"/>
    <w:rsid w:val="00E113E1"/>
    <w:rsid w:val="00E12BB6"/>
    <w:rsid w:val="00E13313"/>
    <w:rsid w:val="00E13A8B"/>
    <w:rsid w:val="00E13E9B"/>
    <w:rsid w:val="00E1416B"/>
    <w:rsid w:val="00E14B43"/>
    <w:rsid w:val="00E14DF5"/>
    <w:rsid w:val="00E15022"/>
    <w:rsid w:val="00E153D0"/>
    <w:rsid w:val="00E154AF"/>
    <w:rsid w:val="00E15565"/>
    <w:rsid w:val="00E15626"/>
    <w:rsid w:val="00E157CA"/>
    <w:rsid w:val="00E15D0C"/>
    <w:rsid w:val="00E15D1B"/>
    <w:rsid w:val="00E15F30"/>
    <w:rsid w:val="00E1673F"/>
    <w:rsid w:val="00E16B6C"/>
    <w:rsid w:val="00E16BE1"/>
    <w:rsid w:val="00E16BE6"/>
    <w:rsid w:val="00E1757C"/>
    <w:rsid w:val="00E17DD2"/>
    <w:rsid w:val="00E201C1"/>
    <w:rsid w:val="00E202FB"/>
    <w:rsid w:val="00E20410"/>
    <w:rsid w:val="00E20553"/>
    <w:rsid w:val="00E205DD"/>
    <w:rsid w:val="00E20736"/>
    <w:rsid w:val="00E20CAC"/>
    <w:rsid w:val="00E216A7"/>
    <w:rsid w:val="00E2190E"/>
    <w:rsid w:val="00E21E18"/>
    <w:rsid w:val="00E2212E"/>
    <w:rsid w:val="00E2235D"/>
    <w:rsid w:val="00E22415"/>
    <w:rsid w:val="00E22931"/>
    <w:rsid w:val="00E22B02"/>
    <w:rsid w:val="00E22FDE"/>
    <w:rsid w:val="00E23801"/>
    <w:rsid w:val="00E23A58"/>
    <w:rsid w:val="00E23E4C"/>
    <w:rsid w:val="00E23EAD"/>
    <w:rsid w:val="00E240B3"/>
    <w:rsid w:val="00E24A55"/>
    <w:rsid w:val="00E2554A"/>
    <w:rsid w:val="00E25816"/>
    <w:rsid w:val="00E25841"/>
    <w:rsid w:val="00E25A0D"/>
    <w:rsid w:val="00E26CC7"/>
    <w:rsid w:val="00E26DE9"/>
    <w:rsid w:val="00E27114"/>
    <w:rsid w:val="00E27243"/>
    <w:rsid w:val="00E27903"/>
    <w:rsid w:val="00E27931"/>
    <w:rsid w:val="00E27FA5"/>
    <w:rsid w:val="00E307C8"/>
    <w:rsid w:val="00E307E5"/>
    <w:rsid w:val="00E30ECE"/>
    <w:rsid w:val="00E310ED"/>
    <w:rsid w:val="00E31EA6"/>
    <w:rsid w:val="00E32E61"/>
    <w:rsid w:val="00E33411"/>
    <w:rsid w:val="00E3370F"/>
    <w:rsid w:val="00E34568"/>
    <w:rsid w:val="00E347AD"/>
    <w:rsid w:val="00E34999"/>
    <w:rsid w:val="00E35382"/>
    <w:rsid w:val="00E3583F"/>
    <w:rsid w:val="00E35846"/>
    <w:rsid w:val="00E35B9F"/>
    <w:rsid w:val="00E35E2C"/>
    <w:rsid w:val="00E362E9"/>
    <w:rsid w:val="00E367A4"/>
    <w:rsid w:val="00E37703"/>
    <w:rsid w:val="00E400D3"/>
    <w:rsid w:val="00E40A44"/>
    <w:rsid w:val="00E40CB7"/>
    <w:rsid w:val="00E40FDE"/>
    <w:rsid w:val="00E4188B"/>
    <w:rsid w:val="00E41A7D"/>
    <w:rsid w:val="00E41BAA"/>
    <w:rsid w:val="00E42F33"/>
    <w:rsid w:val="00E42FB3"/>
    <w:rsid w:val="00E4356D"/>
    <w:rsid w:val="00E43661"/>
    <w:rsid w:val="00E438BD"/>
    <w:rsid w:val="00E43BD2"/>
    <w:rsid w:val="00E43DF8"/>
    <w:rsid w:val="00E4404A"/>
    <w:rsid w:val="00E44BC2"/>
    <w:rsid w:val="00E44D74"/>
    <w:rsid w:val="00E4522A"/>
    <w:rsid w:val="00E45231"/>
    <w:rsid w:val="00E45965"/>
    <w:rsid w:val="00E466CA"/>
    <w:rsid w:val="00E46E7B"/>
    <w:rsid w:val="00E47081"/>
    <w:rsid w:val="00E47099"/>
    <w:rsid w:val="00E47AD1"/>
    <w:rsid w:val="00E50522"/>
    <w:rsid w:val="00E50818"/>
    <w:rsid w:val="00E5113E"/>
    <w:rsid w:val="00E5161D"/>
    <w:rsid w:val="00E51E6C"/>
    <w:rsid w:val="00E51F17"/>
    <w:rsid w:val="00E5270A"/>
    <w:rsid w:val="00E52828"/>
    <w:rsid w:val="00E52C36"/>
    <w:rsid w:val="00E53BB4"/>
    <w:rsid w:val="00E54395"/>
    <w:rsid w:val="00E5489D"/>
    <w:rsid w:val="00E54E2A"/>
    <w:rsid w:val="00E55841"/>
    <w:rsid w:val="00E55C30"/>
    <w:rsid w:val="00E55D37"/>
    <w:rsid w:val="00E56399"/>
    <w:rsid w:val="00E5661C"/>
    <w:rsid w:val="00E5699B"/>
    <w:rsid w:val="00E573AD"/>
    <w:rsid w:val="00E57C12"/>
    <w:rsid w:val="00E57D3C"/>
    <w:rsid w:val="00E57DAA"/>
    <w:rsid w:val="00E57EE4"/>
    <w:rsid w:val="00E604F8"/>
    <w:rsid w:val="00E606F7"/>
    <w:rsid w:val="00E60F7E"/>
    <w:rsid w:val="00E614D4"/>
    <w:rsid w:val="00E61AB5"/>
    <w:rsid w:val="00E61B90"/>
    <w:rsid w:val="00E61D17"/>
    <w:rsid w:val="00E61FDC"/>
    <w:rsid w:val="00E624F6"/>
    <w:rsid w:val="00E6261F"/>
    <w:rsid w:val="00E6291E"/>
    <w:rsid w:val="00E63AB1"/>
    <w:rsid w:val="00E63D11"/>
    <w:rsid w:val="00E64258"/>
    <w:rsid w:val="00E645AB"/>
    <w:rsid w:val="00E6465F"/>
    <w:rsid w:val="00E64B38"/>
    <w:rsid w:val="00E64C56"/>
    <w:rsid w:val="00E650F5"/>
    <w:rsid w:val="00E65A9E"/>
    <w:rsid w:val="00E65C73"/>
    <w:rsid w:val="00E66B76"/>
    <w:rsid w:val="00E66C6D"/>
    <w:rsid w:val="00E66D0B"/>
    <w:rsid w:val="00E6707A"/>
    <w:rsid w:val="00E670E3"/>
    <w:rsid w:val="00E67100"/>
    <w:rsid w:val="00E674D1"/>
    <w:rsid w:val="00E67509"/>
    <w:rsid w:val="00E678B6"/>
    <w:rsid w:val="00E679BF"/>
    <w:rsid w:val="00E67ABA"/>
    <w:rsid w:val="00E7032C"/>
    <w:rsid w:val="00E704E7"/>
    <w:rsid w:val="00E7083F"/>
    <w:rsid w:val="00E7091D"/>
    <w:rsid w:val="00E70AB4"/>
    <w:rsid w:val="00E70AED"/>
    <w:rsid w:val="00E7134E"/>
    <w:rsid w:val="00E71AA5"/>
    <w:rsid w:val="00E7219C"/>
    <w:rsid w:val="00E721A9"/>
    <w:rsid w:val="00E724A1"/>
    <w:rsid w:val="00E725A6"/>
    <w:rsid w:val="00E725D8"/>
    <w:rsid w:val="00E72C98"/>
    <w:rsid w:val="00E72CA6"/>
    <w:rsid w:val="00E72CE8"/>
    <w:rsid w:val="00E72EAD"/>
    <w:rsid w:val="00E73649"/>
    <w:rsid w:val="00E73869"/>
    <w:rsid w:val="00E738EB"/>
    <w:rsid w:val="00E739CF"/>
    <w:rsid w:val="00E73A3A"/>
    <w:rsid w:val="00E73D54"/>
    <w:rsid w:val="00E73FD8"/>
    <w:rsid w:val="00E74E56"/>
    <w:rsid w:val="00E75091"/>
    <w:rsid w:val="00E75280"/>
    <w:rsid w:val="00E75299"/>
    <w:rsid w:val="00E75596"/>
    <w:rsid w:val="00E756AF"/>
    <w:rsid w:val="00E75770"/>
    <w:rsid w:val="00E764E6"/>
    <w:rsid w:val="00E76825"/>
    <w:rsid w:val="00E7693A"/>
    <w:rsid w:val="00E76E84"/>
    <w:rsid w:val="00E76FE9"/>
    <w:rsid w:val="00E770B4"/>
    <w:rsid w:val="00E7775C"/>
    <w:rsid w:val="00E777BC"/>
    <w:rsid w:val="00E7785B"/>
    <w:rsid w:val="00E80033"/>
    <w:rsid w:val="00E8033D"/>
    <w:rsid w:val="00E80846"/>
    <w:rsid w:val="00E808C4"/>
    <w:rsid w:val="00E80A4D"/>
    <w:rsid w:val="00E80E17"/>
    <w:rsid w:val="00E811A0"/>
    <w:rsid w:val="00E81985"/>
    <w:rsid w:val="00E82085"/>
    <w:rsid w:val="00E82777"/>
    <w:rsid w:val="00E829CE"/>
    <w:rsid w:val="00E83876"/>
    <w:rsid w:val="00E83A6F"/>
    <w:rsid w:val="00E848BB"/>
    <w:rsid w:val="00E8493B"/>
    <w:rsid w:val="00E851BE"/>
    <w:rsid w:val="00E85469"/>
    <w:rsid w:val="00E8558B"/>
    <w:rsid w:val="00E85C6A"/>
    <w:rsid w:val="00E8652E"/>
    <w:rsid w:val="00E8659D"/>
    <w:rsid w:val="00E86669"/>
    <w:rsid w:val="00E866A2"/>
    <w:rsid w:val="00E8685B"/>
    <w:rsid w:val="00E86EC1"/>
    <w:rsid w:val="00E873A8"/>
    <w:rsid w:val="00E901BE"/>
    <w:rsid w:val="00E908D3"/>
    <w:rsid w:val="00E9090D"/>
    <w:rsid w:val="00E90AE8"/>
    <w:rsid w:val="00E90C66"/>
    <w:rsid w:val="00E90C7D"/>
    <w:rsid w:val="00E90FC2"/>
    <w:rsid w:val="00E913B8"/>
    <w:rsid w:val="00E9241B"/>
    <w:rsid w:val="00E928CF"/>
    <w:rsid w:val="00E929D0"/>
    <w:rsid w:val="00E9358F"/>
    <w:rsid w:val="00E93E4F"/>
    <w:rsid w:val="00E94378"/>
    <w:rsid w:val="00E94613"/>
    <w:rsid w:val="00E9492A"/>
    <w:rsid w:val="00E94EAD"/>
    <w:rsid w:val="00E9547E"/>
    <w:rsid w:val="00E9583B"/>
    <w:rsid w:val="00E959F8"/>
    <w:rsid w:val="00E961DB"/>
    <w:rsid w:val="00E96327"/>
    <w:rsid w:val="00E96476"/>
    <w:rsid w:val="00E9707E"/>
    <w:rsid w:val="00E975A1"/>
    <w:rsid w:val="00E975B4"/>
    <w:rsid w:val="00E97933"/>
    <w:rsid w:val="00EA0758"/>
    <w:rsid w:val="00EA081D"/>
    <w:rsid w:val="00EA08E3"/>
    <w:rsid w:val="00EA0A29"/>
    <w:rsid w:val="00EA0AEF"/>
    <w:rsid w:val="00EA0B96"/>
    <w:rsid w:val="00EA1587"/>
    <w:rsid w:val="00EA158A"/>
    <w:rsid w:val="00EA177D"/>
    <w:rsid w:val="00EA21AD"/>
    <w:rsid w:val="00EA2987"/>
    <w:rsid w:val="00EA29D3"/>
    <w:rsid w:val="00EA2DE1"/>
    <w:rsid w:val="00EA3761"/>
    <w:rsid w:val="00EA3B1D"/>
    <w:rsid w:val="00EA3EDE"/>
    <w:rsid w:val="00EA40A6"/>
    <w:rsid w:val="00EA42B7"/>
    <w:rsid w:val="00EA46C3"/>
    <w:rsid w:val="00EA471C"/>
    <w:rsid w:val="00EA4B9F"/>
    <w:rsid w:val="00EA4BED"/>
    <w:rsid w:val="00EA509B"/>
    <w:rsid w:val="00EA5697"/>
    <w:rsid w:val="00EA5A60"/>
    <w:rsid w:val="00EA5ACF"/>
    <w:rsid w:val="00EA6001"/>
    <w:rsid w:val="00EA639F"/>
    <w:rsid w:val="00EA6414"/>
    <w:rsid w:val="00EA64AD"/>
    <w:rsid w:val="00EA6696"/>
    <w:rsid w:val="00EA6F85"/>
    <w:rsid w:val="00EA729C"/>
    <w:rsid w:val="00EA738A"/>
    <w:rsid w:val="00EA7E7F"/>
    <w:rsid w:val="00EB002C"/>
    <w:rsid w:val="00EB04AE"/>
    <w:rsid w:val="00EB069A"/>
    <w:rsid w:val="00EB06F5"/>
    <w:rsid w:val="00EB19D6"/>
    <w:rsid w:val="00EB1D15"/>
    <w:rsid w:val="00EB2102"/>
    <w:rsid w:val="00EB242D"/>
    <w:rsid w:val="00EB29AA"/>
    <w:rsid w:val="00EB359F"/>
    <w:rsid w:val="00EB3C7C"/>
    <w:rsid w:val="00EB3D85"/>
    <w:rsid w:val="00EB3F17"/>
    <w:rsid w:val="00EB43B5"/>
    <w:rsid w:val="00EB443C"/>
    <w:rsid w:val="00EB476D"/>
    <w:rsid w:val="00EB506A"/>
    <w:rsid w:val="00EB507E"/>
    <w:rsid w:val="00EB51D8"/>
    <w:rsid w:val="00EB5433"/>
    <w:rsid w:val="00EB5633"/>
    <w:rsid w:val="00EB5A85"/>
    <w:rsid w:val="00EB5D9C"/>
    <w:rsid w:val="00EB5DC5"/>
    <w:rsid w:val="00EB5FA0"/>
    <w:rsid w:val="00EB606A"/>
    <w:rsid w:val="00EB65AA"/>
    <w:rsid w:val="00EB6BE8"/>
    <w:rsid w:val="00EB6CDC"/>
    <w:rsid w:val="00EB6D34"/>
    <w:rsid w:val="00EB7450"/>
    <w:rsid w:val="00EB7743"/>
    <w:rsid w:val="00EB7D36"/>
    <w:rsid w:val="00EC0164"/>
    <w:rsid w:val="00EC01C0"/>
    <w:rsid w:val="00EC03F4"/>
    <w:rsid w:val="00EC06C2"/>
    <w:rsid w:val="00EC07D9"/>
    <w:rsid w:val="00EC088B"/>
    <w:rsid w:val="00EC0A7A"/>
    <w:rsid w:val="00EC0B9F"/>
    <w:rsid w:val="00EC13AE"/>
    <w:rsid w:val="00EC1487"/>
    <w:rsid w:val="00EC1D1F"/>
    <w:rsid w:val="00EC2369"/>
    <w:rsid w:val="00EC2523"/>
    <w:rsid w:val="00EC27E3"/>
    <w:rsid w:val="00EC2A6A"/>
    <w:rsid w:val="00EC2B7B"/>
    <w:rsid w:val="00EC2D1F"/>
    <w:rsid w:val="00EC2EBA"/>
    <w:rsid w:val="00EC44E5"/>
    <w:rsid w:val="00EC49E1"/>
    <w:rsid w:val="00EC4AC0"/>
    <w:rsid w:val="00EC5F4A"/>
    <w:rsid w:val="00EC608A"/>
    <w:rsid w:val="00EC667C"/>
    <w:rsid w:val="00EC6851"/>
    <w:rsid w:val="00EC6B47"/>
    <w:rsid w:val="00EC6F96"/>
    <w:rsid w:val="00EC7295"/>
    <w:rsid w:val="00EC72D0"/>
    <w:rsid w:val="00EC7B08"/>
    <w:rsid w:val="00EC7E68"/>
    <w:rsid w:val="00ED069C"/>
    <w:rsid w:val="00ED0839"/>
    <w:rsid w:val="00ED0BD2"/>
    <w:rsid w:val="00ED0DCD"/>
    <w:rsid w:val="00ED10F6"/>
    <w:rsid w:val="00ED1174"/>
    <w:rsid w:val="00ED132D"/>
    <w:rsid w:val="00ED1469"/>
    <w:rsid w:val="00ED1CF5"/>
    <w:rsid w:val="00ED25F9"/>
    <w:rsid w:val="00ED28C3"/>
    <w:rsid w:val="00ED35CA"/>
    <w:rsid w:val="00ED3683"/>
    <w:rsid w:val="00ED39A0"/>
    <w:rsid w:val="00ED411E"/>
    <w:rsid w:val="00ED41AD"/>
    <w:rsid w:val="00ED4213"/>
    <w:rsid w:val="00ED4544"/>
    <w:rsid w:val="00ED45D5"/>
    <w:rsid w:val="00ED4702"/>
    <w:rsid w:val="00ED4820"/>
    <w:rsid w:val="00ED4A49"/>
    <w:rsid w:val="00ED4E09"/>
    <w:rsid w:val="00ED553C"/>
    <w:rsid w:val="00ED5DC1"/>
    <w:rsid w:val="00ED5F71"/>
    <w:rsid w:val="00ED6165"/>
    <w:rsid w:val="00ED6C00"/>
    <w:rsid w:val="00ED6DBA"/>
    <w:rsid w:val="00ED6DD1"/>
    <w:rsid w:val="00ED6E01"/>
    <w:rsid w:val="00ED777C"/>
    <w:rsid w:val="00EE05CE"/>
    <w:rsid w:val="00EE0816"/>
    <w:rsid w:val="00EE0A0F"/>
    <w:rsid w:val="00EE0B6D"/>
    <w:rsid w:val="00EE1158"/>
    <w:rsid w:val="00EE16DA"/>
    <w:rsid w:val="00EE1801"/>
    <w:rsid w:val="00EE1C9A"/>
    <w:rsid w:val="00EE1DBF"/>
    <w:rsid w:val="00EE2399"/>
    <w:rsid w:val="00EE2710"/>
    <w:rsid w:val="00EE3AAE"/>
    <w:rsid w:val="00EE3C6A"/>
    <w:rsid w:val="00EE404B"/>
    <w:rsid w:val="00EE4776"/>
    <w:rsid w:val="00EE4A00"/>
    <w:rsid w:val="00EE565E"/>
    <w:rsid w:val="00EE5FAE"/>
    <w:rsid w:val="00EE676F"/>
    <w:rsid w:val="00EE67E5"/>
    <w:rsid w:val="00EE67F2"/>
    <w:rsid w:val="00EE6D3C"/>
    <w:rsid w:val="00EE7205"/>
    <w:rsid w:val="00EE7766"/>
    <w:rsid w:val="00EE7990"/>
    <w:rsid w:val="00EE7E9C"/>
    <w:rsid w:val="00EE7F5A"/>
    <w:rsid w:val="00EF0426"/>
    <w:rsid w:val="00EF0979"/>
    <w:rsid w:val="00EF0AE1"/>
    <w:rsid w:val="00EF0F95"/>
    <w:rsid w:val="00EF1502"/>
    <w:rsid w:val="00EF2027"/>
    <w:rsid w:val="00EF283E"/>
    <w:rsid w:val="00EF2C1D"/>
    <w:rsid w:val="00EF2FCE"/>
    <w:rsid w:val="00EF3873"/>
    <w:rsid w:val="00EF4166"/>
    <w:rsid w:val="00EF4A40"/>
    <w:rsid w:val="00EF4B6B"/>
    <w:rsid w:val="00EF4E5C"/>
    <w:rsid w:val="00EF51BE"/>
    <w:rsid w:val="00EF6A8A"/>
    <w:rsid w:val="00EF6DF4"/>
    <w:rsid w:val="00EF6FBE"/>
    <w:rsid w:val="00EF75A9"/>
    <w:rsid w:val="00EF7AA6"/>
    <w:rsid w:val="00EF7CD7"/>
    <w:rsid w:val="00F002DF"/>
    <w:rsid w:val="00F00AE0"/>
    <w:rsid w:val="00F00B9B"/>
    <w:rsid w:val="00F00BE3"/>
    <w:rsid w:val="00F00CB2"/>
    <w:rsid w:val="00F00FD3"/>
    <w:rsid w:val="00F0125A"/>
    <w:rsid w:val="00F0134B"/>
    <w:rsid w:val="00F01C07"/>
    <w:rsid w:val="00F01D61"/>
    <w:rsid w:val="00F01F4B"/>
    <w:rsid w:val="00F020AC"/>
    <w:rsid w:val="00F022CE"/>
    <w:rsid w:val="00F023DC"/>
    <w:rsid w:val="00F024E5"/>
    <w:rsid w:val="00F0265F"/>
    <w:rsid w:val="00F027A6"/>
    <w:rsid w:val="00F0292C"/>
    <w:rsid w:val="00F02AB7"/>
    <w:rsid w:val="00F02BF3"/>
    <w:rsid w:val="00F03329"/>
    <w:rsid w:val="00F03514"/>
    <w:rsid w:val="00F035A2"/>
    <w:rsid w:val="00F0378A"/>
    <w:rsid w:val="00F03865"/>
    <w:rsid w:val="00F0395B"/>
    <w:rsid w:val="00F03D16"/>
    <w:rsid w:val="00F03E70"/>
    <w:rsid w:val="00F0406C"/>
    <w:rsid w:val="00F040B8"/>
    <w:rsid w:val="00F0417B"/>
    <w:rsid w:val="00F0438F"/>
    <w:rsid w:val="00F04CFF"/>
    <w:rsid w:val="00F05BCC"/>
    <w:rsid w:val="00F05D12"/>
    <w:rsid w:val="00F0644E"/>
    <w:rsid w:val="00F06485"/>
    <w:rsid w:val="00F0682C"/>
    <w:rsid w:val="00F069A5"/>
    <w:rsid w:val="00F06CD1"/>
    <w:rsid w:val="00F071CB"/>
    <w:rsid w:val="00F075B1"/>
    <w:rsid w:val="00F077D1"/>
    <w:rsid w:val="00F07943"/>
    <w:rsid w:val="00F07B23"/>
    <w:rsid w:val="00F10CF2"/>
    <w:rsid w:val="00F1106E"/>
    <w:rsid w:val="00F11562"/>
    <w:rsid w:val="00F119B9"/>
    <w:rsid w:val="00F1208F"/>
    <w:rsid w:val="00F12216"/>
    <w:rsid w:val="00F12437"/>
    <w:rsid w:val="00F13322"/>
    <w:rsid w:val="00F1381E"/>
    <w:rsid w:val="00F1399C"/>
    <w:rsid w:val="00F14522"/>
    <w:rsid w:val="00F14526"/>
    <w:rsid w:val="00F148B7"/>
    <w:rsid w:val="00F148CF"/>
    <w:rsid w:val="00F14996"/>
    <w:rsid w:val="00F14A04"/>
    <w:rsid w:val="00F15630"/>
    <w:rsid w:val="00F15B0F"/>
    <w:rsid w:val="00F1654C"/>
    <w:rsid w:val="00F165AB"/>
    <w:rsid w:val="00F167F0"/>
    <w:rsid w:val="00F16C75"/>
    <w:rsid w:val="00F16C88"/>
    <w:rsid w:val="00F16CBD"/>
    <w:rsid w:val="00F1748E"/>
    <w:rsid w:val="00F17721"/>
    <w:rsid w:val="00F17DD0"/>
    <w:rsid w:val="00F2010F"/>
    <w:rsid w:val="00F2018B"/>
    <w:rsid w:val="00F20239"/>
    <w:rsid w:val="00F21057"/>
    <w:rsid w:val="00F21C00"/>
    <w:rsid w:val="00F228C2"/>
    <w:rsid w:val="00F22928"/>
    <w:rsid w:val="00F231C3"/>
    <w:rsid w:val="00F232A9"/>
    <w:rsid w:val="00F233BD"/>
    <w:rsid w:val="00F238BD"/>
    <w:rsid w:val="00F23E52"/>
    <w:rsid w:val="00F2408B"/>
    <w:rsid w:val="00F241FB"/>
    <w:rsid w:val="00F24211"/>
    <w:rsid w:val="00F245EB"/>
    <w:rsid w:val="00F24C47"/>
    <w:rsid w:val="00F2547C"/>
    <w:rsid w:val="00F25BB9"/>
    <w:rsid w:val="00F25EEB"/>
    <w:rsid w:val="00F261D9"/>
    <w:rsid w:val="00F2644A"/>
    <w:rsid w:val="00F264E7"/>
    <w:rsid w:val="00F26848"/>
    <w:rsid w:val="00F26FF1"/>
    <w:rsid w:val="00F271F8"/>
    <w:rsid w:val="00F2738D"/>
    <w:rsid w:val="00F2778A"/>
    <w:rsid w:val="00F27A33"/>
    <w:rsid w:val="00F27A37"/>
    <w:rsid w:val="00F30A59"/>
    <w:rsid w:val="00F30EC4"/>
    <w:rsid w:val="00F312E5"/>
    <w:rsid w:val="00F31A34"/>
    <w:rsid w:val="00F31AF9"/>
    <w:rsid w:val="00F31B0B"/>
    <w:rsid w:val="00F31FB5"/>
    <w:rsid w:val="00F3210D"/>
    <w:rsid w:val="00F3212F"/>
    <w:rsid w:val="00F3226D"/>
    <w:rsid w:val="00F327E1"/>
    <w:rsid w:val="00F32836"/>
    <w:rsid w:val="00F32A23"/>
    <w:rsid w:val="00F332C9"/>
    <w:rsid w:val="00F335CF"/>
    <w:rsid w:val="00F339A9"/>
    <w:rsid w:val="00F33EFE"/>
    <w:rsid w:val="00F33F5D"/>
    <w:rsid w:val="00F34832"/>
    <w:rsid w:val="00F34879"/>
    <w:rsid w:val="00F34B5C"/>
    <w:rsid w:val="00F34E9B"/>
    <w:rsid w:val="00F35280"/>
    <w:rsid w:val="00F354A4"/>
    <w:rsid w:val="00F355C2"/>
    <w:rsid w:val="00F35B29"/>
    <w:rsid w:val="00F35D66"/>
    <w:rsid w:val="00F36031"/>
    <w:rsid w:val="00F364C5"/>
    <w:rsid w:val="00F36968"/>
    <w:rsid w:val="00F36C1C"/>
    <w:rsid w:val="00F36C40"/>
    <w:rsid w:val="00F36E03"/>
    <w:rsid w:val="00F37493"/>
    <w:rsid w:val="00F374A3"/>
    <w:rsid w:val="00F37AA0"/>
    <w:rsid w:val="00F37AA8"/>
    <w:rsid w:val="00F37FBE"/>
    <w:rsid w:val="00F402BB"/>
    <w:rsid w:val="00F40E7C"/>
    <w:rsid w:val="00F42387"/>
    <w:rsid w:val="00F428C5"/>
    <w:rsid w:val="00F428D5"/>
    <w:rsid w:val="00F428DF"/>
    <w:rsid w:val="00F42C6E"/>
    <w:rsid w:val="00F44047"/>
    <w:rsid w:val="00F447E6"/>
    <w:rsid w:val="00F449A1"/>
    <w:rsid w:val="00F44D0D"/>
    <w:rsid w:val="00F4579E"/>
    <w:rsid w:val="00F45957"/>
    <w:rsid w:val="00F45E26"/>
    <w:rsid w:val="00F46253"/>
    <w:rsid w:val="00F46A2F"/>
    <w:rsid w:val="00F47015"/>
    <w:rsid w:val="00F4721F"/>
    <w:rsid w:val="00F478F0"/>
    <w:rsid w:val="00F47E48"/>
    <w:rsid w:val="00F50C59"/>
    <w:rsid w:val="00F50D4F"/>
    <w:rsid w:val="00F50E1B"/>
    <w:rsid w:val="00F5111A"/>
    <w:rsid w:val="00F512A0"/>
    <w:rsid w:val="00F514EE"/>
    <w:rsid w:val="00F5151C"/>
    <w:rsid w:val="00F519E5"/>
    <w:rsid w:val="00F51B91"/>
    <w:rsid w:val="00F51D4F"/>
    <w:rsid w:val="00F51D74"/>
    <w:rsid w:val="00F51EA5"/>
    <w:rsid w:val="00F531E0"/>
    <w:rsid w:val="00F53264"/>
    <w:rsid w:val="00F54443"/>
    <w:rsid w:val="00F54680"/>
    <w:rsid w:val="00F54727"/>
    <w:rsid w:val="00F5476D"/>
    <w:rsid w:val="00F54DE3"/>
    <w:rsid w:val="00F54FAE"/>
    <w:rsid w:val="00F5533B"/>
    <w:rsid w:val="00F55906"/>
    <w:rsid w:val="00F5593F"/>
    <w:rsid w:val="00F559B4"/>
    <w:rsid w:val="00F55A4D"/>
    <w:rsid w:val="00F55B96"/>
    <w:rsid w:val="00F55D85"/>
    <w:rsid w:val="00F55E2A"/>
    <w:rsid w:val="00F564D5"/>
    <w:rsid w:val="00F56AA8"/>
    <w:rsid w:val="00F56D4C"/>
    <w:rsid w:val="00F57202"/>
    <w:rsid w:val="00F57675"/>
    <w:rsid w:val="00F57CDB"/>
    <w:rsid w:val="00F57E23"/>
    <w:rsid w:val="00F600EE"/>
    <w:rsid w:val="00F60D17"/>
    <w:rsid w:val="00F61FB7"/>
    <w:rsid w:val="00F62C1D"/>
    <w:rsid w:val="00F62DBC"/>
    <w:rsid w:val="00F62F5B"/>
    <w:rsid w:val="00F634F9"/>
    <w:rsid w:val="00F638FF"/>
    <w:rsid w:val="00F63C4D"/>
    <w:rsid w:val="00F63C5B"/>
    <w:rsid w:val="00F640F7"/>
    <w:rsid w:val="00F64580"/>
    <w:rsid w:val="00F645EB"/>
    <w:rsid w:val="00F64773"/>
    <w:rsid w:val="00F64791"/>
    <w:rsid w:val="00F6512D"/>
    <w:rsid w:val="00F66357"/>
    <w:rsid w:val="00F66427"/>
    <w:rsid w:val="00F666FC"/>
    <w:rsid w:val="00F668D3"/>
    <w:rsid w:val="00F66A38"/>
    <w:rsid w:val="00F66D02"/>
    <w:rsid w:val="00F67018"/>
    <w:rsid w:val="00F6748A"/>
    <w:rsid w:val="00F67572"/>
    <w:rsid w:val="00F7052E"/>
    <w:rsid w:val="00F705B8"/>
    <w:rsid w:val="00F70A38"/>
    <w:rsid w:val="00F70E18"/>
    <w:rsid w:val="00F7114E"/>
    <w:rsid w:val="00F71216"/>
    <w:rsid w:val="00F7169D"/>
    <w:rsid w:val="00F71C32"/>
    <w:rsid w:val="00F71C62"/>
    <w:rsid w:val="00F71FE1"/>
    <w:rsid w:val="00F72060"/>
    <w:rsid w:val="00F72127"/>
    <w:rsid w:val="00F72257"/>
    <w:rsid w:val="00F72E1E"/>
    <w:rsid w:val="00F72FA6"/>
    <w:rsid w:val="00F72FEE"/>
    <w:rsid w:val="00F74007"/>
    <w:rsid w:val="00F74A58"/>
    <w:rsid w:val="00F74AD3"/>
    <w:rsid w:val="00F757FE"/>
    <w:rsid w:val="00F75A19"/>
    <w:rsid w:val="00F77263"/>
    <w:rsid w:val="00F7778D"/>
    <w:rsid w:val="00F77A24"/>
    <w:rsid w:val="00F77BE1"/>
    <w:rsid w:val="00F80B9A"/>
    <w:rsid w:val="00F81106"/>
    <w:rsid w:val="00F8129A"/>
    <w:rsid w:val="00F81ED0"/>
    <w:rsid w:val="00F821DD"/>
    <w:rsid w:val="00F82634"/>
    <w:rsid w:val="00F82962"/>
    <w:rsid w:val="00F82C3E"/>
    <w:rsid w:val="00F82C60"/>
    <w:rsid w:val="00F8313F"/>
    <w:rsid w:val="00F83DC4"/>
    <w:rsid w:val="00F83F7A"/>
    <w:rsid w:val="00F84259"/>
    <w:rsid w:val="00F842D3"/>
    <w:rsid w:val="00F844D9"/>
    <w:rsid w:val="00F844FC"/>
    <w:rsid w:val="00F84A05"/>
    <w:rsid w:val="00F84B6A"/>
    <w:rsid w:val="00F84BA1"/>
    <w:rsid w:val="00F8513E"/>
    <w:rsid w:val="00F8598E"/>
    <w:rsid w:val="00F85B84"/>
    <w:rsid w:val="00F86F8B"/>
    <w:rsid w:val="00F87389"/>
    <w:rsid w:val="00F87593"/>
    <w:rsid w:val="00F879CB"/>
    <w:rsid w:val="00F87A9C"/>
    <w:rsid w:val="00F87C8D"/>
    <w:rsid w:val="00F87F0C"/>
    <w:rsid w:val="00F90280"/>
    <w:rsid w:val="00F903D1"/>
    <w:rsid w:val="00F9095D"/>
    <w:rsid w:val="00F910BC"/>
    <w:rsid w:val="00F912BC"/>
    <w:rsid w:val="00F920D0"/>
    <w:rsid w:val="00F923E0"/>
    <w:rsid w:val="00F924FF"/>
    <w:rsid w:val="00F93DD6"/>
    <w:rsid w:val="00F93DF2"/>
    <w:rsid w:val="00F93EB0"/>
    <w:rsid w:val="00F9416F"/>
    <w:rsid w:val="00F941EA"/>
    <w:rsid w:val="00F944B1"/>
    <w:rsid w:val="00F94858"/>
    <w:rsid w:val="00F94F23"/>
    <w:rsid w:val="00F954DE"/>
    <w:rsid w:val="00F955AA"/>
    <w:rsid w:val="00F95E26"/>
    <w:rsid w:val="00F961AB"/>
    <w:rsid w:val="00F962DD"/>
    <w:rsid w:val="00F963F2"/>
    <w:rsid w:val="00F96629"/>
    <w:rsid w:val="00F96762"/>
    <w:rsid w:val="00F96E4B"/>
    <w:rsid w:val="00F971FB"/>
    <w:rsid w:val="00F9725C"/>
    <w:rsid w:val="00F97292"/>
    <w:rsid w:val="00F97358"/>
    <w:rsid w:val="00F973BE"/>
    <w:rsid w:val="00F97536"/>
    <w:rsid w:val="00F9771B"/>
    <w:rsid w:val="00F97B3A"/>
    <w:rsid w:val="00F97F82"/>
    <w:rsid w:val="00FA13D0"/>
    <w:rsid w:val="00FA1E42"/>
    <w:rsid w:val="00FA2C5B"/>
    <w:rsid w:val="00FA2D31"/>
    <w:rsid w:val="00FA3361"/>
    <w:rsid w:val="00FA368F"/>
    <w:rsid w:val="00FA4367"/>
    <w:rsid w:val="00FA4900"/>
    <w:rsid w:val="00FA512A"/>
    <w:rsid w:val="00FA5882"/>
    <w:rsid w:val="00FA599B"/>
    <w:rsid w:val="00FA5C1D"/>
    <w:rsid w:val="00FA5DF8"/>
    <w:rsid w:val="00FA61D6"/>
    <w:rsid w:val="00FA6AA2"/>
    <w:rsid w:val="00FA70DD"/>
    <w:rsid w:val="00FA7EB0"/>
    <w:rsid w:val="00FB026A"/>
    <w:rsid w:val="00FB0A31"/>
    <w:rsid w:val="00FB0B6F"/>
    <w:rsid w:val="00FB1049"/>
    <w:rsid w:val="00FB18C7"/>
    <w:rsid w:val="00FB2889"/>
    <w:rsid w:val="00FB29BE"/>
    <w:rsid w:val="00FB2B75"/>
    <w:rsid w:val="00FB2D51"/>
    <w:rsid w:val="00FB30E0"/>
    <w:rsid w:val="00FB3971"/>
    <w:rsid w:val="00FB4033"/>
    <w:rsid w:val="00FB4194"/>
    <w:rsid w:val="00FB4274"/>
    <w:rsid w:val="00FB42DA"/>
    <w:rsid w:val="00FB4607"/>
    <w:rsid w:val="00FB473A"/>
    <w:rsid w:val="00FB4A1B"/>
    <w:rsid w:val="00FB51E5"/>
    <w:rsid w:val="00FB5A32"/>
    <w:rsid w:val="00FB612A"/>
    <w:rsid w:val="00FB64BC"/>
    <w:rsid w:val="00FB6570"/>
    <w:rsid w:val="00FB6574"/>
    <w:rsid w:val="00FB7093"/>
    <w:rsid w:val="00FB7633"/>
    <w:rsid w:val="00FB7CD6"/>
    <w:rsid w:val="00FC01CA"/>
    <w:rsid w:val="00FC04B4"/>
    <w:rsid w:val="00FC08D0"/>
    <w:rsid w:val="00FC0CF5"/>
    <w:rsid w:val="00FC14B4"/>
    <w:rsid w:val="00FC2085"/>
    <w:rsid w:val="00FC2646"/>
    <w:rsid w:val="00FC2695"/>
    <w:rsid w:val="00FC2CAD"/>
    <w:rsid w:val="00FC3242"/>
    <w:rsid w:val="00FC365B"/>
    <w:rsid w:val="00FC36E3"/>
    <w:rsid w:val="00FC3AC1"/>
    <w:rsid w:val="00FC3B6F"/>
    <w:rsid w:val="00FC3E7A"/>
    <w:rsid w:val="00FC4001"/>
    <w:rsid w:val="00FC4AE5"/>
    <w:rsid w:val="00FC4E4B"/>
    <w:rsid w:val="00FC52B3"/>
    <w:rsid w:val="00FC58A7"/>
    <w:rsid w:val="00FC5DC3"/>
    <w:rsid w:val="00FC661E"/>
    <w:rsid w:val="00FC6746"/>
    <w:rsid w:val="00FC6B01"/>
    <w:rsid w:val="00FC6FB6"/>
    <w:rsid w:val="00FC7693"/>
    <w:rsid w:val="00FD02AD"/>
    <w:rsid w:val="00FD04AC"/>
    <w:rsid w:val="00FD0867"/>
    <w:rsid w:val="00FD0DA4"/>
    <w:rsid w:val="00FD10E0"/>
    <w:rsid w:val="00FD1499"/>
    <w:rsid w:val="00FD1690"/>
    <w:rsid w:val="00FD184A"/>
    <w:rsid w:val="00FD1DF5"/>
    <w:rsid w:val="00FD26D7"/>
    <w:rsid w:val="00FD2DA3"/>
    <w:rsid w:val="00FD34A6"/>
    <w:rsid w:val="00FD3613"/>
    <w:rsid w:val="00FD3D41"/>
    <w:rsid w:val="00FD3F19"/>
    <w:rsid w:val="00FD3FBC"/>
    <w:rsid w:val="00FD4552"/>
    <w:rsid w:val="00FD4911"/>
    <w:rsid w:val="00FD49EF"/>
    <w:rsid w:val="00FD4B93"/>
    <w:rsid w:val="00FD503E"/>
    <w:rsid w:val="00FD5077"/>
    <w:rsid w:val="00FD5417"/>
    <w:rsid w:val="00FD5697"/>
    <w:rsid w:val="00FD5922"/>
    <w:rsid w:val="00FD5ED9"/>
    <w:rsid w:val="00FD638C"/>
    <w:rsid w:val="00FD656E"/>
    <w:rsid w:val="00FD6660"/>
    <w:rsid w:val="00FD6929"/>
    <w:rsid w:val="00FD6B64"/>
    <w:rsid w:val="00FD72F2"/>
    <w:rsid w:val="00FD78EF"/>
    <w:rsid w:val="00FD7BF2"/>
    <w:rsid w:val="00FE026C"/>
    <w:rsid w:val="00FE02B2"/>
    <w:rsid w:val="00FE0439"/>
    <w:rsid w:val="00FE04F1"/>
    <w:rsid w:val="00FE0833"/>
    <w:rsid w:val="00FE13F2"/>
    <w:rsid w:val="00FE1BCB"/>
    <w:rsid w:val="00FE1E86"/>
    <w:rsid w:val="00FE2686"/>
    <w:rsid w:val="00FE31F2"/>
    <w:rsid w:val="00FE39F0"/>
    <w:rsid w:val="00FE4761"/>
    <w:rsid w:val="00FE491E"/>
    <w:rsid w:val="00FE4A50"/>
    <w:rsid w:val="00FE52F0"/>
    <w:rsid w:val="00FE5E7E"/>
    <w:rsid w:val="00FE5F95"/>
    <w:rsid w:val="00FE6210"/>
    <w:rsid w:val="00FE623B"/>
    <w:rsid w:val="00FE66EC"/>
    <w:rsid w:val="00FE6D19"/>
    <w:rsid w:val="00FE6D69"/>
    <w:rsid w:val="00FE6FF3"/>
    <w:rsid w:val="00FE74B8"/>
    <w:rsid w:val="00FE74FE"/>
    <w:rsid w:val="00FE7ED0"/>
    <w:rsid w:val="00FF023F"/>
    <w:rsid w:val="00FF06AF"/>
    <w:rsid w:val="00FF1123"/>
    <w:rsid w:val="00FF1323"/>
    <w:rsid w:val="00FF15E5"/>
    <w:rsid w:val="00FF1DBE"/>
    <w:rsid w:val="00FF1FB5"/>
    <w:rsid w:val="00FF210F"/>
    <w:rsid w:val="00FF2354"/>
    <w:rsid w:val="00FF2D7A"/>
    <w:rsid w:val="00FF3058"/>
    <w:rsid w:val="00FF33B1"/>
    <w:rsid w:val="00FF3A98"/>
    <w:rsid w:val="00FF3FE8"/>
    <w:rsid w:val="00FF40F6"/>
    <w:rsid w:val="00FF42AF"/>
    <w:rsid w:val="00FF46AC"/>
    <w:rsid w:val="00FF543B"/>
    <w:rsid w:val="00FF5463"/>
    <w:rsid w:val="00FF561C"/>
    <w:rsid w:val="00FF6206"/>
    <w:rsid w:val="00FF68CB"/>
    <w:rsid w:val="00FF7617"/>
    <w:rsid w:val="00FF76A5"/>
    <w:rsid w:val="00FF76E2"/>
    <w:rsid w:val="00FF7A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d">
    <w:name w:val="Normal"/>
    <w:qFormat/>
    <w:rsid w:val="00B636B6"/>
    <w:rPr>
      <w:sz w:val="24"/>
      <w:szCs w:val="24"/>
    </w:rPr>
  </w:style>
  <w:style w:type="paragraph" w:styleId="11">
    <w:name w:val="heading 1"/>
    <w:aliases w:val="H1,.,Название спецификации,h:1,h:1app,TF-Overskrift 1,H11,R1,Titre 0,Document Header1,1,h1,app heading 1,ITT t1,II+,I,H12,H13,H14,H15,H16,H17,H18,...,Заголов,Çàãîëîâ,ch,Глава,(раздел),Section 1.0,Part,Heading for Top Section,H111,H121,H131,H"/>
    <w:basedOn w:val="ad"/>
    <w:next w:val="ad"/>
    <w:link w:val="12"/>
    <w:uiPriority w:val="9"/>
    <w:qFormat/>
    <w:rsid w:val="00F075B1"/>
    <w:pPr>
      <w:keepNext/>
      <w:widowControl w:val="0"/>
      <w:autoSpaceDE w:val="0"/>
      <w:autoSpaceDN w:val="0"/>
      <w:adjustRightInd w:val="0"/>
      <w:jc w:val="center"/>
      <w:outlineLvl w:val="0"/>
    </w:pPr>
    <w:rPr>
      <w:b/>
      <w:sz w:val="28"/>
      <w:szCs w:val="28"/>
      <w:lang w:val="en-US" w:eastAsia="en-US"/>
    </w:rPr>
  </w:style>
  <w:style w:type="paragraph" w:styleId="22">
    <w:name w:val="heading 2"/>
    <w:aliases w:val="contract,H2,h2,2,Numbered text 3,heading 2,21,22,211,h:2,h:2app,T2,TF-Overskrit 2,Title2,ITT t2,PA Major Section,TE Heading 2,Livello 2,R2,H21,heading 2+ Indent: Left 0.25 in,título 2,TITRE 2,1st level heading,l2,level 2 no toc,A,2nd level,C"/>
    <w:basedOn w:val="ad"/>
    <w:next w:val="ad"/>
    <w:link w:val="23"/>
    <w:qFormat/>
    <w:rsid w:val="00F075B1"/>
    <w:pPr>
      <w:keepNext/>
      <w:spacing w:before="240" w:after="60"/>
      <w:outlineLvl w:val="1"/>
    </w:pPr>
    <w:rPr>
      <w:rFonts w:ascii="Arial" w:hAnsi="Arial" w:cs="Arial"/>
      <w:b/>
      <w:bCs/>
      <w:i/>
      <w:iCs/>
      <w:sz w:val="28"/>
      <w:szCs w:val="28"/>
      <w:lang w:val="en-US" w:eastAsia="en-US"/>
    </w:rPr>
  </w:style>
  <w:style w:type="paragraph" w:styleId="32">
    <w:name w:val="heading 3"/>
    <w:aliases w:val="H3,3,h:3,h,31,ITT t3,PA Minor Section,TE Heading,Title3,list,l3,Level 3 Head,heading 3,h3,H31,H32,H33,H34,H35,título 3,subhead,1.,TF-Overskrift 3,Titre3,alltoc,Table3,3heading,Heading 3 - old,orderpara2,l31,32,l32,33,l33,34,l34,35,l35,L..."/>
    <w:basedOn w:val="ad"/>
    <w:next w:val="ad"/>
    <w:link w:val="33"/>
    <w:qFormat/>
    <w:rsid w:val="007738CB"/>
    <w:pPr>
      <w:keepNext/>
      <w:spacing w:before="240" w:after="60"/>
      <w:jc w:val="both"/>
      <w:outlineLvl w:val="2"/>
    </w:pPr>
    <w:rPr>
      <w:rFonts w:cs="Arial"/>
      <w:b/>
      <w:bCs/>
      <w:sz w:val="28"/>
      <w:szCs w:val="26"/>
    </w:rPr>
  </w:style>
  <w:style w:type="paragraph" w:styleId="42">
    <w:name w:val="heading 4"/>
    <w:aliases w:val="H4,Заголовок 4 (Приложение),h:4,h4,ITT t4,PA Micro Section,TE Heading 4,4,heading 4 + Indent: Left 0.5 in,a.,I4,l4,heading&#10;4,Map Title,heading,heading4,First Subheading,I41,41,l41,heading41,(Shift Ctrl 4),Titre 41,t4.T4,4heading,4 dash,d,d1"/>
    <w:basedOn w:val="ad"/>
    <w:next w:val="ad"/>
    <w:link w:val="43"/>
    <w:qFormat/>
    <w:rsid w:val="00F075B1"/>
    <w:pPr>
      <w:keepNext/>
      <w:spacing w:before="240" w:after="60"/>
      <w:outlineLvl w:val="3"/>
    </w:pPr>
    <w:rPr>
      <w:b/>
      <w:bCs/>
      <w:sz w:val="28"/>
      <w:szCs w:val="28"/>
    </w:rPr>
  </w:style>
  <w:style w:type="paragraph" w:styleId="50">
    <w:name w:val="heading 5"/>
    <w:aliases w:val="H5,ITT t5,PA Pico Section,5,Roman list,h5,Roman list1,Roman list2,Roman list11,Roman list3,Roman list12,Roman list21,Roman list111,Заг 2,PIM 5,Bold/Italics,heading 5,Gliederung5"/>
    <w:basedOn w:val="ad"/>
    <w:next w:val="ad"/>
    <w:link w:val="51"/>
    <w:qFormat/>
    <w:rsid w:val="006D4C13"/>
    <w:pPr>
      <w:keepNext/>
      <w:tabs>
        <w:tab w:val="num" w:pos="1008"/>
      </w:tabs>
      <w:jc w:val="both"/>
      <w:outlineLvl w:val="4"/>
    </w:pPr>
    <w:rPr>
      <w:b/>
      <w:sz w:val="28"/>
      <w:szCs w:val="20"/>
      <w:lang w:val="en-US" w:eastAsia="en-US"/>
    </w:rPr>
  </w:style>
  <w:style w:type="paragraph" w:styleId="6">
    <w:name w:val="heading 6"/>
    <w:aliases w:val="ITT t6,PA Appendix,6,heading 6,Bullet list,Bullet list1,Bullet list2,Bullet list11,Bullet list3,Bullet list12,Bullet list21,Bullet list111,Bullet lis,H6,Italics,PIM 6"/>
    <w:basedOn w:val="ad"/>
    <w:next w:val="ad"/>
    <w:link w:val="60"/>
    <w:qFormat/>
    <w:rsid w:val="00F075B1"/>
    <w:pPr>
      <w:keepNext/>
      <w:tabs>
        <w:tab w:val="left" w:pos="676"/>
        <w:tab w:val="num" w:pos="1152"/>
        <w:tab w:val="left" w:pos="1440"/>
      </w:tabs>
      <w:suppressAutoHyphens/>
      <w:ind w:left="1152" w:hanging="432"/>
      <w:jc w:val="both"/>
      <w:outlineLvl w:val="5"/>
    </w:pPr>
    <w:rPr>
      <w:color w:val="000000"/>
      <w:spacing w:val="-3"/>
      <w:sz w:val="28"/>
      <w:szCs w:val="20"/>
      <w:lang w:eastAsia="en-US"/>
    </w:rPr>
  </w:style>
  <w:style w:type="paragraph" w:styleId="7">
    <w:name w:val="heading 7"/>
    <w:aliases w:val="ITT t7,PA Appendix Major,7,req3,heading 7,letter list,lettered list,letter list1,lettered list1,letter list2,lettered list2,letter list11,lettered list11,letter list3,lettered list3,letter list12,lettered list12,letter list21,Task Header,PIM"/>
    <w:basedOn w:val="ad"/>
    <w:next w:val="ad"/>
    <w:link w:val="70"/>
    <w:qFormat/>
    <w:rsid w:val="00F075B1"/>
    <w:pPr>
      <w:keepNext/>
      <w:widowControl w:val="0"/>
      <w:tabs>
        <w:tab w:val="num" w:pos="1296"/>
      </w:tabs>
      <w:autoSpaceDE w:val="0"/>
      <w:autoSpaceDN w:val="0"/>
      <w:adjustRightInd w:val="0"/>
      <w:ind w:left="1296" w:hanging="288"/>
      <w:jc w:val="center"/>
      <w:outlineLvl w:val="6"/>
    </w:pPr>
    <w:rPr>
      <w:sz w:val="32"/>
      <w:szCs w:val="20"/>
      <w:lang w:eastAsia="en-US"/>
    </w:rPr>
  </w:style>
  <w:style w:type="paragraph" w:styleId="8">
    <w:name w:val="heading 8"/>
    <w:aliases w:val="ITT t8,PA Appendix Minor,8,r,requirement,req2,Reference List,heading 8, action,action,action1,action2,action11,action3,action4,action5,action6,action7,action12,action21,action111,action31,action8,action13,action22,action112,action32"/>
    <w:basedOn w:val="ad"/>
    <w:next w:val="ad"/>
    <w:link w:val="80"/>
    <w:qFormat/>
    <w:rsid w:val="00F075B1"/>
    <w:pPr>
      <w:spacing w:before="240" w:after="60"/>
      <w:outlineLvl w:val="7"/>
    </w:pPr>
    <w:rPr>
      <w:i/>
      <w:iCs/>
      <w:lang w:val="en-US" w:eastAsia="en-US"/>
    </w:rPr>
  </w:style>
  <w:style w:type="paragraph" w:styleId="9">
    <w:name w:val="heading 9"/>
    <w:aliases w:val="ITT t9,9,rb,req bullet,req1,heading 9, progress,Titre 10,progress,App Heading,progress1,progress2,progress11,progress3,progress4,progress5,progress6,progress7,progress12,progress21,progress111,progress31,progress8,progress13,Messages"/>
    <w:basedOn w:val="ad"/>
    <w:next w:val="ad"/>
    <w:link w:val="90"/>
    <w:qFormat/>
    <w:rsid w:val="00F075B1"/>
    <w:pPr>
      <w:keepNext/>
      <w:widowControl w:val="0"/>
      <w:tabs>
        <w:tab w:val="num" w:pos="1584"/>
      </w:tabs>
      <w:autoSpaceDE w:val="0"/>
      <w:autoSpaceDN w:val="0"/>
      <w:adjustRightInd w:val="0"/>
      <w:ind w:left="1584" w:hanging="144"/>
      <w:jc w:val="center"/>
      <w:outlineLvl w:val="8"/>
    </w:pPr>
    <w:rPr>
      <w:b/>
      <w:sz w:val="32"/>
      <w:szCs w:val="20"/>
      <w:lang w:eastAsia="en-US"/>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af2"/>
    <w:semiHidden/>
    <w:rsid w:val="00F075B1"/>
    <w:rPr>
      <w:rFonts w:ascii="Tahoma" w:hAnsi="Tahoma" w:cs="Tahoma"/>
      <w:sz w:val="16"/>
      <w:szCs w:val="16"/>
    </w:rPr>
  </w:style>
  <w:style w:type="character" w:customStyle="1" w:styleId="12">
    <w:name w:val="Заголовок 1 Знак"/>
    <w:aliases w:val="H1 Знак,. Знак,Название спецификации Знак,h:1 Знак,h:1app Знак,TF-Overskrift 1 Знак,H11 Знак,R1 Знак,Titre 0 Знак,Document Header1 Знак,1 Знак,h1 Знак,app heading 1 Знак,ITT t1 Знак,II+ Знак,I Знак,H12 Знак,H13 Знак,H14 Знак,H15 Знак"/>
    <w:link w:val="11"/>
    <w:uiPriority w:val="9"/>
    <w:rsid w:val="00F075B1"/>
    <w:rPr>
      <w:b/>
      <w:sz w:val="28"/>
      <w:szCs w:val="28"/>
      <w:lang w:val="en-US" w:eastAsia="en-US" w:bidi="ar-SA"/>
    </w:rPr>
  </w:style>
  <w:style w:type="paragraph" w:styleId="af3">
    <w:name w:val="header"/>
    <w:basedOn w:val="ad"/>
    <w:link w:val="af4"/>
    <w:rsid w:val="00F075B1"/>
    <w:pPr>
      <w:tabs>
        <w:tab w:val="center" w:pos="4677"/>
        <w:tab w:val="right" w:pos="9355"/>
      </w:tabs>
    </w:pPr>
    <w:rPr>
      <w:lang w:val="en-US" w:eastAsia="en-US"/>
    </w:rPr>
  </w:style>
  <w:style w:type="paragraph" w:styleId="af5">
    <w:name w:val="footer"/>
    <w:basedOn w:val="ad"/>
    <w:link w:val="af6"/>
    <w:uiPriority w:val="99"/>
    <w:rsid w:val="00F075B1"/>
    <w:pPr>
      <w:tabs>
        <w:tab w:val="center" w:pos="4677"/>
        <w:tab w:val="right" w:pos="9355"/>
      </w:tabs>
    </w:pPr>
    <w:rPr>
      <w:lang w:val="en-US" w:eastAsia="en-US"/>
    </w:rPr>
  </w:style>
  <w:style w:type="character" w:styleId="af7">
    <w:name w:val="page number"/>
    <w:basedOn w:val="ae"/>
    <w:rsid w:val="00F075B1"/>
  </w:style>
  <w:style w:type="paragraph" w:styleId="a">
    <w:name w:val="caption"/>
    <w:aliases w:val="Ви6,&quot;Таблица N&quot;"/>
    <w:basedOn w:val="ad"/>
    <w:next w:val="ad"/>
    <w:link w:val="af8"/>
    <w:qFormat/>
    <w:rsid w:val="00F075B1"/>
    <w:pPr>
      <w:numPr>
        <w:numId w:val="1"/>
      </w:numPr>
    </w:pPr>
    <w:rPr>
      <w:b/>
      <w:bCs/>
      <w:sz w:val="20"/>
      <w:szCs w:val="20"/>
    </w:rPr>
  </w:style>
  <w:style w:type="paragraph" w:customStyle="1" w:styleId="af9">
    <w:name w:val="Текст документа"/>
    <w:basedOn w:val="ad"/>
    <w:link w:val="afa"/>
    <w:rsid w:val="00F075B1"/>
    <w:pPr>
      <w:spacing w:before="120" w:after="120" w:line="264" w:lineRule="auto"/>
      <w:ind w:left="720"/>
      <w:jc w:val="both"/>
    </w:pPr>
    <w:rPr>
      <w:rFonts w:ascii="Arial" w:hAnsi="Arial"/>
      <w:sz w:val="20"/>
      <w:szCs w:val="20"/>
    </w:rPr>
  </w:style>
  <w:style w:type="character" w:customStyle="1" w:styleId="23">
    <w:name w:val="Заголовок 2 Знак"/>
    <w:aliases w:val="contract Знак,H2 Знак,h2 Знак,2 Знак,Numbered text 3 Знак,heading 2 Знак,21 Знак,22 Знак,211 Знак,h:2 Знак,h:2app Знак,T2 Знак,TF-Overskrit 2 Знак,Title2 Знак,ITT t2 Знак,PA Major Section Знак,TE Heading 2 Знак,Livello 2 Знак,R2 Знак"/>
    <w:link w:val="22"/>
    <w:uiPriority w:val="9"/>
    <w:locked/>
    <w:rsid w:val="00F075B1"/>
    <w:rPr>
      <w:rFonts w:ascii="Arial" w:hAnsi="Arial" w:cs="Arial"/>
      <w:b/>
      <w:bCs/>
      <w:i/>
      <w:iCs/>
      <w:sz w:val="28"/>
      <w:szCs w:val="28"/>
      <w:lang w:val="en-US" w:eastAsia="en-US" w:bidi="ar-SA"/>
    </w:rPr>
  </w:style>
  <w:style w:type="character" w:customStyle="1" w:styleId="af4">
    <w:name w:val="Верхний колонтитул Знак"/>
    <w:link w:val="af3"/>
    <w:locked/>
    <w:rsid w:val="00F075B1"/>
    <w:rPr>
      <w:sz w:val="24"/>
      <w:szCs w:val="24"/>
      <w:lang w:val="en-US" w:eastAsia="en-US" w:bidi="ar-SA"/>
    </w:rPr>
  </w:style>
  <w:style w:type="character" w:customStyle="1" w:styleId="af6">
    <w:name w:val="Нижний колонтитул Знак"/>
    <w:link w:val="af5"/>
    <w:uiPriority w:val="99"/>
    <w:locked/>
    <w:rsid w:val="00F075B1"/>
    <w:rPr>
      <w:sz w:val="24"/>
      <w:szCs w:val="24"/>
      <w:lang w:val="en-US" w:eastAsia="en-US" w:bidi="ar-SA"/>
    </w:rPr>
  </w:style>
  <w:style w:type="character" w:customStyle="1" w:styleId="af8">
    <w:name w:val="Название объекта Знак"/>
    <w:aliases w:val="Ви6 Знак,&quot;Таблица N&quot; Знак"/>
    <w:link w:val="a"/>
    <w:rsid w:val="00F075B1"/>
    <w:rPr>
      <w:b/>
      <w:bCs/>
    </w:rPr>
  </w:style>
  <w:style w:type="paragraph" w:customStyle="1" w:styleId="afb">
    <w:name w:val="Таблица заголовок"/>
    <w:basedOn w:val="ad"/>
    <w:rsid w:val="00F075B1"/>
    <w:pPr>
      <w:spacing w:before="120"/>
      <w:jc w:val="center"/>
    </w:pPr>
    <w:rPr>
      <w:rFonts w:ascii="Arial" w:hAnsi="Arial" w:cs="Arial"/>
      <w:b/>
      <w:bCs/>
    </w:rPr>
  </w:style>
  <w:style w:type="paragraph" w:customStyle="1" w:styleId="afc">
    <w:name w:val="Название документа"/>
    <w:basedOn w:val="ad"/>
    <w:next w:val="ad"/>
    <w:link w:val="afd"/>
    <w:qFormat/>
    <w:rsid w:val="00F075B1"/>
    <w:pPr>
      <w:spacing w:before="120" w:after="120" w:line="360" w:lineRule="auto"/>
      <w:outlineLvl w:val="0"/>
    </w:pPr>
    <w:rPr>
      <w:rFonts w:ascii="Verdana" w:hAnsi="Verdana"/>
      <w:b/>
      <w:spacing w:val="-5"/>
      <w:sz w:val="32"/>
      <w:szCs w:val="64"/>
      <w:lang w:eastAsia="en-US"/>
    </w:rPr>
  </w:style>
  <w:style w:type="character" w:customStyle="1" w:styleId="afd">
    <w:name w:val="Название документа Знак"/>
    <w:link w:val="afc"/>
    <w:rsid w:val="00F075B1"/>
    <w:rPr>
      <w:rFonts w:ascii="Verdana" w:hAnsi="Verdana"/>
      <w:b/>
      <w:spacing w:val="-5"/>
      <w:sz w:val="32"/>
      <w:szCs w:val="64"/>
      <w:lang w:eastAsia="en-US" w:bidi="ar-SA"/>
    </w:rPr>
  </w:style>
  <w:style w:type="paragraph" w:customStyle="1" w:styleId="afe">
    <w:name w:val="Таблица номер"/>
    <w:basedOn w:val="a"/>
    <w:rsid w:val="00F075B1"/>
    <w:pPr>
      <w:keepNext/>
      <w:numPr>
        <w:numId w:val="0"/>
      </w:numPr>
      <w:spacing w:before="60" w:after="60" w:line="220" w:lineRule="atLeast"/>
      <w:ind w:left="1797"/>
      <w:jc w:val="right"/>
    </w:pPr>
    <w:rPr>
      <w:rFonts w:ascii="Verdana" w:hAnsi="Verdana"/>
      <w:spacing w:val="-5"/>
      <w:lang w:eastAsia="en-US"/>
    </w:rPr>
  </w:style>
  <w:style w:type="paragraph" w:customStyle="1" w:styleId="aff">
    <w:name w:val="Текст в таблице"/>
    <w:basedOn w:val="ad"/>
    <w:link w:val="aff0"/>
    <w:rsid w:val="00F075B1"/>
    <w:pPr>
      <w:spacing w:after="60"/>
      <w:jc w:val="both"/>
    </w:pPr>
    <w:rPr>
      <w:rFonts w:ascii="Verdana" w:hAnsi="Verdana"/>
      <w:spacing w:val="-5"/>
      <w:sz w:val="20"/>
      <w:szCs w:val="20"/>
      <w:lang w:eastAsia="en-US"/>
    </w:rPr>
  </w:style>
  <w:style w:type="paragraph" w:customStyle="1" w:styleId="a1">
    <w:name w:val="Ненумерованный список"/>
    <w:basedOn w:val="af9"/>
    <w:link w:val="aff1"/>
    <w:rsid w:val="00F075B1"/>
    <w:pPr>
      <w:numPr>
        <w:numId w:val="2"/>
      </w:numPr>
      <w:spacing w:before="0" w:after="60" w:line="360" w:lineRule="auto"/>
    </w:pPr>
    <w:rPr>
      <w:rFonts w:ascii="Verdana" w:hAnsi="Verdana"/>
      <w:bCs/>
      <w:spacing w:val="-5"/>
      <w:lang w:eastAsia="en-US"/>
    </w:rPr>
  </w:style>
  <w:style w:type="character" w:customStyle="1" w:styleId="afa">
    <w:name w:val="Текст документа Знак"/>
    <w:link w:val="af9"/>
    <w:rsid w:val="00F075B1"/>
    <w:rPr>
      <w:rFonts w:ascii="Arial" w:hAnsi="Arial"/>
      <w:lang w:bidi="ar-SA"/>
    </w:rPr>
  </w:style>
  <w:style w:type="character" w:customStyle="1" w:styleId="aff1">
    <w:name w:val="Ненумерованный список Знак"/>
    <w:link w:val="a1"/>
    <w:rsid w:val="00F075B1"/>
    <w:rPr>
      <w:rFonts w:ascii="Verdana" w:hAnsi="Verdana"/>
      <w:bCs/>
      <w:spacing w:val="-5"/>
      <w:lang w:eastAsia="en-US"/>
    </w:rPr>
  </w:style>
  <w:style w:type="character" w:customStyle="1" w:styleId="33">
    <w:name w:val="Заголовок 3 Знак"/>
    <w:aliases w:val="H3 Знак,3 Знак,h:3 Знак,h Знак,31 Знак,ITT t3 Знак,PA Minor Section Знак,TE Heading Знак,Title3 Знак,list Знак,l3 Знак,Level 3 Head Знак,heading 3 Знак,h3 Знак,H31 Знак,H32 Знак,H33 Знак,H34 Знак,H35 Знак,título 3 Знак,subhead Знак"/>
    <w:link w:val="32"/>
    <w:rsid w:val="007738CB"/>
    <w:rPr>
      <w:rFonts w:cs="Arial"/>
      <w:b/>
      <w:bCs/>
      <w:sz w:val="28"/>
      <w:szCs w:val="26"/>
    </w:rPr>
  </w:style>
  <w:style w:type="paragraph" w:customStyle="1" w:styleId="1CharChar">
    <w:name w:val="1 Знак Char Знак Char Знак"/>
    <w:basedOn w:val="ad"/>
    <w:rsid w:val="00F075B1"/>
    <w:pPr>
      <w:spacing w:after="160" w:line="240" w:lineRule="exact"/>
    </w:pPr>
    <w:rPr>
      <w:rFonts w:eastAsia="Calibri"/>
      <w:sz w:val="20"/>
      <w:szCs w:val="20"/>
      <w:lang w:eastAsia="zh-CN"/>
    </w:rPr>
  </w:style>
  <w:style w:type="paragraph" w:styleId="13">
    <w:name w:val="toc 1"/>
    <w:basedOn w:val="ad"/>
    <w:next w:val="ad"/>
    <w:autoRedefine/>
    <w:uiPriority w:val="39"/>
    <w:rsid w:val="00FB0B6F"/>
    <w:pPr>
      <w:tabs>
        <w:tab w:val="left" w:pos="600"/>
        <w:tab w:val="right" w:leader="dot" w:pos="9637"/>
      </w:tabs>
    </w:pPr>
    <w:rPr>
      <w:bCs/>
      <w:caps/>
      <w:noProof/>
      <w:lang w:eastAsia="en-US"/>
    </w:rPr>
  </w:style>
  <w:style w:type="character" w:styleId="aff2">
    <w:name w:val="Hyperlink"/>
    <w:uiPriority w:val="99"/>
    <w:rsid w:val="00F075B1"/>
    <w:rPr>
      <w:color w:val="0000FF"/>
      <w:u w:val="single"/>
    </w:rPr>
  </w:style>
  <w:style w:type="paragraph" w:customStyle="1" w:styleId="24">
    <w:name w:val="Стиль2"/>
    <w:basedOn w:val="25"/>
    <w:rsid w:val="00F075B1"/>
    <w:pPr>
      <w:keepNext/>
      <w:keepLines/>
      <w:widowControl w:val="0"/>
      <w:suppressLineNumbers/>
      <w:tabs>
        <w:tab w:val="clear" w:pos="432"/>
        <w:tab w:val="num" w:pos="1836"/>
      </w:tabs>
      <w:suppressAutoHyphens/>
      <w:spacing w:after="60"/>
      <w:ind w:left="1836" w:hanging="576"/>
      <w:jc w:val="both"/>
    </w:pPr>
    <w:rPr>
      <w:b/>
      <w:szCs w:val="20"/>
      <w:lang w:val="ru-RU" w:eastAsia="ru-RU"/>
    </w:rPr>
  </w:style>
  <w:style w:type="paragraph" w:styleId="25">
    <w:name w:val="List Number 2"/>
    <w:basedOn w:val="ad"/>
    <w:rsid w:val="00F075B1"/>
    <w:pPr>
      <w:tabs>
        <w:tab w:val="num" w:pos="432"/>
      </w:tabs>
      <w:ind w:left="432" w:hanging="432"/>
    </w:pPr>
    <w:rPr>
      <w:lang w:val="en-US" w:eastAsia="en-US"/>
    </w:rPr>
  </w:style>
  <w:style w:type="paragraph" w:customStyle="1" w:styleId="34">
    <w:name w:val="Стиль3"/>
    <w:basedOn w:val="26"/>
    <w:rsid w:val="00F075B1"/>
    <w:pPr>
      <w:widowControl w:val="0"/>
      <w:tabs>
        <w:tab w:val="num" w:pos="1307"/>
      </w:tabs>
      <w:adjustRightInd w:val="0"/>
      <w:spacing w:after="0" w:line="240" w:lineRule="auto"/>
      <w:ind w:left="1080"/>
      <w:jc w:val="both"/>
      <w:textAlignment w:val="baseline"/>
    </w:pPr>
    <w:rPr>
      <w:szCs w:val="20"/>
      <w:lang w:val="ru-RU" w:eastAsia="ru-RU"/>
    </w:rPr>
  </w:style>
  <w:style w:type="paragraph" w:styleId="26">
    <w:name w:val="Body Text Indent 2"/>
    <w:basedOn w:val="ad"/>
    <w:link w:val="27"/>
    <w:rsid w:val="00F075B1"/>
    <w:pPr>
      <w:spacing w:after="120" w:line="480" w:lineRule="auto"/>
      <w:ind w:left="283"/>
    </w:pPr>
    <w:rPr>
      <w:lang w:val="en-US" w:eastAsia="en-US"/>
    </w:rPr>
  </w:style>
  <w:style w:type="paragraph" w:customStyle="1" w:styleId="2-11">
    <w:name w:val="содержание2-11"/>
    <w:basedOn w:val="ad"/>
    <w:rsid w:val="00F075B1"/>
    <w:pPr>
      <w:spacing w:after="60"/>
      <w:jc w:val="both"/>
    </w:pPr>
  </w:style>
  <w:style w:type="paragraph" w:styleId="28">
    <w:name w:val="toc 2"/>
    <w:basedOn w:val="ad"/>
    <w:next w:val="ad"/>
    <w:autoRedefine/>
    <w:uiPriority w:val="39"/>
    <w:rsid w:val="00AF200C"/>
    <w:pPr>
      <w:tabs>
        <w:tab w:val="left" w:pos="1080"/>
        <w:tab w:val="right" w:leader="dot" w:pos="9627"/>
      </w:tabs>
      <w:ind w:left="170"/>
      <w:jc w:val="both"/>
    </w:pPr>
    <w:rPr>
      <w:lang w:val="en-US" w:eastAsia="en-US"/>
    </w:rPr>
  </w:style>
  <w:style w:type="paragraph" w:customStyle="1" w:styleId="14">
    <w:name w:val="Стиль1"/>
    <w:basedOn w:val="ad"/>
    <w:rsid w:val="00F075B1"/>
    <w:pPr>
      <w:keepNext/>
      <w:keepLines/>
      <w:widowControl w:val="0"/>
      <w:suppressLineNumbers/>
      <w:tabs>
        <w:tab w:val="num" w:pos="432"/>
      </w:tabs>
      <w:suppressAutoHyphens/>
      <w:spacing w:after="60"/>
      <w:ind w:left="432" w:hanging="432"/>
    </w:pPr>
    <w:rPr>
      <w:b/>
      <w:sz w:val="28"/>
    </w:rPr>
  </w:style>
  <w:style w:type="paragraph" w:styleId="35">
    <w:name w:val="Body Text 3"/>
    <w:basedOn w:val="ad"/>
    <w:link w:val="36"/>
    <w:rsid w:val="00F075B1"/>
    <w:pPr>
      <w:spacing w:after="120"/>
    </w:pPr>
    <w:rPr>
      <w:sz w:val="16"/>
      <w:szCs w:val="16"/>
      <w:lang w:val="en-US" w:eastAsia="en-US"/>
    </w:rPr>
  </w:style>
  <w:style w:type="paragraph" w:styleId="aff3">
    <w:name w:val="Body Text Indent"/>
    <w:basedOn w:val="ad"/>
    <w:link w:val="aff4"/>
    <w:rsid w:val="00F075B1"/>
    <w:pPr>
      <w:spacing w:after="120"/>
      <w:ind w:left="283"/>
    </w:pPr>
  </w:style>
  <w:style w:type="paragraph" w:styleId="aff5">
    <w:name w:val="Body Text"/>
    <w:aliases w:val="body text,Заг1,contents,Corps de texte,bt,body tesx,t,RFQ Text,RFQ,body text1,body text2,bt1,body text3,bt2,body text4,bt3,body text5,bt4,body text6,bt5,body text7,bt6,body text8,bt7,body text11,body text21,bt11,body text31,bt21"/>
    <w:basedOn w:val="ad"/>
    <w:link w:val="15"/>
    <w:rsid w:val="00F075B1"/>
    <w:pPr>
      <w:spacing w:after="120"/>
    </w:pPr>
  </w:style>
  <w:style w:type="character" w:customStyle="1" w:styleId="15">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link w:val="aff5"/>
    <w:rsid w:val="00F075B1"/>
    <w:rPr>
      <w:sz w:val="24"/>
      <w:szCs w:val="24"/>
      <w:lang w:val="ru-RU" w:eastAsia="ru-RU" w:bidi="ar-SA"/>
    </w:rPr>
  </w:style>
  <w:style w:type="character" w:customStyle="1" w:styleId="aff6">
    <w:name w:val="Основной шрифт"/>
    <w:semiHidden/>
    <w:rsid w:val="00F075B1"/>
  </w:style>
  <w:style w:type="paragraph" w:customStyle="1" w:styleId="aff7">
    <w:name w:val="Словарная статья"/>
    <w:basedOn w:val="ad"/>
    <w:next w:val="ad"/>
    <w:rsid w:val="00F075B1"/>
    <w:pPr>
      <w:autoSpaceDE w:val="0"/>
      <w:autoSpaceDN w:val="0"/>
      <w:adjustRightInd w:val="0"/>
      <w:ind w:right="118"/>
      <w:jc w:val="both"/>
    </w:pPr>
    <w:rPr>
      <w:rFonts w:ascii="Arial" w:hAnsi="Arial"/>
      <w:sz w:val="20"/>
      <w:szCs w:val="20"/>
    </w:rPr>
  </w:style>
  <w:style w:type="paragraph" w:styleId="aff8">
    <w:name w:val="Normal (Web)"/>
    <w:basedOn w:val="ad"/>
    <w:uiPriority w:val="99"/>
    <w:rsid w:val="00F075B1"/>
    <w:pPr>
      <w:spacing w:before="100" w:beforeAutospacing="1" w:after="100" w:afterAutospacing="1"/>
    </w:pPr>
  </w:style>
  <w:style w:type="character" w:customStyle="1" w:styleId="grame">
    <w:name w:val="grame"/>
    <w:basedOn w:val="ae"/>
    <w:rsid w:val="00F075B1"/>
  </w:style>
  <w:style w:type="paragraph" w:customStyle="1" w:styleId="Normal1">
    <w:name w:val="Normal1"/>
    <w:rsid w:val="00F075B1"/>
    <w:pPr>
      <w:widowControl w:val="0"/>
      <w:spacing w:line="360" w:lineRule="auto"/>
      <w:jc w:val="both"/>
    </w:pPr>
    <w:rPr>
      <w:snapToGrid w:val="0"/>
      <w:sz w:val="28"/>
    </w:rPr>
  </w:style>
  <w:style w:type="paragraph" w:customStyle="1" w:styleId="140">
    <w:name w:val="Заголовок контракта_14"/>
    <w:basedOn w:val="ad"/>
    <w:rsid w:val="00F075B1"/>
    <w:pPr>
      <w:spacing w:before="120" w:after="240"/>
    </w:pPr>
    <w:rPr>
      <w:b/>
      <w:sz w:val="28"/>
    </w:rPr>
  </w:style>
  <w:style w:type="paragraph" w:customStyle="1" w:styleId="41">
    <w:name w:val="Заг 4.КД_"/>
    <w:next w:val="ad"/>
    <w:autoRedefine/>
    <w:rsid w:val="00F075B1"/>
    <w:pPr>
      <w:numPr>
        <w:ilvl w:val="1"/>
        <w:numId w:val="29"/>
      </w:numPr>
      <w:spacing w:before="120"/>
    </w:pPr>
    <w:rPr>
      <w:b/>
      <w:sz w:val="28"/>
      <w:szCs w:val="28"/>
      <w:lang w:eastAsia="en-US"/>
    </w:rPr>
  </w:style>
  <w:style w:type="paragraph" w:customStyle="1" w:styleId="303">
    <w:name w:val="Заг 3.КД_03"/>
    <w:next w:val="ad"/>
    <w:link w:val="3030"/>
    <w:autoRedefine/>
    <w:rsid w:val="00F075B1"/>
    <w:pPr>
      <w:numPr>
        <w:numId w:val="23"/>
      </w:numPr>
      <w:spacing w:before="120"/>
    </w:pPr>
    <w:rPr>
      <w:b/>
      <w:sz w:val="28"/>
      <w:szCs w:val="28"/>
      <w:lang w:eastAsia="en-US"/>
    </w:rPr>
  </w:style>
  <w:style w:type="character" w:customStyle="1" w:styleId="3030">
    <w:name w:val="Заг 3.КД_03 Знак"/>
    <w:link w:val="303"/>
    <w:rsid w:val="00F075B1"/>
    <w:rPr>
      <w:b/>
      <w:sz w:val="28"/>
      <w:szCs w:val="28"/>
      <w:lang w:eastAsia="en-US"/>
    </w:rPr>
  </w:style>
  <w:style w:type="paragraph" w:customStyle="1" w:styleId="ConsPlusNormal">
    <w:name w:val="ConsPlusNormal"/>
    <w:rsid w:val="00F075B1"/>
    <w:pPr>
      <w:autoSpaceDE w:val="0"/>
      <w:autoSpaceDN w:val="0"/>
      <w:adjustRightInd w:val="0"/>
      <w:ind w:firstLine="720"/>
    </w:pPr>
    <w:rPr>
      <w:rFonts w:ascii="Arial" w:hAnsi="Arial" w:cs="Arial"/>
    </w:rPr>
  </w:style>
  <w:style w:type="paragraph" w:customStyle="1" w:styleId="16">
    <w:name w:val="Заголовок 1.КД"/>
    <w:basedOn w:val="11"/>
    <w:link w:val="17"/>
    <w:autoRedefine/>
    <w:rsid w:val="00F075B1"/>
    <w:pPr>
      <w:spacing w:line="360" w:lineRule="auto"/>
      <w:ind w:firstLine="567"/>
    </w:pPr>
    <w:rPr>
      <w:bCs/>
      <w:lang w:val="ru-RU"/>
    </w:rPr>
  </w:style>
  <w:style w:type="character" w:customStyle="1" w:styleId="17">
    <w:name w:val="Заголовок 1.КД Знак"/>
    <w:link w:val="16"/>
    <w:rsid w:val="00F075B1"/>
    <w:rPr>
      <w:b/>
      <w:bCs/>
      <w:sz w:val="28"/>
      <w:szCs w:val="28"/>
      <w:lang w:val="ru-RU" w:eastAsia="en-US" w:bidi="ar-SA"/>
    </w:rPr>
  </w:style>
  <w:style w:type="paragraph" w:customStyle="1" w:styleId="29">
    <w:name w:val="Заголовок 2.КД"/>
    <w:basedOn w:val="16"/>
    <w:next w:val="ad"/>
    <w:link w:val="2a"/>
    <w:autoRedefine/>
    <w:rsid w:val="00F075B1"/>
    <w:pPr>
      <w:spacing w:before="240" w:after="240" w:line="240" w:lineRule="auto"/>
      <w:outlineLvl w:val="1"/>
    </w:pPr>
    <w:rPr>
      <w:kern w:val="28"/>
    </w:rPr>
  </w:style>
  <w:style w:type="character" w:customStyle="1" w:styleId="2a">
    <w:name w:val="Заголовок 2.КД Знак"/>
    <w:link w:val="29"/>
    <w:rsid w:val="00F075B1"/>
    <w:rPr>
      <w:b/>
      <w:bCs/>
      <w:kern w:val="28"/>
      <w:sz w:val="28"/>
      <w:szCs w:val="28"/>
      <w:lang w:val="ru-RU" w:eastAsia="en-US" w:bidi="ar-SA"/>
    </w:rPr>
  </w:style>
  <w:style w:type="paragraph" w:customStyle="1" w:styleId="302">
    <w:name w:val="Заголовок 3.КД_02"/>
    <w:basedOn w:val="ad"/>
    <w:link w:val="3020"/>
    <w:rsid w:val="00F075B1"/>
    <w:pPr>
      <w:keepNext/>
      <w:widowControl w:val="0"/>
      <w:tabs>
        <w:tab w:val="num" w:pos="1209"/>
      </w:tabs>
      <w:autoSpaceDE w:val="0"/>
      <w:autoSpaceDN w:val="0"/>
      <w:adjustRightInd w:val="0"/>
      <w:spacing w:before="240" w:after="240"/>
      <w:jc w:val="center"/>
      <w:outlineLvl w:val="0"/>
    </w:pPr>
    <w:rPr>
      <w:b/>
      <w:bCs/>
      <w:kern w:val="28"/>
      <w:sz w:val="28"/>
      <w:szCs w:val="28"/>
      <w:lang w:eastAsia="en-US"/>
    </w:rPr>
  </w:style>
  <w:style w:type="character" w:customStyle="1" w:styleId="3020">
    <w:name w:val="Заголовок 3.КД_02 Знак Знак"/>
    <w:link w:val="302"/>
    <w:rsid w:val="00F075B1"/>
    <w:rPr>
      <w:b/>
      <w:bCs/>
      <w:kern w:val="28"/>
      <w:sz w:val="28"/>
      <w:szCs w:val="28"/>
      <w:lang w:val="ru-RU" w:eastAsia="en-US" w:bidi="ar-SA"/>
    </w:rPr>
  </w:style>
  <w:style w:type="paragraph" w:customStyle="1" w:styleId="Head92">
    <w:name w:val="Head 9.2"/>
    <w:basedOn w:val="ad"/>
    <w:next w:val="ad"/>
    <w:autoRedefine/>
    <w:rsid w:val="00F075B1"/>
    <w:pPr>
      <w:jc w:val="center"/>
    </w:pPr>
    <w:rPr>
      <w:bCs/>
      <w:sz w:val="28"/>
    </w:rPr>
  </w:style>
  <w:style w:type="paragraph" w:styleId="aff9">
    <w:name w:val="List Bullet"/>
    <w:aliases w:val="НОВ_Маркированный список,List Bullet 1,UL,Маркированный список 1"/>
    <w:basedOn w:val="ad"/>
    <w:autoRedefine/>
    <w:rsid w:val="00F075B1"/>
    <w:pPr>
      <w:tabs>
        <w:tab w:val="left" w:pos="6120"/>
      </w:tabs>
      <w:ind w:firstLine="720"/>
      <w:jc w:val="both"/>
    </w:pPr>
    <w:rPr>
      <w:sz w:val="28"/>
      <w:szCs w:val="28"/>
    </w:rPr>
  </w:style>
  <w:style w:type="paragraph" w:styleId="2">
    <w:name w:val="List Bullet 2"/>
    <w:aliases w:val="Indent 2"/>
    <w:basedOn w:val="ad"/>
    <w:autoRedefine/>
    <w:rsid w:val="00F075B1"/>
    <w:pPr>
      <w:numPr>
        <w:numId w:val="11"/>
      </w:numPr>
      <w:spacing w:before="60" w:after="60"/>
      <w:jc w:val="both"/>
    </w:pPr>
    <w:rPr>
      <w:sz w:val="28"/>
      <w:szCs w:val="28"/>
    </w:rPr>
  </w:style>
  <w:style w:type="paragraph" w:styleId="2b">
    <w:name w:val="Body Text 2"/>
    <w:basedOn w:val="ad"/>
    <w:link w:val="2c"/>
    <w:rsid w:val="00F075B1"/>
    <w:pPr>
      <w:spacing w:after="120" w:line="480" w:lineRule="auto"/>
    </w:pPr>
  </w:style>
  <w:style w:type="paragraph" w:customStyle="1" w:styleId="OTRNormal">
    <w:name w:val="OTR_Normal"/>
    <w:basedOn w:val="ad"/>
    <w:link w:val="OTRNormal0"/>
    <w:rsid w:val="00F075B1"/>
    <w:pPr>
      <w:spacing w:before="60" w:after="120"/>
      <w:ind w:firstLine="284"/>
      <w:jc w:val="both"/>
    </w:pPr>
    <w:rPr>
      <w:szCs w:val="20"/>
    </w:rPr>
  </w:style>
  <w:style w:type="character" w:customStyle="1" w:styleId="OTRNormal0">
    <w:name w:val="OTR_Normal Знак"/>
    <w:link w:val="OTRNormal"/>
    <w:rsid w:val="00F075B1"/>
    <w:rPr>
      <w:sz w:val="24"/>
      <w:lang w:val="ru-RU" w:eastAsia="ru-RU" w:bidi="ar-SA"/>
    </w:rPr>
  </w:style>
  <w:style w:type="paragraph" w:styleId="affa">
    <w:name w:val="List Number"/>
    <w:aliases w:val="Нумерованный,многоуровневый"/>
    <w:basedOn w:val="ad"/>
    <w:rsid w:val="00F075B1"/>
    <w:pPr>
      <w:tabs>
        <w:tab w:val="num" w:pos="360"/>
      </w:tabs>
      <w:ind w:left="360" w:hanging="360"/>
    </w:pPr>
  </w:style>
  <w:style w:type="paragraph" w:styleId="affb">
    <w:name w:val="footnote text"/>
    <w:aliases w:val=" Знак2,Знак2"/>
    <w:basedOn w:val="ad"/>
    <w:link w:val="affc"/>
    <w:uiPriority w:val="99"/>
    <w:semiHidden/>
    <w:rsid w:val="00F075B1"/>
    <w:rPr>
      <w:szCs w:val="20"/>
      <w:lang w:eastAsia="en-US"/>
    </w:rPr>
  </w:style>
  <w:style w:type="character" w:styleId="affd">
    <w:name w:val="footnote reference"/>
    <w:uiPriority w:val="99"/>
    <w:semiHidden/>
    <w:rsid w:val="00F075B1"/>
    <w:rPr>
      <w:rFonts w:ascii="Times New Roman" w:hAnsi="Times New Roman"/>
      <w:noProof w:val="0"/>
      <w:vertAlign w:val="superscript"/>
      <w:lang w:val="ru-RU"/>
    </w:rPr>
  </w:style>
  <w:style w:type="paragraph" w:customStyle="1" w:styleId="TableHeading">
    <w:name w:val="Table Heading"/>
    <w:basedOn w:val="TableCellL"/>
    <w:rsid w:val="00F075B1"/>
    <w:pPr>
      <w:keepNext/>
      <w:keepLines/>
      <w:spacing w:before="120" w:after="120"/>
      <w:jc w:val="center"/>
    </w:pPr>
    <w:rPr>
      <w:b/>
      <w:i/>
    </w:rPr>
  </w:style>
  <w:style w:type="paragraph" w:customStyle="1" w:styleId="TableCellL">
    <w:name w:val="Table Cell L"/>
    <w:basedOn w:val="ad"/>
    <w:rsid w:val="00F075B1"/>
    <w:pPr>
      <w:numPr>
        <w:numId w:val="8"/>
      </w:numPr>
      <w:tabs>
        <w:tab w:val="clear" w:pos="360"/>
      </w:tabs>
      <w:ind w:left="0" w:firstLine="0"/>
    </w:pPr>
    <w:rPr>
      <w:szCs w:val="20"/>
      <w:lang w:eastAsia="en-US"/>
    </w:rPr>
  </w:style>
  <w:style w:type="paragraph" w:customStyle="1" w:styleId="TableListNumber">
    <w:name w:val="Table List Number"/>
    <w:basedOn w:val="TableCellL"/>
    <w:rsid w:val="00F075B1"/>
    <w:pPr>
      <w:tabs>
        <w:tab w:val="num" w:pos="360"/>
      </w:tabs>
      <w:ind w:left="360" w:hanging="360"/>
    </w:pPr>
  </w:style>
  <w:style w:type="paragraph" w:customStyle="1" w:styleId="Picture">
    <w:name w:val="Picture"/>
    <w:basedOn w:val="aff5"/>
    <w:next w:val="aff5"/>
    <w:rsid w:val="00F075B1"/>
    <w:pPr>
      <w:numPr>
        <w:numId w:val="6"/>
      </w:numPr>
      <w:tabs>
        <w:tab w:val="clear" w:pos="360"/>
        <w:tab w:val="num" w:pos="1440"/>
      </w:tabs>
      <w:spacing w:before="360"/>
      <w:ind w:left="0" w:firstLine="0"/>
      <w:jc w:val="center"/>
    </w:pPr>
    <w:rPr>
      <w:szCs w:val="20"/>
      <w:lang w:eastAsia="en-US"/>
    </w:rPr>
  </w:style>
  <w:style w:type="paragraph" w:customStyle="1" w:styleId="TableListBullet">
    <w:name w:val="Table List Bullet"/>
    <w:basedOn w:val="TableCellL"/>
    <w:rsid w:val="00F075B1"/>
    <w:pPr>
      <w:numPr>
        <w:numId w:val="7"/>
      </w:numPr>
      <w:tabs>
        <w:tab w:val="clear" w:pos="717"/>
        <w:tab w:val="num" w:pos="360"/>
      </w:tabs>
      <w:ind w:left="357"/>
    </w:pPr>
  </w:style>
  <w:style w:type="paragraph" w:customStyle="1" w:styleId="TableListBullet2">
    <w:name w:val="Table List Bullet (2)"/>
    <w:basedOn w:val="TableCellL"/>
    <w:rsid w:val="00F075B1"/>
    <w:pPr>
      <w:numPr>
        <w:numId w:val="0"/>
      </w:numPr>
      <w:tabs>
        <w:tab w:val="num" w:pos="717"/>
      </w:tabs>
      <w:ind w:left="714" w:hanging="357"/>
    </w:pPr>
  </w:style>
  <w:style w:type="paragraph" w:customStyle="1" w:styleId="ConsNormal">
    <w:name w:val="ConsNormal"/>
    <w:rsid w:val="00F075B1"/>
    <w:pPr>
      <w:autoSpaceDE w:val="0"/>
      <w:autoSpaceDN w:val="0"/>
      <w:adjustRightInd w:val="0"/>
      <w:ind w:right="19772" w:firstLine="720"/>
    </w:pPr>
    <w:rPr>
      <w:rFonts w:ascii="Arial" w:hAnsi="Arial" w:cs="Arial"/>
    </w:rPr>
  </w:style>
  <w:style w:type="paragraph" w:styleId="37">
    <w:name w:val="Body Text Indent 3"/>
    <w:basedOn w:val="ad"/>
    <w:link w:val="38"/>
    <w:rsid w:val="00F075B1"/>
    <w:pPr>
      <w:spacing w:after="120"/>
      <w:ind w:left="283"/>
    </w:pPr>
    <w:rPr>
      <w:sz w:val="16"/>
      <w:szCs w:val="16"/>
    </w:rPr>
  </w:style>
  <w:style w:type="paragraph" w:customStyle="1" w:styleId="affe">
    <w:name w:val="Перечисление"/>
    <w:rsid w:val="00F075B1"/>
    <w:pPr>
      <w:keepNext/>
      <w:tabs>
        <w:tab w:val="num" w:pos="432"/>
      </w:tabs>
      <w:spacing w:before="60" w:after="60"/>
      <w:ind w:left="432" w:hanging="432"/>
      <w:jc w:val="both"/>
    </w:pPr>
    <w:rPr>
      <w:sz w:val="26"/>
    </w:rPr>
  </w:style>
  <w:style w:type="paragraph" w:customStyle="1" w:styleId="ConsTitle">
    <w:name w:val="ConsTitle"/>
    <w:rsid w:val="00F075B1"/>
    <w:pPr>
      <w:widowControl w:val="0"/>
    </w:pPr>
    <w:rPr>
      <w:rFonts w:ascii="Arial" w:hAnsi="Arial"/>
      <w:b/>
      <w:snapToGrid w:val="0"/>
      <w:sz w:val="16"/>
      <w:lang w:eastAsia="en-US"/>
    </w:rPr>
  </w:style>
  <w:style w:type="paragraph" w:customStyle="1" w:styleId="BodyTextIndent21">
    <w:name w:val="Body Text Indent 21"/>
    <w:basedOn w:val="ad"/>
    <w:rsid w:val="00F075B1"/>
    <w:pPr>
      <w:widowControl w:val="0"/>
      <w:spacing w:line="360" w:lineRule="auto"/>
      <w:ind w:firstLine="709"/>
      <w:jc w:val="both"/>
    </w:pPr>
    <w:rPr>
      <w:snapToGrid w:val="0"/>
      <w:sz w:val="28"/>
      <w:szCs w:val="20"/>
    </w:rPr>
  </w:style>
  <w:style w:type="paragraph" w:styleId="afff">
    <w:name w:val="Plain Text"/>
    <w:basedOn w:val="ad"/>
    <w:link w:val="afff0"/>
    <w:rsid w:val="00F075B1"/>
    <w:rPr>
      <w:rFonts w:ascii="Courier New" w:hAnsi="Courier New" w:cs="Courier New"/>
      <w:sz w:val="20"/>
      <w:szCs w:val="20"/>
    </w:rPr>
  </w:style>
  <w:style w:type="paragraph" w:styleId="afff1">
    <w:name w:val="Date"/>
    <w:basedOn w:val="ad"/>
    <w:next w:val="ad"/>
    <w:link w:val="afff2"/>
    <w:rsid w:val="00F075B1"/>
    <w:pPr>
      <w:spacing w:after="60"/>
      <w:jc w:val="both"/>
    </w:pPr>
    <w:rPr>
      <w:szCs w:val="20"/>
    </w:rPr>
  </w:style>
  <w:style w:type="paragraph" w:styleId="afff3">
    <w:name w:val="Title"/>
    <w:basedOn w:val="ad"/>
    <w:link w:val="afff4"/>
    <w:qFormat/>
    <w:rsid w:val="00F075B1"/>
    <w:pPr>
      <w:spacing w:before="240" w:after="60"/>
      <w:jc w:val="center"/>
      <w:outlineLvl w:val="0"/>
    </w:pPr>
    <w:rPr>
      <w:rFonts w:ascii="Arial" w:hAnsi="Arial"/>
      <w:b/>
      <w:kern w:val="28"/>
      <w:sz w:val="32"/>
      <w:szCs w:val="20"/>
    </w:rPr>
  </w:style>
  <w:style w:type="paragraph" w:customStyle="1" w:styleId="18">
    <w:name w:val="Обычный1"/>
    <w:rsid w:val="00F075B1"/>
    <w:rPr>
      <w:sz w:val="28"/>
      <w:lang w:eastAsia="en-US"/>
    </w:rPr>
  </w:style>
  <w:style w:type="paragraph" w:customStyle="1" w:styleId="ConsNonformat">
    <w:name w:val="ConsNonformat"/>
    <w:rsid w:val="00F075B1"/>
    <w:pPr>
      <w:widowControl w:val="0"/>
    </w:pPr>
    <w:rPr>
      <w:rFonts w:ascii="Consultant" w:hAnsi="Consultant"/>
      <w:snapToGrid w:val="0"/>
      <w:lang w:eastAsia="en-US"/>
    </w:rPr>
  </w:style>
  <w:style w:type="paragraph" w:customStyle="1" w:styleId="TableHeading10">
    <w:name w:val="Table Heading 10"/>
    <w:basedOn w:val="ad"/>
    <w:rsid w:val="00F075B1"/>
    <w:pPr>
      <w:keepNext/>
      <w:keepLines/>
      <w:spacing w:before="120" w:after="120"/>
      <w:jc w:val="center"/>
    </w:pPr>
    <w:rPr>
      <w:rFonts w:ascii="Arial" w:hAnsi="Arial"/>
      <w:b/>
      <w:i/>
      <w:sz w:val="20"/>
      <w:szCs w:val="20"/>
      <w:lang w:eastAsia="en-US"/>
    </w:rPr>
  </w:style>
  <w:style w:type="paragraph" w:customStyle="1" w:styleId="OTRHeading5">
    <w:name w:val="OTR_Heading_5"/>
    <w:rsid w:val="00F075B1"/>
    <w:pPr>
      <w:tabs>
        <w:tab w:val="num" w:pos="2700"/>
      </w:tabs>
      <w:ind w:left="2412" w:hanging="792"/>
      <w:outlineLvl w:val="4"/>
    </w:pPr>
    <w:rPr>
      <w:sz w:val="24"/>
    </w:rPr>
  </w:style>
  <w:style w:type="paragraph" w:customStyle="1" w:styleId="OTRHeading1">
    <w:name w:val="OTR_Heading_1"/>
    <w:next w:val="ad"/>
    <w:rsid w:val="00F075B1"/>
    <w:pPr>
      <w:keepNext/>
      <w:pageBreakBefore/>
      <w:tabs>
        <w:tab w:val="num" w:pos="1080"/>
      </w:tabs>
      <w:spacing w:before="240" w:after="120"/>
      <w:ind w:left="1080" w:hanging="360"/>
      <w:jc w:val="both"/>
      <w:outlineLvl w:val="0"/>
    </w:pPr>
    <w:rPr>
      <w:rFonts w:ascii="Arial" w:hAnsi="Arial"/>
      <w:b/>
      <w:kern w:val="32"/>
      <w:sz w:val="32"/>
      <w:szCs w:val="32"/>
    </w:rPr>
  </w:style>
  <w:style w:type="paragraph" w:customStyle="1" w:styleId="OTRHeading4">
    <w:name w:val="OTR_Heading_4"/>
    <w:rsid w:val="00F075B1"/>
    <w:pPr>
      <w:tabs>
        <w:tab w:val="num" w:pos="864"/>
      </w:tabs>
      <w:spacing w:before="240" w:after="120"/>
      <w:ind w:left="864" w:hanging="144"/>
      <w:contextualSpacing/>
      <w:outlineLvl w:val="3"/>
    </w:pPr>
    <w:rPr>
      <w:b/>
      <w:sz w:val="24"/>
      <w:szCs w:val="24"/>
    </w:rPr>
  </w:style>
  <w:style w:type="paragraph" w:customStyle="1" w:styleId="OTRHeading6">
    <w:name w:val="OTR_Heading_6"/>
    <w:rsid w:val="00F075B1"/>
    <w:pPr>
      <w:tabs>
        <w:tab w:val="num" w:pos="3420"/>
      </w:tabs>
      <w:spacing w:before="120" w:after="120"/>
      <w:ind w:left="2916" w:hanging="936"/>
      <w:contextualSpacing/>
      <w:outlineLvl w:val="5"/>
    </w:pPr>
    <w:rPr>
      <w:sz w:val="24"/>
    </w:rPr>
  </w:style>
  <w:style w:type="paragraph" w:customStyle="1" w:styleId="OTRHeading7">
    <w:name w:val="OTR_Heading_7"/>
    <w:rsid w:val="00F075B1"/>
    <w:pPr>
      <w:tabs>
        <w:tab w:val="num" w:pos="3780"/>
      </w:tabs>
      <w:spacing w:before="120" w:after="120"/>
      <w:ind w:left="3420" w:hanging="1080"/>
      <w:contextualSpacing/>
      <w:outlineLvl w:val="6"/>
    </w:pPr>
    <w:rPr>
      <w:sz w:val="24"/>
    </w:rPr>
  </w:style>
  <w:style w:type="paragraph" w:customStyle="1" w:styleId="OTRHeading8">
    <w:name w:val="OTR_Heading_8"/>
    <w:rsid w:val="00F075B1"/>
    <w:pPr>
      <w:tabs>
        <w:tab w:val="num" w:pos="4500"/>
      </w:tabs>
      <w:spacing w:before="120" w:after="120"/>
      <w:ind w:left="3924" w:hanging="1224"/>
      <w:outlineLvl w:val="7"/>
    </w:pPr>
    <w:rPr>
      <w:sz w:val="24"/>
    </w:rPr>
  </w:style>
  <w:style w:type="paragraph" w:customStyle="1" w:styleId="OTRHeading9">
    <w:name w:val="OTR_Heading_9"/>
    <w:rsid w:val="00F075B1"/>
    <w:pPr>
      <w:tabs>
        <w:tab w:val="num" w:pos="5220"/>
      </w:tabs>
      <w:spacing w:before="120" w:after="120"/>
      <w:ind w:left="4500" w:hanging="1440"/>
      <w:contextualSpacing/>
      <w:outlineLvl w:val="8"/>
    </w:pPr>
    <w:rPr>
      <w:sz w:val="24"/>
    </w:rPr>
  </w:style>
  <w:style w:type="paragraph" w:customStyle="1" w:styleId="OTRHeading3">
    <w:name w:val="OTR_Heading_3"/>
    <w:next w:val="ad"/>
    <w:rsid w:val="00F075B1"/>
    <w:pPr>
      <w:keepNext/>
      <w:tabs>
        <w:tab w:val="num" w:pos="1620"/>
      </w:tabs>
      <w:spacing w:before="240" w:after="120"/>
      <w:ind w:left="1404" w:hanging="504"/>
      <w:jc w:val="both"/>
      <w:outlineLvl w:val="2"/>
    </w:pPr>
    <w:rPr>
      <w:rFonts w:ascii="Arial" w:hAnsi="Arial" w:cs="Arial"/>
      <w:b/>
      <w:bCs/>
      <w:sz w:val="26"/>
      <w:szCs w:val="26"/>
    </w:rPr>
  </w:style>
  <w:style w:type="paragraph" w:customStyle="1" w:styleId="OTRreq4-1">
    <w:name w:val="OTR_req_4-1"/>
    <w:basedOn w:val="ad"/>
    <w:rsid w:val="00F075B1"/>
    <w:pPr>
      <w:tabs>
        <w:tab w:val="num" w:pos="1130"/>
      </w:tabs>
      <w:spacing w:before="120" w:after="120"/>
      <w:ind w:left="1130" w:hanging="864"/>
      <w:contextualSpacing/>
      <w:jc w:val="both"/>
    </w:pPr>
    <w:rPr>
      <w:szCs w:val="20"/>
    </w:rPr>
  </w:style>
  <w:style w:type="paragraph" w:customStyle="1" w:styleId="OTRreq2">
    <w:name w:val="OTR_req2"/>
    <w:basedOn w:val="ad"/>
    <w:rsid w:val="00F075B1"/>
    <w:pPr>
      <w:keepNext/>
      <w:numPr>
        <w:ilvl w:val="4"/>
        <w:numId w:val="9"/>
      </w:numPr>
      <w:tabs>
        <w:tab w:val="clear" w:pos="1144"/>
        <w:tab w:val="left" w:pos="737"/>
        <w:tab w:val="left" w:pos="765"/>
        <w:tab w:val="num" w:pos="1022"/>
      </w:tabs>
      <w:spacing w:before="120" w:after="120"/>
      <w:ind w:left="1022" w:hanging="576"/>
      <w:contextualSpacing/>
      <w:jc w:val="both"/>
    </w:pPr>
    <w:rPr>
      <w:rFonts w:ascii="Arial" w:hAnsi="Arial" w:cs="Arial"/>
      <w:b/>
      <w:bCs/>
      <w:iCs/>
      <w:szCs w:val="28"/>
    </w:rPr>
  </w:style>
  <w:style w:type="paragraph" w:customStyle="1" w:styleId="BodySingle">
    <w:name w:val="Body Single"/>
    <w:basedOn w:val="ad"/>
    <w:rsid w:val="00F075B1"/>
    <w:pPr>
      <w:numPr>
        <w:numId w:val="9"/>
      </w:numPr>
      <w:tabs>
        <w:tab w:val="clear" w:pos="698"/>
        <w:tab w:val="left" w:pos="720"/>
        <w:tab w:val="left" w:pos="1440"/>
        <w:tab w:val="left" w:pos="2304"/>
      </w:tabs>
      <w:spacing w:before="120" w:after="120"/>
      <w:ind w:left="0" w:firstLine="720"/>
      <w:jc w:val="both"/>
    </w:pPr>
    <w:rPr>
      <w:sz w:val="28"/>
      <w:lang w:val="en-GB" w:eastAsia="en-US"/>
    </w:rPr>
  </w:style>
  <w:style w:type="paragraph" w:customStyle="1" w:styleId="afff5">
    <w:name w:val="СТИЛЬ"/>
    <w:rsid w:val="00F075B1"/>
    <w:pPr>
      <w:tabs>
        <w:tab w:val="num" w:pos="1287"/>
      </w:tabs>
      <w:spacing w:before="240" w:after="120"/>
      <w:ind w:left="1287" w:hanging="567"/>
      <w:jc w:val="both"/>
    </w:pPr>
    <w:rPr>
      <w:b/>
      <w:sz w:val="28"/>
      <w:szCs w:val="28"/>
    </w:rPr>
  </w:style>
  <w:style w:type="paragraph" w:customStyle="1" w:styleId="10">
    <w:name w:val="СТИЛЬ1"/>
    <w:rsid w:val="00F075B1"/>
    <w:pPr>
      <w:numPr>
        <w:numId w:val="10"/>
      </w:numPr>
      <w:tabs>
        <w:tab w:val="clear" w:pos="1287"/>
        <w:tab w:val="num" w:pos="1296"/>
      </w:tabs>
      <w:spacing w:before="240" w:after="120"/>
      <w:ind w:left="1296" w:hanging="576"/>
      <w:jc w:val="both"/>
    </w:pPr>
    <w:rPr>
      <w:b/>
      <w:sz w:val="28"/>
      <w:szCs w:val="28"/>
    </w:rPr>
  </w:style>
  <w:style w:type="paragraph" w:customStyle="1" w:styleId="39">
    <w:name w:val="СТИЛЬ3"/>
    <w:rsid w:val="00F075B1"/>
    <w:pPr>
      <w:tabs>
        <w:tab w:val="num" w:pos="1440"/>
      </w:tabs>
      <w:spacing w:before="240" w:after="120"/>
      <w:ind w:left="1440" w:hanging="720"/>
      <w:jc w:val="both"/>
    </w:pPr>
    <w:rPr>
      <w:b/>
      <w:sz w:val="28"/>
      <w:szCs w:val="28"/>
    </w:rPr>
  </w:style>
  <w:style w:type="paragraph" w:customStyle="1" w:styleId="ConsPlusTitle">
    <w:name w:val="ConsPlusTitle"/>
    <w:rsid w:val="00F075B1"/>
    <w:pPr>
      <w:widowControl w:val="0"/>
      <w:autoSpaceDE w:val="0"/>
      <w:autoSpaceDN w:val="0"/>
      <w:adjustRightInd w:val="0"/>
    </w:pPr>
    <w:rPr>
      <w:rFonts w:ascii="Arial" w:hAnsi="Arial" w:cs="Arial"/>
      <w:b/>
      <w:bCs/>
    </w:rPr>
  </w:style>
  <w:style w:type="paragraph" w:styleId="afff6">
    <w:name w:val="annotation text"/>
    <w:basedOn w:val="ad"/>
    <w:link w:val="afff7"/>
    <w:semiHidden/>
    <w:rsid w:val="00F075B1"/>
    <w:rPr>
      <w:sz w:val="20"/>
      <w:szCs w:val="20"/>
      <w:lang w:val="en-US" w:eastAsia="en-US"/>
    </w:rPr>
  </w:style>
  <w:style w:type="paragraph" w:styleId="afff8">
    <w:name w:val="annotation subject"/>
    <w:basedOn w:val="afff6"/>
    <w:next w:val="afff6"/>
    <w:link w:val="afff9"/>
    <w:semiHidden/>
    <w:rsid w:val="00F075B1"/>
    <w:rPr>
      <w:b/>
      <w:bCs/>
    </w:rPr>
  </w:style>
  <w:style w:type="paragraph" w:customStyle="1" w:styleId="CharChar">
    <w:name w:val="Char Char"/>
    <w:basedOn w:val="ad"/>
    <w:rsid w:val="00F075B1"/>
    <w:pPr>
      <w:spacing w:after="160" w:line="240" w:lineRule="exact"/>
    </w:pPr>
    <w:rPr>
      <w:rFonts w:eastAsia="Calibri"/>
      <w:sz w:val="20"/>
      <w:szCs w:val="20"/>
      <w:lang w:eastAsia="zh-CN"/>
    </w:rPr>
  </w:style>
  <w:style w:type="paragraph" w:styleId="afffa">
    <w:name w:val="Document Map"/>
    <w:basedOn w:val="ad"/>
    <w:link w:val="afffb"/>
    <w:semiHidden/>
    <w:rsid w:val="00F075B1"/>
    <w:pPr>
      <w:shd w:val="clear" w:color="auto" w:fill="000080"/>
    </w:pPr>
    <w:rPr>
      <w:rFonts w:ascii="Tahoma" w:hAnsi="Tahoma" w:cs="Tahoma"/>
      <w:sz w:val="20"/>
      <w:szCs w:val="20"/>
      <w:lang w:val="en-US" w:eastAsia="en-US"/>
    </w:rPr>
  </w:style>
  <w:style w:type="paragraph" w:customStyle="1" w:styleId="CharChar1">
    <w:name w:val="Char Char1"/>
    <w:basedOn w:val="ad"/>
    <w:rsid w:val="00F075B1"/>
    <w:pPr>
      <w:spacing w:after="160" w:line="240" w:lineRule="exact"/>
    </w:pPr>
    <w:rPr>
      <w:rFonts w:eastAsia="Calibri"/>
      <w:sz w:val="20"/>
      <w:szCs w:val="20"/>
      <w:lang w:eastAsia="zh-CN"/>
    </w:rPr>
  </w:style>
  <w:style w:type="paragraph" w:customStyle="1" w:styleId="tablecelll0">
    <w:name w:val="tablecelll"/>
    <w:basedOn w:val="ad"/>
    <w:rsid w:val="00F075B1"/>
  </w:style>
  <w:style w:type="character" w:customStyle="1" w:styleId="zakonspanusual11">
    <w:name w:val="zakon_spanusual11"/>
    <w:rsid w:val="00F075B1"/>
    <w:rPr>
      <w:rFonts w:ascii="Courier New" w:hAnsi="Courier New" w:cs="Arial Unicode MS" w:hint="default"/>
      <w:color w:val="000000"/>
      <w:sz w:val="18"/>
      <w:szCs w:val="18"/>
    </w:rPr>
  </w:style>
  <w:style w:type="table" w:styleId="afffc">
    <w:name w:val="Table Grid"/>
    <w:aliases w:val="OTR"/>
    <w:basedOn w:val="af"/>
    <w:uiPriority w:val="59"/>
    <w:rsid w:val="00F07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Table">
    <w:name w:val="OTR_Table"/>
    <w:basedOn w:val="af"/>
    <w:rsid w:val="00F075B1"/>
    <w:pPr>
      <w:spacing w:before="60" w:after="60"/>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contextualSpacing w:val="0"/>
        <w:jc w:val="center"/>
        <w:outlineLvl w:val="9"/>
      </w:pPr>
      <w:rPr>
        <w:rFonts w:ascii="Times New Roman" w:hAnsi="Times New Roman"/>
        <w:b w:val="0"/>
        <w:i w:val="0"/>
        <w:sz w:val="24"/>
      </w:rPr>
      <w:tblPr/>
      <w:tcPr>
        <w:shd w:val="clear" w:color="auto" w:fill="E6E6E6"/>
      </w:tcPr>
    </w:tblStylePr>
  </w:style>
  <w:style w:type="paragraph" w:customStyle="1" w:styleId="afffd">
    <w:name w:val="Обыч_кр_выр"/>
    <w:basedOn w:val="ad"/>
    <w:rsid w:val="00F075B1"/>
    <w:pPr>
      <w:ind w:firstLine="720"/>
      <w:jc w:val="both"/>
    </w:pPr>
  </w:style>
  <w:style w:type="paragraph" w:customStyle="1" w:styleId="OTRListNum">
    <w:name w:val="OTR_List_Num"/>
    <w:basedOn w:val="ad"/>
    <w:rsid w:val="00F075B1"/>
    <w:pPr>
      <w:spacing w:before="60" w:after="60"/>
      <w:jc w:val="both"/>
    </w:pPr>
    <w:rPr>
      <w:szCs w:val="20"/>
    </w:rPr>
  </w:style>
  <w:style w:type="paragraph" w:styleId="afffe">
    <w:name w:val="Note Heading"/>
    <w:basedOn w:val="ad"/>
    <w:next w:val="ad"/>
    <w:link w:val="affff"/>
    <w:rsid w:val="00F075B1"/>
  </w:style>
  <w:style w:type="paragraph" w:styleId="3a">
    <w:name w:val="toc 3"/>
    <w:basedOn w:val="ad"/>
    <w:next w:val="ad"/>
    <w:autoRedefine/>
    <w:uiPriority w:val="39"/>
    <w:rsid w:val="00F50E1B"/>
    <w:pPr>
      <w:tabs>
        <w:tab w:val="left" w:pos="1200"/>
        <w:tab w:val="right" w:leader="dot" w:pos="9637"/>
      </w:tabs>
      <w:ind w:left="340"/>
      <w:jc w:val="both"/>
    </w:pPr>
  </w:style>
  <w:style w:type="table" w:styleId="19">
    <w:name w:val="Table Grid 1"/>
    <w:basedOn w:val="af"/>
    <w:rsid w:val="00F075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0">
    <w:name w:val="Гипертекстовая ссылка"/>
    <w:rsid w:val="00F075B1"/>
    <w:rPr>
      <w:color w:val="008000"/>
      <w:sz w:val="22"/>
      <w:szCs w:val="22"/>
      <w:u w:val="single"/>
    </w:rPr>
  </w:style>
  <w:style w:type="table" w:styleId="affff1">
    <w:name w:val="Table Theme"/>
    <w:basedOn w:val="af"/>
    <w:rsid w:val="00F07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b">
    <w:name w:val="List Bullet 3"/>
    <w:basedOn w:val="ad"/>
    <w:autoRedefine/>
    <w:rsid w:val="00F075B1"/>
    <w:pPr>
      <w:tabs>
        <w:tab w:val="num" w:pos="420"/>
      </w:tabs>
      <w:ind w:left="420" w:hanging="420"/>
    </w:pPr>
    <w:rPr>
      <w:szCs w:val="20"/>
      <w:lang w:val="en-US" w:eastAsia="en-US"/>
    </w:rPr>
  </w:style>
  <w:style w:type="paragraph" w:styleId="44">
    <w:name w:val="List Bullet 4"/>
    <w:aliases w:val="Обычный маркированный,мой маркированный список"/>
    <w:basedOn w:val="ad"/>
    <w:autoRedefine/>
    <w:rsid w:val="00F075B1"/>
    <w:pPr>
      <w:tabs>
        <w:tab w:val="num" w:pos="420"/>
      </w:tabs>
      <w:ind w:left="420" w:hanging="420"/>
    </w:pPr>
    <w:rPr>
      <w:szCs w:val="20"/>
      <w:lang w:val="en-US" w:eastAsia="en-US"/>
    </w:rPr>
  </w:style>
  <w:style w:type="paragraph" w:styleId="52">
    <w:name w:val="List Bullet 5"/>
    <w:basedOn w:val="ad"/>
    <w:autoRedefine/>
    <w:rsid w:val="00F075B1"/>
    <w:pPr>
      <w:tabs>
        <w:tab w:val="num" w:pos="624"/>
      </w:tabs>
      <w:ind w:left="624" w:hanging="624"/>
    </w:pPr>
    <w:rPr>
      <w:szCs w:val="20"/>
      <w:lang w:val="en-US" w:eastAsia="en-US"/>
    </w:rPr>
  </w:style>
  <w:style w:type="paragraph" w:styleId="3c">
    <w:name w:val="List Number 3"/>
    <w:basedOn w:val="ad"/>
    <w:rsid w:val="00F075B1"/>
    <w:pPr>
      <w:tabs>
        <w:tab w:val="num" w:pos="420"/>
      </w:tabs>
      <w:ind w:left="420" w:hanging="420"/>
    </w:pPr>
    <w:rPr>
      <w:szCs w:val="20"/>
      <w:lang w:val="en-US" w:eastAsia="en-US"/>
    </w:rPr>
  </w:style>
  <w:style w:type="paragraph" w:styleId="45">
    <w:name w:val="List Number 4"/>
    <w:basedOn w:val="ad"/>
    <w:rsid w:val="00F075B1"/>
    <w:pPr>
      <w:tabs>
        <w:tab w:val="num" w:pos="420"/>
      </w:tabs>
      <w:ind w:left="420" w:hanging="420"/>
    </w:pPr>
    <w:rPr>
      <w:szCs w:val="20"/>
      <w:lang w:val="en-US" w:eastAsia="en-US"/>
    </w:rPr>
  </w:style>
  <w:style w:type="paragraph" w:styleId="53">
    <w:name w:val="List Number 5"/>
    <w:basedOn w:val="ad"/>
    <w:rsid w:val="00F075B1"/>
    <w:pPr>
      <w:tabs>
        <w:tab w:val="num" w:pos="768"/>
      </w:tabs>
      <w:ind w:left="768" w:hanging="768"/>
    </w:pPr>
    <w:rPr>
      <w:szCs w:val="20"/>
      <w:lang w:val="en-US" w:eastAsia="en-US"/>
    </w:rPr>
  </w:style>
  <w:style w:type="paragraph" w:customStyle="1" w:styleId="Bulletin">
    <w:name w:val="Bulletin"/>
    <w:basedOn w:val="ad"/>
    <w:rsid w:val="00F075B1"/>
    <w:pPr>
      <w:tabs>
        <w:tab w:val="num" w:pos="768"/>
      </w:tabs>
      <w:ind w:left="768" w:hanging="768"/>
    </w:pPr>
    <w:rPr>
      <w:szCs w:val="20"/>
      <w:lang w:val="en-US" w:eastAsia="en-US"/>
    </w:rPr>
  </w:style>
  <w:style w:type="paragraph" w:customStyle="1" w:styleId="affff2">
    <w:name w:val="Основной текст маркированный"/>
    <w:basedOn w:val="ad"/>
    <w:rsid w:val="00F075B1"/>
    <w:pPr>
      <w:tabs>
        <w:tab w:val="num" w:pos="564"/>
      </w:tabs>
      <w:ind w:left="564" w:hanging="564"/>
      <w:jc w:val="both"/>
    </w:pPr>
    <w:rPr>
      <w:rFonts w:ascii="Arial" w:hAnsi="Arial"/>
      <w:sz w:val="22"/>
      <w:szCs w:val="20"/>
      <w:lang w:eastAsia="en-US"/>
    </w:rPr>
  </w:style>
  <w:style w:type="paragraph" w:customStyle="1" w:styleId="3d">
    <w:name w:val="заголовок 3"/>
    <w:basedOn w:val="ad"/>
    <w:next w:val="ad"/>
    <w:rsid w:val="00F075B1"/>
    <w:pPr>
      <w:tabs>
        <w:tab w:val="num" w:pos="1800"/>
      </w:tabs>
      <w:spacing w:before="120" w:line="360" w:lineRule="auto"/>
      <w:ind w:left="708" w:hanging="708"/>
      <w:jc w:val="both"/>
      <w:outlineLvl w:val="2"/>
    </w:pPr>
    <w:rPr>
      <w:szCs w:val="20"/>
      <w:lang w:eastAsia="en-US"/>
    </w:rPr>
  </w:style>
  <w:style w:type="paragraph" w:customStyle="1" w:styleId="46">
    <w:name w:val="заголовок 4"/>
    <w:basedOn w:val="ad"/>
    <w:next w:val="ad"/>
    <w:rsid w:val="00F075B1"/>
    <w:pPr>
      <w:tabs>
        <w:tab w:val="num" w:pos="2160"/>
      </w:tabs>
      <w:spacing w:before="120" w:line="360" w:lineRule="auto"/>
      <w:ind w:left="1416" w:hanging="708"/>
      <w:jc w:val="both"/>
      <w:outlineLvl w:val="3"/>
    </w:pPr>
    <w:rPr>
      <w:szCs w:val="20"/>
      <w:lang w:eastAsia="en-US"/>
    </w:rPr>
  </w:style>
  <w:style w:type="paragraph" w:customStyle="1" w:styleId="47">
    <w:name w:val="Заголовок 4+"/>
    <w:basedOn w:val="ad"/>
    <w:rsid w:val="00F075B1"/>
    <w:pPr>
      <w:tabs>
        <w:tab w:val="num" w:pos="1080"/>
      </w:tabs>
      <w:spacing w:before="120" w:after="120"/>
      <w:ind w:left="1080" w:hanging="1080"/>
    </w:pPr>
    <w:rPr>
      <w:rFonts w:ascii="Arial" w:hAnsi="Arial" w:cs="Arial"/>
      <w:b/>
      <w:sz w:val="20"/>
      <w:szCs w:val="20"/>
    </w:rPr>
  </w:style>
  <w:style w:type="paragraph" w:customStyle="1" w:styleId="ListAlternative">
    <w:name w:val="List Alternative"/>
    <w:basedOn w:val="ad"/>
    <w:rsid w:val="00F075B1"/>
    <w:pPr>
      <w:tabs>
        <w:tab w:val="num" w:pos="564"/>
      </w:tabs>
      <w:spacing w:before="40" w:after="40"/>
      <w:ind w:left="754" w:hanging="357"/>
      <w:jc w:val="both"/>
    </w:pPr>
    <w:rPr>
      <w:rFonts w:ascii="Arial" w:hAnsi="Arial"/>
      <w:szCs w:val="20"/>
      <w:lang w:eastAsia="en-US"/>
    </w:rPr>
  </w:style>
  <w:style w:type="paragraph" w:customStyle="1" w:styleId="30">
    <w:name w:val="Заголовок 3.КД"/>
    <w:basedOn w:val="29"/>
    <w:next w:val="ad"/>
    <w:link w:val="3e"/>
    <w:autoRedefine/>
    <w:rsid w:val="00F075B1"/>
    <w:pPr>
      <w:numPr>
        <w:numId w:val="13"/>
      </w:numPr>
      <w:tabs>
        <w:tab w:val="clear" w:pos="900"/>
        <w:tab w:val="num" w:pos="360"/>
        <w:tab w:val="num" w:pos="1209"/>
      </w:tabs>
      <w:ind w:left="0" w:firstLine="567"/>
      <w:outlineLvl w:val="0"/>
    </w:pPr>
    <w:rPr>
      <w:bCs w:val="0"/>
    </w:rPr>
  </w:style>
  <w:style w:type="character" w:styleId="affff3">
    <w:name w:val="annotation reference"/>
    <w:semiHidden/>
    <w:rsid w:val="00F075B1"/>
    <w:rPr>
      <w:sz w:val="16"/>
      <w:szCs w:val="16"/>
    </w:rPr>
  </w:style>
  <w:style w:type="paragraph" w:customStyle="1" w:styleId="40">
    <w:name w:val="Заголовок 4.КД"/>
    <w:basedOn w:val="30"/>
    <w:next w:val="ad"/>
    <w:autoRedefine/>
    <w:rsid w:val="00F075B1"/>
    <w:pPr>
      <w:numPr>
        <w:ilvl w:val="1"/>
      </w:numPr>
      <w:tabs>
        <w:tab w:val="clear" w:pos="1021"/>
        <w:tab w:val="num" w:pos="646"/>
        <w:tab w:val="num" w:pos="720"/>
        <w:tab w:val="num" w:pos="1080"/>
      </w:tabs>
      <w:ind w:left="0" w:firstLine="720"/>
      <w:jc w:val="both"/>
    </w:pPr>
  </w:style>
  <w:style w:type="paragraph" w:styleId="48">
    <w:name w:val="toc 4"/>
    <w:basedOn w:val="ad"/>
    <w:next w:val="ad"/>
    <w:autoRedefine/>
    <w:uiPriority w:val="39"/>
    <w:rsid w:val="003B22BE"/>
    <w:pPr>
      <w:tabs>
        <w:tab w:val="left" w:pos="1800"/>
        <w:tab w:val="left" w:pos="9540"/>
        <w:tab w:val="left" w:pos="9720"/>
        <w:tab w:val="right" w:pos="10260"/>
      </w:tabs>
      <w:ind w:left="1080"/>
      <w:jc w:val="both"/>
    </w:pPr>
    <w:rPr>
      <w:sz w:val="22"/>
    </w:rPr>
  </w:style>
  <w:style w:type="paragraph" w:customStyle="1" w:styleId="2v2">
    <w:name w:val="Заголовок 2.КД v2"/>
    <w:basedOn w:val="29"/>
    <w:rsid w:val="00F075B1"/>
    <w:pPr>
      <w:spacing w:before="0" w:after="0"/>
      <w:jc w:val="right"/>
    </w:pPr>
  </w:style>
  <w:style w:type="numbering" w:styleId="111111">
    <w:name w:val="Outline List 2"/>
    <w:basedOn w:val="af0"/>
    <w:rsid w:val="00F075B1"/>
    <w:pPr>
      <w:numPr>
        <w:numId w:val="12"/>
      </w:numPr>
    </w:pPr>
  </w:style>
  <w:style w:type="character" w:customStyle="1" w:styleId="3e">
    <w:name w:val="Заголовок 3.КД Знак Знак"/>
    <w:link w:val="30"/>
    <w:rsid w:val="00F075B1"/>
    <w:rPr>
      <w:b/>
      <w:kern w:val="28"/>
      <w:sz w:val="28"/>
      <w:szCs w:val="28"/>
      <w:lang w:eastAsia="en-US"/>
    </w:rPr>
  </w:style>
  <w:style w:type="paragraph" w:customStyle="1" w:styleId="102">
    <w:name w:val="Заголовок 1_02"/>
    <w:basedOn w:val="16"/>
    <w:rsid w:val="00F075B1"/>
    <w:pPr>
      <w:spacing w:line="240" w:lineRule="auto"/>
      <w:ind w:left="5580" w:firstLine="0"/>
      <w:jc w:val="left"/>
    </w:pPr>
  </w:style>
  <w:style w:type="paragraph" w:styleId="54">
    <w:name w:val="toc 5"/>
    <w:basedOn w:val="ad"/>
    <w:next w:val="ad"/>
    <w:autoRedefine/>
    <w:uiPriority w:val="39"/>
    <w:rsid w:val="003B22BE"/>
    <w:pPr>
      <w:tabs>
        <w:tab w:val="left" w:pos="2080"/>
        <w:tab w:val="right" w:leader="dot" w:pos="9627"/>
      </w:tabs>
      <w:ind w:left="960"/>
      <w:jc w:val="both"/>
    </w:pPr>
  </w:style>
  <w:style w:type="paragraph" w:styleId="61">
    <w:name w:val="toc 6"/>
    <w:basedOn w:val="ad"/>
    <w:next w:val="ad"/>
    <w:autoRedefine/>
    <w:uiPriority w:val="39"/>
    <w:rsid w:val="00F075B1"/>
    <w:pPr>
      <w:ind w:left="1200"/>
    </w:pPr>
  </w:style>
  <w:style w:type="paragraph" w:styleId="71">
    <w:name w:val="toc 7"/>
    <w:basedOn w:val="ad"/>
    <w:next w:val="ad"/>
    <w:autoRedefine/>
    <w:uiPriority w:val="39"/>
    <w:rsid w:val="00F075B1"/>
    <w:pPr>
      <w:ind w:left="1440"/>
    </w:pPr>
  </w:style>
  <w:style w:type="paragraph" w:styleId="81">
    <w:name w:val="toc 8"/>
    <w:basedOn w:val="ad"/>
    <w:next w:val="ad"/>
    <w:autoRedefine/>
    <w:uiPriority w:val="39"/>
    <w:rsid w:val="00F075B1"/>
    <w:pPr>
      <w:ind w:left="1680"/>
    </w:pPr>
  </w:style>
  <w:style w:type="paragraph" w:styleId="91">
    <w:name w:val="toc 9"/>
    <w:basedOn w:val="ad"/>
    <w:next w:val="ad"/>
    <w:autoRedefine/>
    <w:uiPriority w:val="39"/>
    <w:rsid w:val="00F075B1"/>
    <w:pPr>
      <w:ind w:left="1920"/>
    </w:pPr>
  </w:style>
  <w:style w:type="paragraph" w:customStyle="1" w:styleId="2d">
    <w:name w:val="заголовок 2"/>
    <w:basedOn w:val="ad"/>
    <w:next w:val="aff5"/>
    <w:rsid w:val="00F075B1"/>
    <w:pPr>
      <w:keepNext/>
      <w:keepLines/>
      <w:spacing w:before="240" w:after="120"/>
      <w:jc w:val="both"/>
    </w:pPr>
    <w:rPr>
      <w:b/>
      <w:sz w:val="28"/>
      <w:szCs w:val="20"/>
      <w:lang w:eastAsia="en-US"/>
    </w:rPr>
  </w:style>
  <w:style w:type="paragraph" w:styleId="affff4">
    <w:name w:val="toa heading"/>
    <w:basedOn w:val="ad"/>
    <w:next w:val="ad"/>
    <w:semiHidden/>
    <w:rsid w:val="00F075B1"/>
    <w:pPr>
      <w:spacing w:before="120"/>
    </w:pPr>
    <w:rPr>
      <w:rFonts w:ascii="Arial" w:hAnsi="Arial"/>
      <w:b/>
      <w:szCs w:val="20"/>
      <w:lang w:val="en-US" w:eastAsia="en-US"/>
    </w:rPr>
  </w:style>
  <w:style w:type="paragraph" w:styleId="55">
    <w:name w:val="index 5"/>
    <w:basedOn w:val="ad"/>
    <w:next w:val="ad"/>
    <w:autoRedefine/>
    <w:semiHidden/>
    <w:rsid w:val="00F075B1"/>
    <w:rPr>
      <w:noProof/>
      <w:sz w:val="28"/>
      <w:szCs w:val="20"/>
      <w:lang w:eastAsia="en-US"/>
    </w:rPr>
  </w:style>
  <w:style w:type="paragraph" w:customStyle="1" w:styleId="xl24">
    <w:name w:val="xl24"/>
    <w:basedOn w:val="ad"/>
    <w:rsid w:val="00F075B1"/>
    <w:pPr>
      <w:spacing w:before="100" w:after="100"/>
      <w:jc w:val="center"/>
      <w:textAlignment w:val="center"/>
    </w:pPr>
    <w:rPr>
      <w:szCs w:val="20"/>
    </w:rPr>
  </w:style>
  <w:style w:type="paragraph" w:customStyle="1" w:styleId="Normal2">
    <w:name w:val="Normal2"/>
    <w:rsid w:val="00F075B1"/>
    <w:pPr>
      <w:widowControl w:val="0"/>
      <w:spacing w:line="300" w:lineRule="auto"/>
      <w:ind w:firstLine="720"/>
      <w:jc w:val="both"/>
    </w:pPr>
    <w:rPr>
      <w:snapToGrid w:val="0"/>
      <w:sz w:val="24"/>
    </w:rPr>
  </w:style>
  <w:style w:type="character" w:styleId="affff5">
    <w:name w:val="FollowedHyperlink"/>
    <w:rsid w:val="00F075B1"/>
    <w:rPr>
      <w:color w:val="800080"/>
      <w:u w:val="single"/>
    </w:rPr>
  </w:style>
  <w:style w:type="paragraph" w:customStyle="1" w:styleId="OTRTitleDocCode">
    <w:name w:val="OTR_Title_DocCode"/>
    <w:basedOn w:val="ad"/>
    <w:semiHidden/>
    <w:rsid w:val="00F075B1"/>
    <w:pPr>
      <w:spacing w:before="120" w:after="240"/>
      <w:jc w:val="center"/>
    </w:pPr>
    <w:rPr>
      <w:b/>
      <w:bCs/>
      <w:sz w:val="20"/>
      <w:szCs w:val="20"/>
    </w:rPr>
  </w:style>
  <w:style w:type="paragraph" w:customStyle="1" w:styleId="PseudoH1NoNum">
    <w:name w:val="Pseudo H1 No Num"/>
    <w:basedOn w:val="ad"/>
    <w:next w:val="aff5"/>
    <w:rsid w:val="00F075B1"/>
    <w:pPr>
      <w:keepNext/>
      <w:pageBreakBefore/>
      <w:spacing w:after="120"/>
      <w:jc w:val="center"/>
      <w:outlineLvl w:val="0"/>
    </w:pPr>
    <w:rPr>
      <w:rFonts w:ascii="Arial" w:hAnsi="Arial"/>
      <w:b/>
      <w:caps/>
      <w:kern w:val="28"/>
      <w:sz w:val="32"/>
      <w:szCs w:val="20"/>
      <w:lang w:eastAsia="en-US"/>
    </w:rPr>
  </w:style>
  <w:style w:type="character" w:customStyle="1" w:styleId="3031">
    <w:name w:val="Заг 3.КД_03 Знак Знак"/>
    <w:rsid w:val="00F075B1"/>
    <w:rPr>
      <w:b/>
      <w:sz w:val="28"/>
      <w:szCs w:val="28"/>
      <w:lang w:val="ru-RU" w:eastAsia="en-US" w:bidi="ar-SA"/>
    </w:rPr>
  </w:style>
  <w:style w:type="character" w:styleId="affff6">
    <w:name w:val="Emphasis"/>
    <w:qFormat/>
    <w:rsid w:val="00F075B1"/>
    <w:rPr>
      <w:i/>
      <w:iCs/>
    </w:rPr>
  </w:style>
  <w:style w:type="paragraph" w:customStyle="1" w:styleId="otrnormal1">
    <w:name w:val="otr_normal"/>
    <w:rsid w:val="00F075B1"/>
    <w:pPr>
      <w:suppressAutoHyphens/>
      <w:spacing w:before="180" w:after="180" w:line="240" w:lineRule="atLeast"/>
      <w:ind w:left="1134"/>
      <w:jc w:val="both"/>
    </w:pPr>
    <w:rPr>
      <w:rFonts w:ascii="Arial" w:hAnsi="Arial"/>
      <w:szCs w:val="22"/>
      <w:lang w:eastAsia="en-US"/>
    </w:rPr>
  </w:style>
  <w:style w:type="paragraph" w:customStyle="1" w:styleId="otrlistmark1">
    <w:name w:val="otr_list_mark1"/>
    <w:basedOn w:val="ad"/>
    <w:rsid w:val="00F075B1"/>
    <w:pPr>
      <w:numPr>
        <w:numId w:val="14"/>
      </w:numPr>
      <w:tabs>
        <w:tab w:val="left" w:pos="397"/>
      </w:tabs>
      <w:suppressAutoHyphens/>
      <w:spacing w:before="180" w:after="180" w:line="240" w:lineRule="atLeast"/>
      <w:jc w:val="both"/>
    </w:pPr>
    <w:rPr>
      <w:rFonts w:ascii="Arial" w:hAnsi="Arial"/>
      <w:sz w:val="20"/>
      <w:szCs w:val="22"/>
      <w:lang w:eastAsia="en-US"/>
    </w:rPr>
  </w:style>
  <w:style w:type="paragraph" w:customStyle="1" w:styleId="otrlistnum1">
    <w:name w:val="otr_list_num1"/>
    <w:rsid w:val="00F075B1"/>
    <w:pPr>
      <w:numPr>
        <w:numId w:val="15"/>
      </w:numPr>
      <w:suppressAutoHyphens/>
      <w:spacing w:before="120" w:after="120" w:line="288" w:lineRule="auto"/>
      <w:jc w:val="both"/>
    </w:pPr>
    <w:rPr>
      <w:rFonts w:ascii="Arial" w:hAnsi="Arial"/>
      <w:szCs w:val="22"/>
      <w:lang w:eastAsia="en-US"/>
    </w:rPr>
  </w:style>
  <w:style w:type="paragraph" w:customStyle="1" w:styleId="OTRListMark0">
    <w:name w:val="OTR_List_Mark"/>
    <w:basedOn w:val="ad"/>
    <w:link w:val="OTRListMark2"/>
    <w:rsid w:val="00F075B1"/>
    <w:pPr>
      <w:tabs>
        <w:tab w:val="num" w:pos="1183"/>
      </w:tabs>
      <w:spacing w:before="60" w:after="60"/>
      <w:ind w:left="1183" w:hanging="283"/>
      <w:jc w:val="both"/>
    </w:pPr>
    <w:rPr>
      <w:szCs w:val="20"/>
    </w:rPr>
  </w:style>
  <w:style w:type="character" w:customStyle="1" w:styleId="OTRListMark2">
    <w:name w:val="OTR_List_Mark Знак"/>
    <w:link w:val="OTRListMark0"/>
    <w:rsid w:val="00F075B1"/>
    <w:rPr>
      <w:sz w:val="24"/>
      <w:lang w:val="ru-RU" w:eastAsia="ru-RU" w:bidi="ar-SA"/>
    </w:rPr>
  </w:style>
  <w:style w:type="paragraph" w:customStyle="1" w:styleId="otrlistmark">
    <w:name w:val="_otr_list_mark"/>
    <w:link w:val="otrlistmark4"/>
    <w:rsid w:val="00F075B1"/>
    <w:pPr>
      <w:numPr>
        <w:numId w:val="16"/>
      </w:numPr>
    </w:pPr>
    <w:rPr>
      <w:snapToGrid w:val="0"/>
      <w:sz w:val="24"/>
    </w:rPr>
  </w:style>
  <w:style w:type="character" w:customStyle="1" w:styleId="otrlistmark4">
    <w:name w:val="_otr_list_mark Знак Знак"/>
    <w:link w:val="otrlistmark"/>
    <w:rsid w:val="00F075B1"/>
    <w:rPr>
      <w:snapToGrid w:val="0"/>
      <w:sz w:val="24"/>
    </w:rPr>
  </w:style>
  <w:style w:type="paragraph" w:customStyle="1" w:styleId="OTRTableListNum">
    <w:name w:val="OTR_Table_List_Num"/>
    <w:basedOn w:val="ad"/>
    <w:rsid w:val="00F075B1"/>
    <w:pPr>
      <w:numPr>
        <w:numId w:val="28"/>
      </w:numPr>
      <w:spacing w:before="60" w:after="60"/>
    </w:pPr>
    <w:rPr>
      <w:szCs w:val="20"/>
    </w:rPr>
  </w:style>
  <w:style w:type="paragraph" w:customStyle="1" w:styleId="otrtablenormal">
    <w:name w:val="otr_table_normal"/>
    <w:rsid w:val="00F075B1"/>
    <w:pPr>
      <w:suppressAutoHyphens/>
      <w:spacing w:before="120" w:after="120"/>
      <w:contextualSpacing/>
    </w:pPr>
    <w:rPr>
      <w:rFonts w:ascii="Arial" w:hAnsi="Arial"/>
      <w:szCs w:val="22"/>
    </w:rPr>
  </w:style>
  <w:style w:type="paragraph" w:customStyle="1" w:styleId="otrtablemark">
    <w:name w:val="otr_table_mark"/>
    <w:rsid w:val="00F075B1"/>
    <w:pPr>
      <w:numPr>
        <w:numId w:val="17"/>
      </w:numPr>
      <w:suppressAutoHyphens/>
      <w:spacing w:before="120" w:after="120"/>
    </w:pPr>
    <w:rPr>
      <w:rFonts w:ascii="Arial" w:hAnsi="Arial"/>
      <w:szCs w:val="22"/>
    </w:rPr>
  </w:style>
  <w:style w:type="character" w:styleId="affff7">
    <w:name w:val="Strong"/>
    <w:qFormat/>
    <w:rsid w:val="00F075B1"/>
    <w:rPr>
      <w:b/>
      <w:bCs/>
    </w:rPr>
  </w:style>
  <w:style w:type="paragraph" w:customStyle="1" w:styleId="CharCharCharChar">
    <w:name w:val="Char Char Char Char"/>
    <w:basedOn w:val="ad"/>
    <w:next w:val="ad"/>
    <w:semiHidden/>
    <w:rsid w:val="00F075B1"/>
    <w:pPr>
      <w:spacing w:after="160" w:line="240" w:lineRule="exact"/>
    </w:pPr>
    <w:rPr>
      <w:rFonts w:ascii="Arial" w:hAnsi="Arial" w:cs="Arial"/>
      <w:sz w:val="20"/>
      <w:szCs w:val="20"/>
      <w:lang w:val="en-US" w:eastAsia="en-US"/>
    </w:rPr>
  </w:style>
  <w:style w:type="character" w:customStyle="1" w:styleId="affff8">
    <w:name w:val="Название отдела"/>
    <w:rsid w:val="00F075B1"/>
    <w:rPr>
      <w:rFonts w:ascii="Arial" w:hAnsi="Arial" w:cs="Arial"/>
      <w:b/>
      <w:bCs/>
      <w:sz w:val="22"/>
      <w:szCs w:val="22"/>
    </w:rPr>
  </w:style>
  <w:style w:type="paragraph" w:customStyle="1" w:styleId="affff9">
    <w:name w:val="Знак Знак Знак Знак Знак Знак Знак Знак Знак Знак"/>
    <w:basedOn w:val="ad"/>
    <w:rsid w:val="00F075B1"/>
    <w:pPr>
      <w:spacing w:after="160" w:line="240" w:lineRule="exact"/>
    </w:pPr>
    <w:rPr>
      <w:rFonts w:ascii="Verdana" w:hAnsi="Verdana"/>
      <w:lang w:val="en-US" w:eastAsia="en-US"/>
    </w:rPr>
  </w:style>
  <w:style w:type="paragraph" w:styleId="2e">
    <w:name w:val="envelope return"/>
    <w:basedOn w:val="ad"/>
    <w:rsid w:val="00F075B1"/>
    <w:rPr>
      <w:rFonts w:ascii="Arial" w:hAnsi="Arial"/>
      <w:sz w:val="20"/>
      <w:szCs w:val="20"/>
    </w:rPr>
  </w:style>
  <w:style w:type="paragraph" w:customStyle="1" w:styleId="56">
    <w:name w:val="заголовок 5"/>
    <w:basedOn w:val="ad"/>
    <w:next w:val="ad"/>
    <w:rsid w:val="00F075B1"/>
    <w:pPr>
      <w:keepNext/>
      <w:outlineLvl w:val="4"/>
    </w:pPr>
    <w:rPr>
      <w:b/>
      <w:bCs/>
      <w:sz w:val="32"/>
      <w:szCs w:val="32"/>
    </w:rPr>
  </w:style>
  <w:style w:type="paragraph" w:customStyle="1" w:styleId="210">
    <w:name w:val="Основной текст 21"/>
    <w:basedOn w:val="ad"/>
    <w:rsid w:val="00F075B1"/>
    <w:pPr>
      <w:ind w:firstLine="709"/>
      <w:jc w:val="both"/>
    </w:pPr>
    <w:rPr>
      <w:sz w:val="28"/>
      <w:szCs w:val="20"/>
    </w:rPr>
  </w:style>
  <w:style w:type="paragraph" w:customStyle="1" w:styleId="2f">
    <w:name w:val="Знак Знак2 Знак"/>
    <w:basedOn w:val="ad"/>
    <w:rsid w:val="00F075B1"/>
    <w:pPr>
      <w:spacing w:before="100" w:beforeAutospacing="1" w:after="100" w:afterAutospacing="1"/>
    </w:pPr>
    <w:rPr>
      <w:rFonts w:ascii="Tahoma" w:hAnsi="Tahoma" w:cs="Tahoma"/>
      <w:sz w:val="20"/>
      <w:szCs w:val="20"/>
      <w:lang w:val="en-US" w:eastAsia="en-US"/>
    </w:rPr>
  </w:style>
  <w:style w:type="paragraph" w:customStyle="1" w:styleId="OTRTableHead">
    <w:name w:val="OTR_Table_Head"/>
    <w:basedOn w:val="ad"/>
    <w:rsid w:val="00F075B1"/>
    <w:pPr>
      <w:keepNext/>
      <w:spacing w:before="60" w:after="60"/>
      <w:jc w:val="center"/>
    </w:pPr>
    <w:rPr>
      <w:b/>
      <w:szCs w:val="20"/>
    </w:rPr>
  </w:style>
  <w:style w:type="paragraph" w:customStyle="1" w:styleId="affffa">
    <w:name w:val="ТребТекст"/>
    <w:basedOn w:val="ad"/>
    <w:link w:val="affffb"/>
    <w:rsid w:val="00F075B1"/>
    <w:pPr>
      <w:autoSpaceDE w:val="0"/>
      <w:autoSpaceDN w:val="0"/>
      <w:adjustRightInd w:val="0"/>
      <w:spacing w:before="120"/>
      <w:ind w:left="709"/>
      <w:jc w:val="both"/>
    </w:pPr>
    <w:rPr>
      <w:rFonts w:ascii="Verdana" w:hAnsi="Verdana"/>
      <w:iCs/>
      <w:sz w:val="18"/>
      <w:szCs w:val="22"/>
    </w:rPr>
  </w:style>
  <w:style w:type="character" w:customStyle="1" w:styleId="affffb">
    <w:name w:val="ТребТекст Знак"/>
    <w:link w:val="affffa"/>
    <w:locked/>
    <w:rsid w:val="00F075B1"/>
    <w:rPr>
      <w:rFonts w:ascii="Verdana" w:hAnsi="Verdana"/>
      <w:iCs/>
      <w:sz w:val="18"/>
      <w:szCs w:val="22"/>
      <w:lang w:val="ru-RU" w:eastAsia="ru-RU" w:bidi="ar-SA"/>
    </w:rPr>
  </w:style>
  <w:style w:type="paragraph" w:customStyle="1" w:styleId="a4">
    <w:name w:val="ТребСпис"/>
    <w:basedOn w:val="affffa"/>
    <w:link w:val="affffc"/>
    <w:rsid w:val="00F075B1"/>
    <w:pPr>
      <w:numPr>
        <w:numId w:val="18"/>
      </w:numPr>
      <w:tabs>
        <w:tab w:val="left" w:pos="1531"/>
      </w:tabs>
    </w:pPr>
    <w:rPr>
      <w:iCs w:val="0"/>
      <w:szCs w:val="20"/>
      <w:lang w:eastAsia="en-US"/>
    </w:rPr>
  </w:style>
  <w:style w:type="character" w:customStyle="1" w:styleId="affffc">
    <w:name w:val="ТребСпис Знак"/>
    <w:link w:val="a4"/>
    <w:rsid w:val="00F075B1"/>
    <w:rPr>
      <w:rFonts w:ascii="Verdana" w:hAnsi="Verdana"/>
      <w:sz w:val="18"/>
      <w:lang w:eastAsia="en-US"/>
    </w:rPr>
  </w:style>
  <w:style w:type="paragraph" w:customStyle="1" w:styleId="Tabletext">
    <w:name w:val="Tabletext"/>
    <w:basedOn w:val="ad"/>
    <w:rsid w:val="00F075B1"/>
    <w:pPr>
      <w:keepLines/>
      <w:widowControl w:val="0"/>
      <w:numPr>
        <w:ilvl w:val="1"/>
        <w:numId w:val="18"/>
      </w:numPr>
      <w:spacing w:after="120" w:line="240" w:lineRule="atLeast"/>
    </w:pPr>
    <w:rPr>
      <w:rFonts w:ascii="Verdana" w:hAnsi="Verdana"/>
      <w:sz w:val="18"/>
      <w:szCs w:val="20"/>
      <w:lang w:val="en-US" w:eastAsia="en-US"/>
    </w:rPr>
  </w:style>
  <w:style w:type="paragraph" w:styleId="affffd">
    <w:name w:val="Revision"/>
    <w:hidden/>
    <w:semiHidden/>
    <w:rsid w:val="00F075B1"/>
    <w:rPr>
      <w:sz w:val="24"/>
      <w:szCs w:val="24"/>
    </w:rPr>
  </w:style>
  <w:style w:type="paragraph" w:customStyle="1" w:styleId="affffe">
    <w:name w:val="ДокТалицаШапка"/>
    <w:basedOn w:val="ad"/>
    <w:next w:val="ad"/>
    <w:rsid w:val="00F075B1"/>
    <w:pPr>
      <w:keepNext/>
      <w:widowControl w:val="0"/>
      <w:spacing w:before="60" w:after="60"/>
      <w:jc w:val="center"/>
    </w:pPr>
    <w:rPr>
      <w:b/>
      <w:szCs w:val="20"/>
    </w:rPr>
  </w:style>
  <w:style w:type="paragraph" w:customStyle="1" w:styleId="1a">
    <w:name w:val="Раздел1"/>
    <w:basedOn w:val="ad"/>
    <w:rsid w:val="00F075B1"/>
    <w:pPr>
      <w:spacing w:before="120" w:after="120"/>
      <w:jc w:val="center"/>
    </w:pPr>
    <w:rPr>
      <w:b/>
      <w:bCs/>
      <w:color w:val="000000"/>
      <w:sz w:val="28"/>
    </w:rPr>
  </w:style>
  <w:style w:type="paragraph" w:customStyle="1" w:styleId="1-1">
    <w:name w:val="Раздел1-1"/>
    <w:basedOn w:val="ad"/>
    <w:rsid w:val="00F075B1"/>
    <w:pPr>
      <w:spacing w:before="60" w:after="60"/>
    </w:pPr>
    <w:rPr>
      <w:b/>
      <w:szCs w:val="20"/>
    </w:rPr>
  </w:style>
  <w:style w:type="paragraph" w:customStyle="1" w:styleId="1-1-1">
    <w:name w:val="Раздел1-1-1"/>
    <w:basedOn w:val="ad"/>
    <w:rsid w:val="00F075B1"/>
    <w:pPr>
      <w:spacing w:before="60" w:after="60"/>
    </w:pPr>
    <w:rPr>
      <w:szCs w:val="20"/>
    </w:rPr>
  </w:style>
  <w:style w:type="paragraph" w:customStyle="1" w:styleId="1-1-10">
    <w:name w:val="Стиль Раздел1-1-1 + По центру"/>
    <w:basedOn w:val="1-1-1"/>
    <w:rsid w:val="00F075B1"/>
    <w:pPr>
      <w:jc w:val="center"/>
    </w:pPr>
  </w:style>
  <w:style w:type="paragraph" w:customStyle="1" w:styleId="afffff">
    <w:name w:val="ДокТекст"/>
    <w:basedOn w:val="ad"/>
    <w:rsid w:val="00F075B1"/>
    <w:pPr>
      <w:autoSpaceDE w:val="0"/>
      <w:autoSpaceDN w:val="0"/>
      <w:adjustRightInd w:val="0"/>
      <w:spacing w:before="120" w:after="120"/>
      <w:ind w:firstLine="720"/>
      <w:jc w:val="both"/>
    </w:pPr>
    <w:rPr>
      <w:iCs/>
      <w:szCs w:val="22"/>
    </w:rPr>
  </w:style>
  <w:style w:type="paragraph" w:customStyle="1" w:styleId="2f0">
    <w:name w:val="Название2"/>
    <w:basedOn w:val="afff3"/>
    <w:rsid w:val="00F075B1"/>
    <w:pPr>
      <w:keepNext/>
      <w:spacing w:after="240" w:line="340" w:lineRule="exact"/>
      <w:jc w:val="left"/>
      <w:outlineLvl w:val="9"/>
    </w:pPr>
    <w:rPr>
      <w:rFonts w:ascii="Times New Roman" w:hAnsi="Times New Roman"/>
      <w:bCs/>
      <w:lang w:eastAsia="en-US"/>
    </w:rPr>
  </w:style>
  <w:style w:type="paragraph" w:customStyle="1" w:styleId="afffff0">
    <w:name w:val="ПрецедентТабл"/>
    <w:basedOn w:val="afffff"/>
    <w:rsid w:val="00F075B1"/>
    <w:pPr>
      <w:spacing w:before="60" w:after="60"/>
      <w:ind w:left="2835" w:right="851"/>
    </w:pPr>
    <w:rPr>
      <w:rFonts w:cs="Tahoma"/>
      <w:bCs/>
    </w:rPr>
  </w:style>
  <w:style w:type="paragraph" w:customStyle="1" w:styleId="afffff1">
    <w:name w:val="ПрецедентЗаголовок"/>
    <w:basedOn w:val="afffff0"/>
    <w:next w:val="afffff0"/>
    <w:rsid w:val="00F075B1"/>
    <w:pPr>
      <w:keepNext/>
      <w:spacing w:before="120" w:after="0"/>
      <w:ind w:left="0"/>
    </w:pPr>
    <w:rPr>
      <w:b/>
      <w:bCs w:val="0"/>
    </w:rPr>
  </w:style>
  <w:style w:type="paragraph" w:customStyle="1" w:styleId="afffff2">
    <w:name w:val="СценарийАльт"/>
    <w:basedOn w:val="ad"/>
    <w:rsid w:val="00F075B1"/>
    <w:pPr>
      <w:tabs>
        <w:tab w:val="left" w:pos="1482"/>
      </w:tabs>
      <w:autoSpaceDE w:val="0"/>
      <w:autoSpaceDN w:val="0"/>
      <w:adjustRightInd w:val="0"/>
      <w:spacing w:before="120" w:after="60"/>
      <w:ind w:left="1588" w:right="851" w:hanging="454"/>
      <w:jc w:val="both"/>
    </w:pPr>
    <w:rPr>
      <w:rFonts w:ascii="Verdana" w:hAnsi="Verdana" w:cs="Tahoma"/>
      <w:iCs/>
      <w:sz w:val="18"/>
      <w:szCs w:val="22"/>
    </w:rPr>
  </w:style>
  <w:style w:type="paragraph" w:customStyle="1" w:styleId="afffff3">
    <w:name w:val="СценарийАльтЗаголовок"/>
    <w:basedOn w:val="ad"/>
    <w:rsid w:val="00F075B1"/>
    <w:pPr>
      <w:tabs>
        <w:tab w:val="left" w:pos="1482"/>
      </w:tabs>
      <w:autoSpaceDE w:val="0"/>
      <w:autoSpaceDN w:val="0"/>
      <w:adjustRightInd w:val="0"/>
      <w:spacing w:before="120" w:after="60"/>
      <w:ind w:left="1588" w:right="851" w:hanging="454"/>
      <w:jc w:val="both"/>
    </w:pPr>
    <w:rPr>
      <w:rFonts w:ascii="Verdana" w:hAnsi="Verdana" w:cs="Tahoma"/>
      <w:i/>
      <w:sz w:val="18"/>
      <w:szCs w:val="22"/>
      <w:u w:val="single"/>
    </w:rPr>
  </w:style>
  <w:style w:type="paragraph" w:customStyle="1" w:styleId="a7">
    <w:name w:val="СценарийНью"/>
    <w:basedOn w:val="afffff0"/>
    <w:rsid w:val="00F075B1"/>
    <w:pPr>
      <w:numPr>
        <w:numId w:val="19"/>
      </w:numPr>
      <w:tabs>
        <w:tab w:val="left" w:pos="1482"/>
      </w:tabs>
      <w:spacing w:before="120"/>
    </w:pPr>
    <w:rPr>
      <w:bCs w:val="0"/>
    </w:rPr>
  </w:style>
  <w:style w:type="paragraph" w:customStyle="1" w:styleId="afffff4">
    <w:name w:val="ТребМеню"/>
    <w:basedOn w:val="afffff"/>
    <w:rsid w:val="00F075B1"/>
    <w:rPr>
      <w:b/>
    </w:rPr>
  </w:style>
  <w:style w:type="paragraph" w:customStyle="1" w:styleId="aa">
    <w:name w:val="ТребНумСпис"/>
    <w:rsid w:val="00F075B1"/>
    <w:pPr>
      <w:numPr>
        <w:numId w:val="20"/>
      </w:numPr>
      <w:spacing w:before="120"/>
    </w:pPr>
    <w:rPr>
      <w:rFonts w:ascii="Verdana" w:hAnsi="Verdana"/>
      <w:iCs/>
      <w:sz w:val="18"/>
      <w:szCs w:val="22"/>
      <w:lang w:eastAsia="en-US"/>
    </w:rPr>
  </w:style>
  <w:style w:type="paragraph" w:customStyle="1" w:styleId="afffff5">
    <w:name w:val="ТребСсылка"/>
    <w:basedOn w:val="afffff"/>
    <w:rsid w:val="00F075B1"/>
    <w:rPr>
      <w:i/>
      <w:color w:val="333399"/>
    </w:rPr>
  </w:style>
  <w:style w:type="paragraph" w:customStyle="1" w:styleId="afffff6">
    <w:name w:val="ТребТекстКонст"/>
    <w:basedOn w:val="afffff"/>
    <w:rsid w:val="00F075B1"/>
    <w:rPr>
      <w:color w:val="993366"/>
    </w:rPr>
  </w:style>
  <w:style w:type="paragraph" w:customStyle="1" w:styleId="1b">
    <w:name w:val="Стиль Раздел1 + По левому краю"/>
    <w:basedOn w:val="1a"/>
    <w:rsid w:val="00F075B1"/>
    <w:pPr>
      <w:jc w:val="left"/>
    </w:pPr>
    <w:rPr>
      <w:szCs w:val="20"/>
    </w:rPr>
  </w:style>
  <w:style w:type="character" w:customStyle="1" w:styleId="1c">
    <w:name w:val="Знак Знак1"/>
    <w:rsid w:val="00F075B1"/>
    <w:rPr>
      <w:rFonts w:ascii="Times New Roman" w:eastAsia="Times New Roman" w:hAnsi="Times New Roman" w:cs="Times New Roman"/>
      <w:sz w:val="24"/>
      <w:szCs w:val="24"/>
      <w:lang w:eastAsia="ru-RU"/>
    </w:rPr>
  </w:style>
  <w:style w:type="paragraph" w:customStyle="1" w:styleId="afffff7">
    <w:name w:val="Таблица ячейка"/>
    <w:basedOn w:val="aff5"/>
    <w:rsid w:val="00F075B1"/>
    <w:pPr>
      <w:spacing w:before="120"/>
    </w:pPr>
    <w:rPr>
      <w:sz w:val="22"/>
      <w:szCs w:val="20"/>
    </w:rPr>
  </w:style>
  <w:style w:type="paragraph" w:customStyle="1" w:styleId="ConsPlusNonformat">
    <w:name w:val="ConsPlusNonformat"/>
    <w:rsid w:val="00F075B1"/>
    <w:pPr>
      <w:autoSpaceDE w:val="0"/>
      <w:autoSpaceDN w:val="0"/>
      <w:adjustRightInd w:val="0"/>
    </w:pPr>
    <w:rPr>
      <w:rFonts w:ascii="Courier New" w:hAnsi="Courier New" w:cs="Courier New"/>
    </w:rPr>
  </w:style>
  <w:style w:type="paragraph" w:customStyle="1" w:styleId="a6">
    <w:name w:val="Обычный_марк"/>
    <w:basedOn w:val="ad"/>
    <w:link w:val="afffff8"/>
    <w:qFormat/>
    <w:rsid w:val="00F075B1"/>
    <w:pPr>
      <w:numPr>
        <w:numId w:val="21"/>
      </w:numPr>
      <w:tabs>
        <w:tab w:val="left" w:pos="284"/>
        <w:tab w:val="left" w:pos="1134"/>
      </w:tabs>
      <w:ind w:left="0" w:firstLine="709"/>
      <w:jc w:val="both"/>
    </w:pPr>
    <w:rPr>
      <w:sz w:val="28"/>
    </w:rPr>
  </w:style>
  <w:style w:type="paragraph" w:customStyle="1" w:styleId="21">
    <w:name w:val="Обычный_марк2"/>
    <w:basedOn w:val="aff5"/>
    <w:link w:val="2f1"/>
    <w:qFormat/>
    <w:rsid w:val="00F075B1"/>
    <w:pPr>
      <w:numPr>
        <w:numId w:val="22"/>
      </w:numPr>
      <w:tabs>
        <w:tab w:val="left" w:pos="1560"/>
      </w:tabs>
      <w:spacing w:after="0"/>
      <w:ind w:left="0" w:firstLine="1134"/>
    </w:pPr>
    <w:rPr>
      <w:sz w:val="28"/>
      <w:szCs w:val="28"/>
    </w:rPr>
  </w:style>
  <w:style w:type="character" w:customStyle="1" w:styleId="afffff8">
    <w:name w:val="Обычный_марк Знак"/>
    <w:link w:val="a6"/>
    <w:rsid w:val="00F075B1"/>
    <w:rPr>
      <w:sz w:val="28"/>
      <w:szCs w:val="24"/>
    </w:rPr>
  </w:style>
  <w:style w:type="character" w:customStyle="1" w:styleId="2f1">
    <w:name w:val="Обычный_марк2 Знак"/>
    <w:link w:val="21"/>
    <w:rsid w:val="00F075B1"/>
    <w:rPr>
      <w:sz w:val="28"/>
      <w:szCs w:val="28"/>
    </w:rPr>
  </w:style>
  <w:style w:type="paragraph" w:customStyle="1" w:styleId="a8">
    <w:name w:val="маркированный"/>
    <w:aliases w:val="Symbol (Symbol),Слева:  0,63 см,Выступ:  0"/>
    <w:basedOn w:val="ad"/>
    <w:rsid w:val="00F075B1"/>
    <w:pPr>
      <w:numPr>
        <w:numId w:val="24"/>
      </w:numPr>
      <w:jc w:val="both"/>
    </w:pPr>
    <w:rPr>
      <w:sz w:val="28"/>
      <w:szCs w:val="28"/>
    </w:rPr>
  </w:style>
  <w:style w:type="character" w:customStyle="1" w:styleId="pagetext">
    <w:name w:val="page_text"/>
    <w:basedOn w:val="ae"/>
    <w:rsid w:val="00F075B1"/>
  </w:style>
  <w:style w:type="paragraph" w:customStyle="1" w:styleId="msolistparagraph0">
    <w:name w:val="msolistparagraph"/>
    <w:basedOn w:val="ad"/>
    <w:rsid w:val="00F075B1"/>
    <w:pPr>
      <w:ind w:left="720"/>
    </w:pPr>
  </w:style>
  <w:style w:type="paragraph" w:styleId="afffff9">
    <w:name w:val="List Paragraph"/>
    <w:basedOn w:val="ad"/>
    <w:uiPriority w:val="34"/>
    <w:qFormat/>
    <w:rsid w:val="00F075B1"/>
    <w:pPr>
      <w:ind w:left="708"/>
    </w:pPr>
  </w:style>
  <w:style w:type="paragraph" w:customStyle="1" w:styleId="afffffa">
    <w:name w:val="Стиль Маркированный список"/>
    <w:basedOn w:val="aff9"/>
    <w:rsid w:val="00F075B1"/>
    <w:pPr>
      <w:tabs>
        <w:tab w:val="num" w:pos="1381"/>
      </w:tabs>
      <w:spacing w:before="60" w:after="60" w:line="288" w:lineRule="auto"/>
      <w:ind w:left="360" w:firstLine="709"/>
    </w:pPr>
    <w:rPr>
      <w:rFonts w:ascii="Arial" w:hAnsi="Arial"/>
      <w:sz w:val="20"/>
      <w:szCs w:val="24"/>
    </w:rPr>
  </w:style>
  <w:style w:type="paragraph" w:customStyle="1" w:styleId="Table">
    <w:name w:val="Table"/>
    <w:basedOn w:val="ad"/>
    <w:rsid w:val="00F075B1"/>
    <w:pPr>
      <w:tabs>
        <w:tab w:val="left" w:pos="6345"/>
        <w:tab w:val="left" w:pos="8755"/>
      </w:tabs>
      <w:jc w:val="center"/>
    </w:pPr>
    <w:rPr>
      <w:rFonts w:ascii="Arial" w:hAnsi="Arial"/>
      <w:sz w:val="20"/>
      <w:szCs w:val="20"/>
    </w:rPr>
  </w:style>
  <w:style w:type="character" w:customStyle="1" w:styleId="apple-style-span">
    <w:name w:val="apple-style-span"/>
    <w:basedOn w:val="ae"/>
    <w:rsid w:val="00F075B1"/>
  </w:style>
  <w:style w:type="paragraph" w:customStyle="1" w:styleId="31">
    <w:name w:val="Заголовок_3_"/>
    <w:basedOn w:val="ad"/>
    <w:next w:val="ad"/>
    <w:autoRedefine/>
    <w:rsid w:val="00F075B1"/>
    <w:pPr>
      <w:numPr>
        <w:numId w:val="25"/>
      </w:numPr>
      <w:spacing w:line="360" w:lineRule="auto"/>
      <w:jc w:val="both"/>
    </w:pPr>
    <w:rPr>
      <w:snapToGrid w:val="0"/>
      <w:sz w:val="28"/>
      <w:szCs w:val="28"/>
      <w:lang w:val="en-GB" w:eastAsia="en-US"/>
    </w:rPr>
  </w:style>
  <w:style w:type="character" w:customStyle="1" w:styleId="afff7">
    <w:name w:val="Текст примечания Знак"/>
    <w:link w:val="afff6"/>
    <w:semiHidden/>
    <w:locked/>
    <w:rsid w:val="00F075B1"/>
    <w:rPr>
      <w:lang w:val="en-US" w:eastAsia="en-US" w:bidi="ar-SA"/>
    </w:rPr>
  </w:style>
  <w:style w:type="character" w:customStyle="1" w:styleId="affc">
    <w:name w:val="Текст сноски Знак"/>
    <w:aliases w:val=" Знак2 Знак,Знак2 Знак1"/>
    <w:link w:val="affb"/>
    <w:uiPriority w:val="99"/>
    <w:semiHidden/>
    <w:locked/>
    <w:rsid w:val="00F075B1"/>
    <w:rPr>
      <w:sz w:val="24"/>
      <w:lang w:val="ru-RU" w:eastAsia="en-US" w:bidi="ar-SA"/>
    </w:rPr>
  </w:style>
  <w:style w:type="character" w:customStyle="1" w:styleId="92">
    <w:name w:val="Знак Знак9"/>
    <w:rsid w:val="00F075B1"/>
    <w:rPr>
      <w:sz w:val="24"/>
      <w:szCs w:val="24"/>
      <w:lang w:val="ru-RU" w:eastAsia="ru-RU" w:bidi="ar-SA"/>
    </w:rPr>
  </w:style>
  <w:style w:type="character" w:customStyle="1" w:styleId="43">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10;4 Знак,Map Title Знак,heading Знак,heading4 Знак"/>
    <w:link w:val="42"/>
    <w:locked/>
    <w:rsid w:val="00F075B1"/>
    <w:rPr>
      <w:b/>
      <w:bCs/>
      <w:sz w:val="28"/>
      <w:szCs w:val="28"/>
      <w:lang w:val="ru-RU" w:eastAsia="ru-RU" w:bidi="ar-SA"/>
    </w:rPr>
  </w:style>
  <w:style w:type="character" w:customStyle="1" w:styleId="51">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link w:val="50"/>
    <w:locked/>
    <w:rsid w:val="006D4C13"/>
    <w:rPr>
      <w:b/>
      <w:sz w:val="28"/>
      <w:lang w:val="en-US" w:eastAsia="en-US"/>
    </w:rPr>
  </w:style>
  <w:style w:type="character" w:customStyle="1" w:styleId="60">
    <w:name w:val="Заголовок 6 Знак"/>
    <w:aliases w:val="ITT t6 Знак,PA Appendix Знак,6 Знак,heading 6 Знак,Bullet list Знак,Bullet list1 Знак,Bullet list2 Знак,Bullet list11 Знак,Bullet list3 Знак,Bullet list12 Знак,Bullet list21 Знак,Bullet list111 Знак,Bullet lis Знак,H6 Знак,Italics Знак"/>
    <w:link w:val="6"/>
    <w:locked/>
    <w:rsid w:val="00F075B1"/>
    <w:rPr>
      <w:color w:val="000000"/>
      <w:spacing w:val="-3"/>
      <w:sz w:val="28"/>
      <w:lang w:val="ru-RU" w:eastAsia="en-US" w:bidi="ar-SA"/>
    </w:rPr>
  </w:style>
  <w:style w:type="character" w:customStyle="1" w:styleId="70">
    <w:name w:val="Заголовок 7 Знак"/>
    <w:aliases w:val="ITT t7 Знак,PA Appendix Major Знак,7 Знак,req3 Знак,heading 7 Знак,letter list Знак,lettered list Знак,letter list1 Знак,lettered list1 Знак,letter list2 Знак,lettered list2 Знак,letter list11 Знак,lettered list11 Знак,letter list3 Знак"/>
    <w:link w:val="7"/>
    <w:locked/>
    <w:rsid w:val="00F075B1"/>
    <w:rPr>
      <w:sz w:val="32"/>
      <w:lang w:val="ru-RU" w:eastAsia="en-US" w:bidi="ar-SA"/>
    </w:rPr>
  </w:style>
  <w:style w:type="character" w:customStyle="1" w:styleId="80">
    <w:name w:val="Заголовок 8 Знак"/>
    <w:aliases w:val="ITT t8 Знак,PA Appendix Minor Знак,8 Знак,r Знак,requirement Знак,req2 Знак,Reference List Знак,heading 8 Знак, action Знак,action Знак,action1 Знак,action2 Знак,action11 Знак,action3 Знак,action4 Знак,action5 Знак,action6 Знак"/>
    <w:link w:val="8"/>
    <w:locked/>
    <w:rsid w:val="00F075B1"/>
    <w:rPr>
      <w:i/>
      <w:iCs/>
      <w:sz w:val="24"/>
      <w:szCs w:val="24"/>
      <w:lang w:val="en-US" w:eastAsia="en-US" w:bidi="ar-SA"/>
    </w:rPr>
  </w:style>
  <w:style w:type="character" w:customStyle="1" w:styleId="90">
    <w:name w:val="Заголовок 9 Знак"/>
    <w:aliases w:val="ITT t9 Знак,9 Знак,rb Знак,req bullet Знак,req1 Знак,heading 9 Знак, progress Знак,Titre 10 Знак,progress Знак,App Heading Знак,progress1 Знак,progress2 Знак,progress11 Знак,progress3 Знак,progress4 Знак,progress5 Знак,progress6 Знак"/>
    <w:link w:val="9"/>
    <w:locked/>
    <w:rsid w:val="00F075B1"/>
    <w:rPr>
      <w:b/>
      <w:sz w:val="32"/>
      <w:lang w:val="ru-RU" w:eastAsia="en-US" w:bidi="ar-SA"/>
    </w:rPr>
  </w:style>
  <w:style w:type="character" w:customStyle="1" w:styleId="af2">
    <w:name w:val="Текст выноски Знак"/>
    <w:link w:val="af1"/>
    <w:semiHidden/>
    <w:locked/>
    <w:rsid w:val="00F075B1"/>
    <w:rPr>
      <w:rFonts w:ascii="Tahoma" w:hAnsi="Tahoma" w:cs="Tahoma"/>
      <w:sz w:val="16"/>
      <w:szCs w:val="16"/>
      <w:lang w:val="ru-RU" w:eastAsia="ru-RU" w:bidi="ar-SA"/>
    </w:rPr>
  </w:style>
  <w:style w:type="character" w:customStyle="1" w:styleId="27">
    <w:name w:val="Основной текст с отступом 2 Знак"/>
    <w:link w:val="26"/>
    <w:locked/>
    <w:rsid w:val="00F075B1"/>
    <w:rPr>
      <w:sz w:val="24"/>
      <w:szCs w:val="24"/>
      <w:lang w:val="en-US" w:eastAsia="en-US" w:bidi="ar-SA"/>
    </w:rPr>
  </w:style>
  <w:style w:type="character" w:customStyle="1" w:styleId="36">
    <w:name w:val="Основной текст 3 Знак"/>
    <w:link w:val="35"/>
    <w:locked/>
    <w:rsid w:val="00F075B1"/>
    <w:rPr>
      <w:sz w:val="16"/>
      <w:szCs w:val="16"/>
      <w:lang w:val="en-US" w:eastAsia="en-US" w:bidi="ar-SA"/>
    </w:rPr>
  </w:style>
  <w:style w:type="character" w:customStyle="1" w:styleId="aff4">
    <w:name w:val="Основной текст с отступом Знак"/>
    <w:link w:val="aff3"/>
    <w:locked/>
    <w:rsid w:val="00F075B1"/>
    <w:rPr>
      <w:sz w:val="24"/>
      <w:szCs w:val="24"/>
      <w:lang w:val="ru-RU" w:eastAsia="ru-RU" w:bidi="ar-SA"/>
    </w:rPr>
  </w:style>
  <w:style w:type="character" w:customStyle="1" w:styleId="afffffb">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locked/>
    <w:rsid w:val="00F075B1"/>
    <w:rPr>
      <w:sz w:val="24"/>
      <w:szCs w:val="24"/>
      <w:lang w:val="en-US" w:eastAsia="en-US"/>
    </w:rPr>
  </w:style>
  <w:style w:type="character" w:customStyle="1" w:styleId="afffb">
    <w:name w:val="Схема документа Знак"/>
    <w:link w:val="afffa"/>
    <w:semiHidden/>
    <w:locked/>
    <w:rsid w:val="00F075B1"/>
    <w:rPr>
      <w:rFonts w:ascii="Tahoma" w:hAnsi="Tahoma" w:cs="Tahoma"/>
      <w:lang w:val="en-US" w:eastAsia="en-US" w:bidi="ar-SA"/>
    </w:rPr>
  </w:style>
  <w:style w:type="character" w:customStyle="1" w:styleId="affff">
    <w:name w:val="Заголовок записки Знак"/>
    <w:link w:val="afffe"/>
    <w:semiHidden/>
    <w:locked/>
    <w:rsid w:val="00F075B1"/>
    <w:rPr>
      <w:sz w:val="24"/>
      <w:szCs w:val="24"/>
      <w:lang w:val="ru-RU" w:eastAsia="ru-RU" w:bidi="ar-SA"/>
    </w:rPr>
  </w:style>
  <w:style w:type="character" w:customStyle="1" w:styleId="afff2">
    <w:name w:val="Дата Знак"/>
    <w:link w:val="afff1"/>
    <w:locked/>
    <w:rsid w:val="00F075B1"/>
    <w:rPr>
      <w:sz w:val="24"/>
      <w:lang w:val="ru-RU" w:eastAsia="ru-RU" w:bidi="ar-SA"/>
    </w:rPr>
  </w:style>
  <w:style w:type="character" w:customStyle="1" w:styleId="afff4">
    <w:name w:val="Название Знак"/>
    <w:link w:val="afff3"/>
    <w:locked/>
    <w:rsid w:val="00F075B1"/>
    <w:rPr>
      <w:rFonts w:ascii="Arial" w:hAnsi="Arial"/>
      <w:b/>
      <w:kern w:val="28"/>
      <w:sz w:val="32"/>
      <w:lang w:val="ru-RU" w:eastAsia="ru-RU" w:bidi="ar-SA"/>
    </w:rPr>
  </w:style>
  <w:style w:type="character" w:customStyle="1" w:styleId="afff0">
    <w:name w:val="Текст Знак"/>
    <w:link w:val="afff"/>
    <w:semiHidden/>
    <w:locked/>
    <w:rsid w:val="00F075B1"/>
    <w:rPr>
      <w:rFonts w:ascii="Courier New" w:hAnsi="Courier New" w:cs="Courier New"/>
      <w:lang w:val="ru-RU" w:eastAsia="ru-RU" w:bidi="ar-SA"/>
    </w:rPr>
  </w:style>
  <w:style w:type="character" w:customStyle="1" w:styleId="2c">
    <w:name w:val="Основной текст 2 Знак"/>
    <w:link w:val="2b"/>
    <w:semiHidden/>
    <w:locked/>
    <w:rsid w:val="00F075B1"/>
    <w:rPr>
      <w:sz w:val="24"/>
      <w:szCs w:val="24"/>
      <w:lang w:val="ru-RU" w:eastAsia="ru-RU" w:bidi="ar-SA"/>
    </w:rPr>
  </w:style>
  <w:style w:type="character" w:customStyle="1" w:styleId="afffffc">
    <w:name w:val="Знак Знак"/>
    <w:rsid w:val="00F075B1"/>
    <w:rPr>
      <w:sz w:val="24"/>
      <w:szCs w:val="24"/>
      <w:lang w:val="ru-RU" w:eastAsia="ru-RU"/>
    </w:rPr>
  </w:style>
  <w:style w:type="paragraph" w:customStyle="1" w:styleId="1d">
    <w:name w:val="Знак Знак Знак Знак Знак Знак Знак Знак Знак Знак1"/>
    <w:basedOn w:val="ad"/>
    <w:rsid w:val="00F075B1"/>
    <w:pPr>
      <w:spacing w:after="160" w:line="240" w:lineRule="exact"/>
    </w:pPr>
    <w:rPr>
      <w:rFonts w:ascii="Verdana" w:hAnsi="Verdana" w:cs="Verdana"/>
      <w:lang w:val="en-US" w:eastAsia="en-US"/>
    </w:rPr>
  </w:style>
  <w:style w:type="paragraph" w:customStyle="1" w:styleId="Head2">
    <w:name w:val="Head 2"/>
    <w:basedOn w:val="22"/>
    <w:rsid w:val="00F075B1"/>
    <w:pPr>
      <w:keepLines/>
      <w:tabs>
        <w:tab w:val="left" w:pos="1800"/>
        <w:tab w:val="left" w:pos="2160"/>
        <w:tab w:val="left" w:pos="2520"/>
      </w:tabs>
      <w:overflowPunct w:val="0"/>
      <w:autoSpaceDE w:val="0"/>
      <w:autoSpaceDN w:val="0"/>
      <w:adjustRightInd w:val="0"/>
      <w:spacing w:before="120" w:after="120"/>
      <w:textAlignment w:val="baseline"/>
      <w:outlineLvl w:val="9"/>
    </w:pPr>
    <w:rPr>
      <w:rFonts w:ascii="Book Antiqua" w:hAnsi="Book Antiqua" w:cs="Book Antiqua"/>
      <w:i w:val="0"/>
      <w:iCs w:val="0"/>
      <w:lang w:eastAsia="ru-RU"/>
    </w:rPr>
  </w:style>
  <w:style w:type="paragraph" w:customStyle="1" w:styleId="TableCell10L">
    <w:name w:val="Table Cell 10 L"/>
    <w:basedOn w:val="ad"/>
    <w:rsid w:val="00F075B1"/>
    <w:rPr>
      <w:sz w:val="20"/>
      <w:szCs w:val="20"/>
    </w:rPr>
  </w:style>
  <w:style w:type="paragraph" w:customStyle="1" w:styleId="xl66">
    <w:name w:val="xl66"/>
    <w:basedOn w:val="ad"/>
    <w:rsid w:val="00F075B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7">
    <w:name w:val="xl67"/>
    <w:basedOn w:val="ad"/>
    <w:rsid w:val="00F075B1"/>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8">
    <w:name w:val="xl68"/>
    <w:basedOn w:val="ad"/>
    <w:rsid w:val="00F075B1"/>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9">
    <w:name w:val="xl69"/>
    <w:basedOn w:val="ad"/>
    <w:rsid w:val="00F075B1"/>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0">
    <w:name w:val="xl70"/>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1">
    <w:name w:val="xl71"/>
    <w:basedOn w:val="ad"/>
    <w:rsid w:val="00F075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lang w:val="en-US" w:eastAsia="en-US"/>
    </w:rPr>
  </w:style>
  <w:style w:type="paragraph" w:customStyle="1" w:styleId="xl72">
    <w:name w:val="xl72"/>
    <w:basedOn w:val="ad"/>
    <w:rsid w:val="00F075B1"/>
    <w:pPr>
      <w:pBdr>
        <w:top w:val="single" w:sz="4" w:space="0" w:color="auto"/>
        <w:left w:val="single" w:sz="4" w:space="0" w:color="auto"/>
        <w:bottom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3">
    <w:name w:val="xl73"/>
    <w:basedOn w:val="ad"/>
    <w:rsid w:val="00F075B1"/>
    <w:pPr>
      <w:pBdr>
        <w:top w:val="single" w:sz="4" w:space="0" w:color="auto"/>
        <w:left w:val="single" w:sz="4" w:space="0" w:color="auto"/>
        <w:bottom w:val="single" w:sz="8"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4">
    <w:name w:val="xl74"/>
    <w:basedOn w:val="ad"/>
    <w:rsid w:val="00F075B1"/>
    <w:pPr>
      <w:pBdr>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5">
    <w:name w:val="xl75"/>
    <w:basedOn w:val="ad"/>
    <w:rsid w:val="00F075B1"/>
    <w:pPr>
      <w:pBdr>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6">
    <w:name w:val="xl76"/>
    <w:basedOn w:val="ad"/>
    <w:rsid w:val="00F075B1"/>
    <w:pPr>
      <w:pBdr>
        <w:left w:val="single" w:sz="4" w:space="0" w:color="auto"/>
        <w:bottom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7">
    <w:name w:val="xl77"/>
    <w:basedOn w:val="ad"/>
    <w:rsid w:val="00F075B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8">
    <w:name w:val="xl78"/>
    <w:basedOn w:val="ad"/>
    <w:rsid w:val="00F075B1"/>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9">
    <w:name w:val="xl79"/>
    <w:basedOn w:val="ad"/>
    <w:rsid w:val="00F075B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0">
    <w:name w:val="xl80"/>
    <w:basedOn w:val="ad"/>
    <w:rsid w:val="00F075B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1">
    <w:name w:val="xl81"/>
    <w:basedOn w:val="ad"/>
    <w:rsid w:val="00F075B1"/>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2">
    <w:name w:val="xl82"/>
    <w:basedOn w:val="ad"/>
    <w:rsid w:val="00F075B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Unicode MS" w:eastAsia="Arial Unicode MS" w:hAnsi="Arial Unicode MS" w:cs="Arial Unicode MS"/>
      <w:lang w:val="en-US" w:eastAsia="en-US"/>
    </w:rPr>
  </w:style>
  <w:style w:type="paragraph" w:customStyle="1" w:styleId="xl83">
    <w:name w:val="xl83"/>
    <w:basedOn w:val="ad"/>
    <w:rsid w:val="00F075B1"/>
    <w:pPr>
      <w:pBdr>
        <w:top w:val="single" w:sz="4" w:space="0" w:color="auto"/>
        <w:left w:val="single" w:sz="4" w:space="0" w:color="auto"/>
        <w:bottom w:val="single" w:sz="4" w:space="0" w:color="auto"/>
      </w:pBdr>
      <w:shd w:val="clear" w:color="auto" w:fill="99CCFF"/>
      <w:spacing w:before="100" w:beforeAutospacing="1" w:after="100" w:afterAutospacing="1"/>
    </w:pPr>
    <w:rPr>
      <w:rFonts w:ascii="Arial Unicode MS" w:eastAsia="Arial Unicode MS" w:hAnsi="Arial Unicode MS" w:cs="Arial Unicode MS"/>
      <w:lang w:val="en-US" w:eastAsia="en-US"/>
    </w:rPr>
  </w:style>
  <w:style w:type="paragraph" w:customStyle="1" w:styleId="xl84">
    <w:name w:val="xl84"/>
    <w:basedOn w:val="ad"/>
    <w:rsid w:val="00F075B1"/>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pPr>
    <w:rPr>
      <w:rFonts w:ascii="Arial Unicode MS" w:eastAsia="Arial Unicode MS" w:hAnsi="Arial Unicode MS" w:cs="Arial Unicode MS"/>
      <w:lang w:val="en-US" w:eastAsia="en-US"/>
    </w:rPr>
  </w:style>
  <w:style w:type="paragraph" w:customStyle="1" w:styleId="Title-Small">
    <w:name w:val="Title-Small"/>
    <w:basedOn w:val="afff3"/>
    <w:rsid w:val="00F075B1"/>
    <w:pPr>
      <w:outlineLvl w:val="9"/>
    </w:pPr>
    <w:rPr>
      <w:rFonts w:cs="Arial"/>
      <w:bCs/>
      <w:smallCaps/>
      <w:szCs w:val="32"/>
    </w:rPr>
  </w:style>
  <w:style w:type="paragraph" w:customStyle="1" w:styleId="ASFKListnum2">
    <w:name w:val="_ASFK_List_num2"/>
    <w:basedOn w:val="ASFKListnum1"/>
    <w:rsid w:val="00F075B1"/>
    <w:pPr>
      <w:numPr>
        <w:ilvl w:val="0"/>
        <w:numId w:val="0"/>
      </w:numPr>
      <w:tabs>
        <w:tab w:val="num" w:pos="643"/>
        <w:tab w:val="num" w:pos="1209"/>
        <w:tab w:val="num" w:pos="1440"/>
        <w:tab w:val="num" w:pos="1492"/>
      </w:tabs>
      <w:ind w:left="1440" w:hanging="360"/>
    </w:pPr>
  </w:style>
  <w:style w:type="paragraph" w:customStyle="1" w:styleId="ASFKListnum1">
    <w:name w:val="_ASFK_List_num1"/>
    <w:rsid w:val="00F075B1"/>
    <w:pPr>
      <w:numPr>
        <w:ilvl w:val="1"/>
        <w:numId w:val="26"/>
      </w:numPr>
      <w:tabs>
        <w:tab w:val="clear" w:pos="1588"/>
        <w:tab w:val="num" w:pos="1021"/>
      </w:tabs>
      <w:spacing w:before="120" w:after="120"/>
      <w:ind w:left="1021" w:hanging="454"/>
    </w:pPr>
    <w:rPr>
      <w:sz w:val="24"/>
      <w:szCs w:val="24"/>
    </w:rPr>
  </w:style>
  <w:style w:type="paragraph" w:customStyle="1" w:styleId="2f2">
    <w:name w:val="Заг_2_Приложение"/>
    <w:basedOn w:val="afffffd"/>
    <w:rsid w:val="00F075B1"/>
    <w:pPr>
      <w:pageBreakBefore w:val="0"/>
      <w:tabs>
        <w:tab w:val="clear" w:pos="0"/>
      </w:tabs>
      <w:ind w:left="0" w:firstLine="0"/>
      <w:jc w:val="left"/>
    </w:pPr>
    <w:rPr>
      <w:sz w:val="28"/>
      <w:szCs w:val="28"/>
    </w:rPr>
  </w:style>
  <w:style w:type="paragraph" w:customStyle="1" w:styleId="afffffd">
    <w:name w:val="Заг_Приложение"/>
    <w:basedOn w:val="11"/>
    <w:next w:val="ASFKNormal"/>
    <w:rsid w:val="00F075B1"/>
    <w:pPr>
      <w:pageBreakBefore/>
      <w:widowControl/>
      <w:tabs>
        <w:tab w:val="num" w:pos="0"/>
        <w:tab w:val="num" w:pos="1428"/>
      </w:tabs>
      <w:suppressAutoHyphens/>
      <w:autoSpaceDE/>
      <w:autoSpaceDN/>
      <w:adjustRightInd/>
      <w:spacing w:before="240" w:after="480"/>
      <w:ind w:left="1428" w:hanging="360"/>
    </w:pPr>
    <w:rPr>
      <w:bCs/>
      <w:caps/>
      <w:sz w:val="32"/>
      <w:szCs w:val="32"/>
      <w:lang w:val="ru-RU" w:eastAsia="ru-RU"/>
    </w:rPr>
  </w:style>
  <w:style w:type="paragraph" w:customStyle="1" w:styleId="ASFKNormal">
    <w:name w:val="_ASFK_Normal"/>
    <w:rsid w:val="00F075B1"/>
    <w:pPr>
      <w:spacing w:before="120" w:after="120"/>
      <w:ind w:firstLine="567"/>
      <w:jc w:val="both"/>
    </w:pPr>
    <w:rPr>
      <w:sz w:val="24"/>
      <w:szCs w:val="24"/>
    </w:rPr>
  </w:style>
  <w:style w:type="paragraph" w:customStyle="1" w:styleId="ASFKListmark1">
    <w:name w:val="_ASFK_List_mark1"/>
    <w:rsid w:val="00F075B1"/>
    <w:pPr>
      <w:tabs>
        <w:tab w:val="num" w:pos="360"/>
        <w:tab w:val="num" w:pos="851"/>
      </w:tabs>
      <w:ind w:left="851" w:hanging="284"/>
    </w:pPr>
    <w:rPr>
      <w:sz w:val="24"/>
      <w:szCs w:val="24"/>
    </w:rPr>
  </w:style>
  <w:style w:type="paragraph" w:customStyle="1" w:styleId="ASFKListmark2">
    <w:name w:val="_ASFK_List_mark2"/>
    <w:rsid w:val="00F075B1"/>
    <w:pPr>
      <w:tabs>
        <w:tab w:val="num" w:pos="1134"/>
        <w:tab w:val="num" w:pos="1287"/>
      </w:tabs>
      <w:ind w:left="1134" w:hanging="283"/>
    </w:pPr>
    <w:rPr>
      <w:sz w:val="24"/>
      <w:szCs w:val="24"/>
    </w:rPr>
  </w:style>
  <w:style w:type="paragraph" w:customStyle="1" w:styleId="ASFKTableListMark">
    <w:name w:val="_ASFK_Table_List_Mark"/>
    <w:rsid w:val="00F075B1"/>
    <w:pPr>
      <w:tabs>
        <w:tab w:val="num" w:pos="340"/>
        <w:tab w:val="num" w:pos="1320"/>
      </w:tabs>
      <w:ind w:left="340" w:hanging="198"/>
    </w:pPr>
    <w:rPr>
      <w:sz w:val="22"/>
      <w:szCs w:val="22"/>
    </w:rPr>
  </w:style>
  <w:style w:type="paragraph" w:customStyle="1" w:styleId="ASFKFigName">
    <w:name w:val="_ASFK_Fig_Name"/>
    <w:basedOn w:val="ASFKFigure"/>
    <w:next w:val="ASFKNormal"/>
    <w:rsid w:val="00F075B1"/>
    <w:pPr>
      <w:keepNext w:val="0"/>
      <w:tabs>
        <w:tab w:val="num" w:pos="0"/>
        <w:tab w:val="num" w:pos="1800"/>
      </w:tabs>
      <w:ind w:left="1800" w:hanging="360"/>
    </w:pPr>
    <w:rPr>
      <w:b/>
      <w:bCs/>
    </w:rPr>
  </w:style>
  <w:style w:type="paragraph" w:customStyle="1" w:styleId="ASFKFigure">
    <w:name w:val="_ASFK_Figure"/>
    <w:next w:val="ASFKFigName"/>
    <w:rsid w:val="00F075B1"/>
    <w:pPr>
      <w:keepNext/>
      <w:spacing w:before="120" w:after="120"/>
      <w:jc w:val="center"/>
    </w:pPr>
    <w:rPr>
      <w:sz w:val="24"/>
      <w:szCs w:val="24"/>
    </w:rPr>
  </w:style>
  <w:style w:type="paragraph" w:customStyle="1" w:styleId="OTRHeading2">
    <w:name w:val="OTR_Heading_2"/>
    <w:next w:val="ad"/>
    <w:rsid w:val="00F075B1"/>
    <w:pPr>
      <w:keepNext/>
      <w:tabs>
        <w:tab w:val="num" w:pos="1022"/>
        <w:tab w:val="num" w:pos="1848"/>
      </w:tabs>
      <w:spacing w:before="240" w:after="120"/>
      <w:ind w:left="1022" w:hanging="576"/>
      <w:jc w:val="both"/>
      <w:outlineLvl w:val="1"/>
    </w:pPr>
    <w:rPr>
      <w:rFonts w:ascii="Arial" w:hAnsi="Arial" w:cs="Arial"/>
      <w:b/>
      <w:bCs/>
      <w:sz w:val="28"/>
      <w:szCs w:val="28"/>
    </w:rPr>
  </w:style>
  <w:style w:type="paragraph" w:customStyle="1" w:styleId="afffffe">
    <w:name w:val="Список маркированный"/>
    <w:basedOn w:val="ad"/>
    <w:semiHidden/>
    <w:locked/>
    <w:rsid w:val="00F075B1"/>
    <w:pPr>
      <w:tabs>
        <w:tab w:val="left" w:pos="1080"/>
        <w:tab w:val="num" w:pos="1152"/>
      </w:tabs>
      <w:ind w:left="1152" w:hanging="432"/>
      <w:jc w:val="both"/>
    </w:pPr>
  </w:style>
  <w:style w:type="paragraph" w:customStyle="1" w:styleId="ASFKNameTable">
    <w:name w:val="_ASFK_Name_Table"/>
    <w:rsid w:val="00F075B1"/>
    <w:pPr>
      <w:keepNext/>
      <w:tabs>
        <w:tab w:val="num" w:pos="567"/>
        <w:tab w:val="num" w:pos="720"/>
      </w:tabs>
      <w:spacing w:before="240" w:after="120"/>
      <w:ind w:left="360" w:firstLine="567"/>
    </w:pPr>
    <w:rPr>
      <w:b/>
      <w:bCs/>
      <w:sz w:val="24"/>
      <w:szCs w:val="24"/>
    </w:rPr>
  </w:style>
  <w:style w:type="paragraph" w:customStyle="1" w:styleId="Normal20">
    <w:name w:val="Normal20"/>
    <w:autoRedefine/>
    <w:semiHidden/>
    <w:rsid w:val="00F075B1"/>
    <w:pPr>
      <w:tabs>
        <w:tab w:val="num" w:pos="360"/>
        <w:tab w:val="num" w:pos="567"/>
      </w:tabs>
      <w:spacing w:line="360" w:lineRule="auto"/>
      <w:ind w:left="567" w:hanging="357"/>
      <w:jc w:val="center"/>
    </w:pPr>
    <w:rPr>
      <w:b/>
      <w:bCs/>
      <w:sz w:val="28"/>
      <w:szCs w:val="28"/>
    </w:rPr>
  </w:style>
  <w:style w:type="paragraph" w:customStyle="1" w:styleId="ASFKTableListNum">
    <w:name w:val="_ASFK_Table_List_Num"/>
    <w:basedOn w:val="ad"/>
    <w:rsid w:val="00F075B1"/>
    <w:pPr>
      <w:tabs>
        <w:tab w:val="num" w:pos="0"/>
      </w:tabs>
      <w:spacing w:before="60" w:after="60"/>
      <w:ind w:left="284" w:hanging="284"/>
    </w:pPr>
    <w:rPr>
      <w:sz w:val="22"/>
      <w:szCs w:val="22"/>
    </w:rPr>
  </w:style>
  <w:style w:type="paragraph" w:customStyle="1" w:styleId="ASFKTableNum">
    <w:name w:val="_ASFK_Table_Num"/>
    <w:basedOn w:val="ad"/>
    <w:rsid w:val="00F075B1"/>
    <w:pPr>
      <w:tabs>
        <w:tab w:val="num" w:pos="360"/>
      </w:tabs>
      <w:spacing w:before="60" w:after="60"/>
    </w:pPr>
    <w:rPr>
      <w:sz w:val="22"/>
      <w:szCs w:val="22"/>
    </w:rPr>
  </w:style>
  <w:style w:type="paragraph" w:customStyle="1" w:styleId="affffff">
    <w:name w:val="Абзац жирный+курсив"/>
    <w:basedOn w:val="ad"/>
    <w:semiHidden/>
    <w:rsid w:val="00F075B1"/>
    <w:pPr>
      <w:widowControl w:val="0"/>
      <w:tabs>
        <w:tab w:val="num" w:pos="717"/>
      </w:tabs>
      <w:autoSpaceDE w:val="0"/>
      <w:autoSpaceDN w:val="0"/>
      <w:adjustRightInd w:val="0"/>
      <w:spacing w:line="360" w:lineRule="atLeast"/>
      <w:ind w:left="714" w:hanging="357"/>
      <w:jc w:val="both"/>
      <w:textAlignment w:val="baseline"/>
    </w:pPr>
  </w:style>
  <w:style w:type="paragraph" w:customStyle="1" w:styleId="affffff0">
    <w:name w:val="Название рисунка"/>
    <w:basedOn w:val="ad"/>
    <w:next w:val="ad"/>
    <w:autoRedefine/>
    <w:semiHidden/>
    <w:rsid w:val="00F075B1"/>
    <w:pPr>
      <w:tabs>
        <w:tab w:val="num" w:pos="360"/>
      </w:tabs>
      <w:spacing w:before="120" w:after="120"/>
      <w:ind w:left="360" w:hanging="360"/>
      <w:jc w:val="center"/>
    </w:pPr>
    <w:rPr>
      <w:b/>
      <w:bCs/>
      <w:lang w:val="en-US" w:eastAsia="en-US"/>
    </w:rPr>
  </w:style>
  <w:style w:type="paragraph" w:customStyle="1" w:styleId="290">
    <w:name w:val="Приложение29"/>
    <w:basedOn w:val="ad"/>
    <w:next w:val="ad"/>
    <w:semiHidden/>
    <w:rsid w:val="00F075B1"/>
    <w:pPr>
      <w:pageBreakBefore/>
      <w:widowControl w:val="0"/>
      <w:pBdr>
        <w:bottom w:val="thinThickSmallGap" w:sz="18" w:space="1" w:color="auto"/>
      </w:pBdr>
      <w:shd w:val="pct12" w:color="auto" w:fill="FFFFFF"/>
      <w:tabs>
        <w:tab w:val="num" w:pos="698"/>
        <w:tab w:val="left" w:pos="1418"/>
      </w:tabs>
      <w:ind w:left="698" w:hanging="432"/>
      <w:jc w:val="both"/>
    </w:pPr>
    <w:rPr>
      <w:b/>
      <w:bCs/>
      <w:sz w:val="28"/>
      <w:szCs w:val="28"/>
      <w:lang w:val="en-US" w:eastAsia="en-US"/>
    </w:rPr>
  </w:style>
  <w:style w:type="paragraph" w:customStyle="1" w:styleId="2f3">
    <w:name w:val="Стиль Заголовок 2"/>
    <w:basedOn w:val="22"/>
    <w:semiHidden/>
    <w:rsid w:val="00F075B1"/>
    <w:pPr>
      <w:keepLines/>
      <w:tabs>
        <w:tab w:val="num" w:pos="360"/>
        <w:tab w:val="num" w:pos="567"/>
        <w:tab w:val="left" w:pos="907"/>
        <w:tab w:val="num" w:pos="1800"/>
      </w:tabs>
      <w:suppressAutoHyphens/>
      <w:spacing w:after="480"/>
      <w:ind w:left="360" w:hanging="360"/>
    </w:pPr>
    <w:rPr>
      <w:rFonts w:ascii="Times New Roman" w:hAnsi="Times New Roman" w:cs="Times New Roman"/>
    </w:rPr>
  </w:style>
  <w:style w:type="paragraph" w:customStyle="1" w:styleId="2f4">
    <w:name w:val="Стиль Стиль Заголовок 2 + полужирный"/>
    <w:basedOn w:val="2f3"/>
    <w:semiHidden/>
    <w:rsid w:val="00F075B1"/>
    <w:pPr>
      <w:tabs>
        <w:tab w:val="clear" w:pos="360"/>
        <w:tab w:val="clear" w:pos="907"/>
      </w:tabs>
      <w:ind w:left="0" w:firstLine="0"/>
    </w:pPr>
    <w:rPr>
      <w:b w:val="0"/>
      <w:bCs w:val="0"/>
    </w:rPr>
  </w:style>
  <w:style w:type="paragraph" w:customStyle="1" w:styleId="ASFKListmark3">
    <w:name w:val="_ASFK_List_mark3"/>
    <w:basedOn w:val="ad"/>
    <w:rsid w:val="00F075B1"/>
    <w:pPr>
      <w:tabs>
        <w:tab w:val="num" w:pos="900"/>
        <w:tab w:val="num" w:pos="1418"/>
      </w:tabs>
      <w:ind w:left="1418" w:hanging="284"/>
    </w:pPr>
  </w:style>
  <w:style w:type="paragraph" w:customStyle="1" w:styleId="ASFKTableHead">
    <w:name w:val="_ASFK_Table_Head"/>
    <w:basedOn w:val="ASFKTablenorm"/>
    <w:rsid w:val="00F075B1"/>
    <w:pPr>
      <w:keepNext/>
      <w:jc w:val="center"/>
    </w:pPr>
    <w:rPr>
      <w:b/>
      <w:bCs/>
    </w:rPr>
  </w:style>
  <w:style w:type="paragraph" w:customStyle="1" w:styleId="ASFKTablenorm">
    <w:name w:val="_ASFK_Table_norm"/>
    <w:rsid w:val="00F075B1"/>
    <w:pPr>
      <w:spacing w:before="60" w:after="60"/>
    </w:pPr>
    <w:rPr>
      <w:sz w:val="22"/>
      <w:szCs w:val="22"/>
    </w:rPr>
  </w:style>
  <w:style w:type="paragraph" w:customStyle="1" w:styleId="affffff1">
    <w:name w:val="Ñåðûé õåäåð"/>
    <w:basedOn w:val="ad"/>
    <w:rsid w:val="00F075B1"/>
    <w:pPr>
      <w:keepNext/>
      <w:spacing w:before="60" w:after="60"/>
      <w:jc w:val="center"/>
    </w:pPr>
    <w:rPr>
      <w:i/>
      <w:iCs/>
      <w:lang w:eastAsia="en-US"/>
    </w:rPr>
  </w:style>
  <w:style w:type="paragraph" w:customStyle="1" w:styleId="OTRNameTable">
    <w:name w:val="OTR_Name_Table"/>
    <w:basedOn w:val="ad"/>
    <w:link w:val="OTRNameTable0"/>
    <w:rsid w:val="00F075B1"/>
    <w:pPr>
      <w:keepNext/>
      <w:numPr>
        <w:numId w:val="27"/>
      </w:numPr>
      <w:spacing w:before="120"/>
      <w:jc w:val="both"/>
    </w:pPr>
    <w:rPr>
      <w:b/>
      <w:szCs w:val="20"/>
    </w:rPr>
  </w:style>
  <w:style w:type="character" w:customStyle="1" w:styleId="OTRNameTable0">
    <w:name w:val="OTR_Name_Table Знак"/>
    <w:link w:val="OTRNameTable"/>
    <w:rsid w:val="00F075B1"/>
    <w:rPr>
      <w:b/>
      <w:sz w:val="24"/>
    </w:rPr>
  </w:style>
  <w:style w:type="character" w:customStyle="1" w:styleId="OTRSymItalic">
    <w:name w:val="OTR_Sym_Italic"/>
    <w:rsid w:val="00F075B1"/>
    <w:rPr>
      <w:i/>
    </w:rPr>
  </w:style>
  <w:style w:type="paragraph" w:customStyle="1" w:styleId="1e">
    <w:name w:val="Знак1 Знак Знак Знак Знак Знак Знак Знак Знак Знак Знак Знак Знак"/>
    <w:basedOn w:val="ad"/>
    <w:next w:val="ad"/>
    <w:semiHidden/>
    <w:rsid w:val="00F075B1"/>
    <w:pPr>
      <w:spacing w:after="160" w:line="240" w:lineRule="exact"/>
    </w:pPr>
    <w:rPr>
      <w:rFonts w:ascii="Arial" w:hAnsi="Arial" w:cs="Arial"/>
      <w:sz w:val="20"/>
      <w:szCs w:val="20"/>
      <w:lang w:val="en-US" w:eastAsia="en-US"/>
    </w:rPr>
  </w:style>
  <w:style w:type="paragraph" w:customStyle="1" w:styleId="1f">
    <w:name w:val="Знак1"/>
    <w:basedOn w:val="ad"/>
    <w:rsid w:val="00F075B1"/>
    <w:pPr>
      <w:spacing w:before="100" w:beforeAutospacing="1" w:after="100" w:afterAutospacing="1"/>
    </w:pPr>
    <w:rPr>
      <w:color w:val="000000"/>
      <w:u w:color="000000"/>
      <w:lang w:val="en-US" w:eastAsia="en-US"/>
    </w:rPr>
  </w:style>
  <w:style w:type="paragraph" w:styleId="affffff2">
    <w:name w:val="endnote text"/>
    <w:basedOn w:val="ad"/>
    <w:link w:val="affffff3"/>
    <w:semiHidden/>
    <w:rsid w:val="00F075B1"/>
    <w:rPr>
      <w:sz w:val="20"/>
      <w:szCs w:val="20"/>
      <w:lang w:val="en-US" w:eastAsia="en-US"/>
    </w:rPr>
  </w:style>
  <w:style w:type="character" w:styleId="affffff4">
    <w:name w:val="endnote reference"/>
    <w:semiHidden/>
    <w:rsid w:val="00F075B1"/>
    <w:rPr>
      <w:vertAlign w:val="superscript"/>
    </w:rPr>
  </w:style>
  <w:style w:type="paragraph" w:customStyle="1" w:styleId="font5">
    <w:name w:val="font5"/>
    <w:basedOn w:val="ad"/>
    <w:rsid w:val="00F075B1"/>
    <w:pPr>
      <w:spacing w:before="100" w:beforeAutospacing="1" w:after="100" w:afterAutospacing="1"/>
    </w:pPr>
    <w:rPr>
      <w:sz w:val="22"/>
      <w:szCs w:val="22"/>
    </w:rPr>
  </w:style>
  <w:style w:type="paragraph" w:customStyle="1" w:styleId="xl25">
    <w:name w:val="xl25"/>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27">
    <w:name w:val="xl27"/>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8">
    <w:name w:val="xl28"/>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0">
    <w:name w:val="xl30"/>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1">
    <w:name w:val="xl31"/>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2">
    <w:name w:val="xl32"/>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4">
    <w:name w:val="xl34"/>
    <w:basedOn w:val="ad"/>
    <w:rsid w:val="00F075B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5">
    <w:name w:val="xl35"/>
    <w:basedOn w:val="ad"/>
    <w:rsid w:val="00F075B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
    <w:name w:val="xl37"/>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38">
    <w:name w:val="xl38"/>
    <w:basedOn w:val="ad"/>
    <w:rsid w:val="00F075B1"/>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39">
    <w:name w:val="xl39"/>
    <w:basedOn w:val="ad"/>
    <w:rsid w:val="00F075B1"/>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0">
    <w:name w:val="xl40"/>
    <w:basedOn w:val="ad"/>
    <w:rsid w:val="00F075B1"/>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1">
    <w:name w:val="xl41"/>
    <w:basedOn w:val="ad"/>
    <w:rsid w:val="00F075B1"/>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2">
    <w:name w:val="xl42"/>
    <w:basedOn w:val="ad"/>
    <w:rsid w:val="00F075B1"/>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d"/>
    <w:rsid w:val="00F075B1"/>
    <w:pPr>
      <w:pBdr>
        <w:left w:val="single" w:sz="4" w:space="0" w:color="auto"/>
        <w:right w:val="single" w:sz="4" w:space="0" w:color="auto"/>
      </w:pBdr>
      <w:spacing w:before="100" w:beforeAutospacing="1" w:after="100" w:afterAutospacing="1"/>
      <w:jc w:val="center"/>
    </w:pPr>
  </w:style>
  <w:style w:type="paragraph" w:customStyle="1" w:styleId="xl44">
    <w:name w:val="xl44"/>
    <w:basedOn w:val="ad"/>
    <w:rsid w:val="00F075B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5">
    <w:name w:val="xl45"/>
    <w:basedOn w:val="ad"/>
    <w:rsid w:val="00F075B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sz w:val="22"/>
      <w:szCs w:val="22"/>
    </w:rPr>
  </w:style>
  <w:style w:type="paragraph" w:customStyle="1" w:styleId="OTRTablenorm">
    <w:name w:val="_OTR_Table_norm"/>
    <w:rsid w:val="00F075B1"/>
    <w:pPr>
      <w:spacing w:before="60" w:after="60"/>
      <w:contextualSpacing/>
    </w:pPr>
    <w:rPr>
      <w:sz w:val="24"/>
    </w:rPr>
  </w:style>
  <w:style w:type="character" w:customStyle="1" w:styleId="OTRSymBold">
    <w:name w:val="_OTR_Sym_Bold"/>
    <w:rsid w:val="00F075B1"/>
    <w:rPr>
      <w:b/>
    </w:rPr>
  </w:style>
  <w:style w:type="paragraph" w:customStyle="1" w:styleId="head920">
    <w:name w:val="head92"/>
    <w:basedOn w:val="ad"/>
    <w:rsid w:val="00F075B1"/>
    <w:pPr>
      <w:jc w:val="both"/>
    </w:pPr>
    <w:rPr>
      <w:sz w:val="28"/>
      <w:szCs w:val="28"/>
    </w:rPr>
  </w:style>
  <w:style w:type="paragraph" w:customStyle="1" w:styleId="font6">
    <w:name w:val="font6"/>
    <w:basedOn w:val="ad"/>
    <w:rsid w:val="00F075B1"/>
    <w:pPr>
      <w:spacing w:before="100" w:beforeAutospacing="1" w:after="100" w:afterAutospacing="1"/>
    </w:pPr>
  </w:style>
  <w:style w:type="paragraph" w:customStyle="1" w:styleId="xl46">
    <w:name w:val="xl46"/>
    <w:basedOn w:val="ad"/>
    <w:rsid w:val="00F075B1"/>
    <w:pPr>
      <w:pBdr>
        <w:bottom w:val="single" w:sz="8" w:space="0" w:color="auto"/>
        <w:right w:val="single" w:sz="8" w:space="0" w:color="auto"/>
      </w:pBdr>
      <w:spacing w:before="100" w:beforeAutospacing="1" w:after="100" w:afterAutospacing="1"/>
      <w:jc w:val="center"/>
      <w:textAlignment w:val="center"/>
    </w:pPr>
    <w:rPr>
      <w:color w:val="0000FF"/>
    </w:rPr>
  </w:style>
  <w:style w:type="paragraph" w:customStyle="1" w:styleId="xl47">
    <w:name w:val="xl47"/>
    <w:basedOn w:val="ad"/>
    <w:rsid w:val="00F075B1"/>
    <w:pPr>
      <w:pBdr>
        <w:bottom w:val="single" w:sz="8" w:space="0" w:color="auto"/>
        <w:right w:val="single" w:sz="8" w:space="0" w:color="auto"/>
      </w:pBdr>
      <w:spacing w:before="100" w:beforeAutospacing="1" w:after="100" w:afterAutospacing="1"/>
      <w:jc w:val="center"/>
      <w:textAlignment w:val="center"/>
    </w:pPr>
    <w:rPr>
      <w:color w:val="0000FF"/>
    </w:rPr>
  </w:style>
  <w:style w:type="paragraph" w:customStyle="1" w:styleId="xl48">
    <w:name w:val="xl48"/>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49">
    <w:name w:val="xl49"/>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50">
    <w:name w:val="xl50"/>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51">
    <w:name w:val="xl51"/>
    <w:basedOn w:val="ad"/>
    <w:rsid w:val="00F075B1"/>
    <w:pPr>
      <w:pBdr>
        <w:bottom w:val="single" w:sz="8" w:space="0" w:color="auto"/>
        <w:right w:val="single" w:sz="8" w:space="0" w:color="auto"/>
      </w:pBdr>
      <w:spacing w:before="100" w:beforeAutospacing="1" w:after="100" w:afterAutospacing="1"/>
      <w:jc w:val="center"/>
      <w:textAlignment w:val="center"/>
    </w:pPr>
    <w:rPr>
      <w:color w:val="FF00FF"/>
      <w:sz w:val="16"/>
      <w:szCs w:val="16"/>
    </w:rPr>
  </w:style>
  <w:style w:type="paragraph" w:customStyle="1" w:styleId="xl52">
    <w:name w:val="xl52"/>
    <w:basedOn w:val="ad"/>
    <w:rsid w:val="00F075B1"/>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3">
    <w:name w:val="xl53"/>
    <w:basedOn w:val="ad"/>
    <w:rsid w:val="00F075B1"/>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54">
    <w:name w:val="xl54"/>
    <w:basedOn w:val="ad"/>
    <w:rsid w:val="00F075B1"/>
    <w:pPr>
      <w:pBdr>
        <w:top w:val="single" w:sz="8" w:space="0" w:color="auto"/>
        <w:bottom w:val="single" w:sz="8" w:space="0" w:color="auto"/>
      </w:pBdr>
      <w:spacing w:before="100" w:beforeAutospacing="1" w:after="100" w:afterAutospacing="1"/>
      <w:textAlignment w:val="top"/>
    </w:pPr>
  </w:style>
  <w:style w:type="paragraph" w:customStyle="1" w:styleId="xl55">
    <w:name w:val="xl55"/>
    <w:basedOn w:val="ad"/>
    <w:rsid w:val="00F075B1"/>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56">
    <w:name w:val="xl56"/>
    <w:basedOn w:val="ad"/>
    <w:rsid w:val="00F075B1"/>
    <w:pPr>
      <w:spacing w:before="100" w:beforeAutospacing="1" w:after="100" w:afterAutospacing="1"/>
    </w:pPr>
    <w:rPr>
      <w:color w:val="0000FF"/>
      <w:u w:val="single"/>
    </w:rPr>
  </w:style>
  <w:style w:type="paragraph" w:customStyle="1" w:styleId="xl57">
    <w:name w:val="xl57"/>
    <w:basedOn w:val="ad"/>
    <w:rsid w:val="00F075B1"/>
    <w:pPr>
      <w:spacing w:before="100" w:beforeAutospacing="1" w:after="100" w:afterAutospacing="1"/>
    </w:pPr>
  </w:style>
  <w:style w:type="paragraph" w:customStyle="1" w:styleId="xl58">
    <w:name w:val="xl58"/>
    <w:basedOn w:val="ad"/>
    <w:rsid w:val="00F075B1"/>
    <w:pPr>
      <w:pBdr>
        <w:top w:val="single" w:sz="8" w:space="0" w:color="auto"/>
        <w:bottom w:val="single" w:sz="8" w:space="0" w:color="auto"/>
      </w:pBdr>
      <w:spacing w:before="100" w:beforeAutospacing="1" w:after="100" w:afterAutospacing="1"/>
      <w:jc w:val="center"/>
    </w:pPr>
  </w:style>
  <w:style w:type="paragraph" w:customStyle="1" w:styleId="xl59">
    <w:name w:val="xl59"/>
    <w:basedOn w:val="ad"/>
    <w:rsid w:val="00F075B1"/>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60">
    <w:name w:val="xl60"/>
    <w:basedOn w:val="ad"/>
    <w:rsid w:val="00F075B1"/>
    <w:pPr>
      <w:pBdr>
        <w:top w:val="single" w:sz="8" w:space="0" w:color="auto"/>
        <w:left w:val="single" w:sz="8" w:space="0" w:color="auto"/>
        <w:bottom w:val="single" w:sz="8" w:space="0" w:color="auto"/>
      </w:pBdr>
      <w:spacing w:before="100" w:beforeAutospacing="1" w:after="100" w:afterAutospacing="1"/>
    </w:pPr>
    <w:rPr>
      <w:color w:val="0000FF"/>
      <w:u w:val="single"/>
    </w:rPr>
  </w:style>
  <w:style w:type="paragraph" w:customStyle="1" w:styleId="xl61">
    <w:name w:val="xl61"/>
    <w:basedOn w:val="ad"/>
    <w:rsid w:val="00F075B1"/>
    <w:pPr>
      <w:pBdr>
        <w:top w:val="single" w:sz="8" w:space="0" w:color="auto"/>
        <w:bottom w:val="single" w:sz="8" w:space="0" w:color="auto"/>
      </w:pBdr>
      <w:spacing w:before="100" w:beforeAutospacing="1" w:after="100" w:afterAutospacing="1"/>
    </w:pPr>
    <w:rPr>
      <w:color w:val="0000FF"/>
      <w:u w:val="single"/>
    </w:rPr>
  </w:style>
  <w:style w:type="paragraph" w:customStyle="1" w:styleId="xl62">
    <w:name w:val="xl62"/>
    <w:basedOn w:val="ad"/>
    <w:rsid w:val="00F075B1"/>
    <w:pPr>
      <w:pBdr>
        <w:top w:val="single" w:sz="8" w:space="0" w:color="auto"/>
        <w:bottom w:val="single" w:sz="8" w:space="0" w:color="auto"/>
        <w:right w:val="single" w:sz="8" w:space="0" w:color="auto"/>
      </w:pBdr>
      <w:spacing w:before="100" w:beforeAutospacing="1" w:after="100" w:afterAutospacing="1"/>
    </w:pPr>
    <w:rPr>
      <w:color w:val="0000FF"/>
      <w:u w:val="single"/>
    </w:rPr>
  </w:style>
  <w:style w:type="paragraph" w:customStyle="1" w:styleId="xl63">
    <w:name w:val="xl63"/>
    <w:basedOn w:val="ad"/>
    <w:rsid w:val="00F075B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style>
  <w:style w:type="paragraph" w:customStyle="1" w:styleId="xl64">
    <w:name w:val="xl64"/>
    <w:basedOn w:val="ad"/>
    <w:rsid w:val="00F075B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style>
  <w:style w:type="paragraph" w:customStyle="1" w:styleId="xl65">
    <w:name w:val="xl65"/>
    <w:basedOn w:val="ad"/>
    <w:rsid w:val="00F075B1"/>
    <w:pPr>
      <w:pBdr>
        <w:top w:val="single" w:sz="8" w:space="0" w:color="auto"/>
        <w:left w:val="single" w:sz="8" w:space="0" w:color="auto"/>
        <w:right w:val="single" w:sz="8" w:space="0" w:color="auto"/>
      </w:pBdr>
      <w:shd w:val="clear" w:color="auto" w:fill="C0C0C0"/>
      <w:spacing w:before="100" w:beforeAutospacing="1" w:after="100" w:afterAutospacing="1"/>
      <w:jc w:val="center"/>
    </w:pPr>
  </w:style>
  <w:style w:type="paragraph" w:customStyle="1" w:styleId="affffff5">
    <w:name w:val="Обычный текст"/>
    <w:basedOn w:val="ad"/>
    <w:link w:val="affffff6"/>
    <w:qFormat/>
    <w:rsid w:val="00F075B1"/>
    <w:pPr>
      <w:spacing w:line="288" w:lineRule="auto"/>
      <w:ind w:firstLine="720"/>
      <w:jc w:val="both"/>
    </w:pPr>
    <w:rPr>
      <w:sz w:val="28"/>
      <w:szCs w:val="20"/>
    </w:rPr>
  </w:style>
  <w:style w:type="character" w:customStyle="1" w:styleId="affffff6">
    <w:name w:val="Обычный текст Знак"/>
    <w:link w:val="affffff5"/>
    <w:rsid w:val="00F075B1"/>
    <w:rPr>
      <w:sz w:val="28"/>
      <w:lang w:val="ru-RU" w:eastAsia="ru-RU" w:bidi="ar-SA"/>
    </w:rPr>
  </w:style>
  <w:style w:type="paragraph" w:customStyle="1" w:styleId="affffff7">
    <w:name w:val="a"/>
    <w:basedOn w:val="ad"/>
    <w:rsid w:val="00F075B1"/>
    <w:pPr>
      <w:spacing w:line="288" w:lineRule="auto"/>
      <w:ind w:firstLine="720"/>
      <w:jc w:val="both"/>
    </w:pPr>
  </w:style>
  <w:style w:type="character" w:customStyle="1" w:styleId="a20">
    <w:name w:val="a2"/>
    <w:rsid w:val="00F075B1"/>
    <w:rPr>
      <w:i/>
      <w:iCs/>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rsid w:val="00F075B1"/>
    <w:rPr>
      <w:b/>
      <w:sz w:val="22"/>
      <w:lang w:val="en-US" w:eastAsia="en-US" w:bidi="ar-SA"/>
    </w:rPr>
  </w:style>
  <w:style w:type="paragraph" w:customStyle="1" w:styleId="affffff8">
    <w:name w:val="Мой маркированный стиль"/>
    <w:basedOn w:val="aff9"/>
    <w:rsid w:val="00F075B1"/>
    <w:pPr>
      <w:tabs>
        <w:tab w:val="num" w:pos="1032"/>
      </w:tabs>
      <w:spacing w:line="288" w:lineRule="auto"/>
      <w:ind w:left="11" w:firstLine="709"/>
    </w:pPr>
    <w:rPr>
      <w:sz w:val="24"/>
      <w:szCs w:val="24"/>
    </w:rPr>
  </w:style>
  <w:style w:type="paragraph" w:customStyle="1" w:styleId="affffff9">
    <w:name w:val="ТЛ_Утверждаю"/>
    <w:basedOn w:val="ad"/>
    <w:link w:val="affffffa"/>
    <w:qFormat/>
    <w:rsid w:val="00F075B1"/>
    <w:pPr>
      <w:ind w:left="4860"/>
    </w:pPr>
    <w:rPr>
      <w:sz w:val="28"/>
      <w:szCs w:val="28"/>
    </w:rPr>
  </w:style>
  <w:style w:type="character" w:customStyle="1" w:styleId="affffffa">
    <w:name w:val="ТЛ_Утверждаю Знак"/>
    <w:link w:val="affffff9"/>
    <w:rsid w:val="00F075B1"/>
    <w:rPr>
      <w:sz w:val="28"/>
      <w:szCs w:val="28"/>
      <w:lang w:val="ru-RU" w:eastAsia="ru-RU" w:bidi="ar-SA"/>
    </w:rPr>
  </w:style>
  <w:style w:type="paragraph" w:customStyle="1" w:styleId="1f0">
    <w:name w:val="Заголовок оглавления1"/>
    <w:basedOn w:val="11"/>
    <w:next w:val="ad"/>
    <w:qFormat/>
    <w:rsid w:val="00F075B1"/>
    <w:pPr>
      <w:keepLines/>
      <w:widowControl/>
      <w:autoSpaceDE/>
      <w:autoSpaceDN/>
      <w:adjustRightInd/>
      <w:spacing w:before="480" w:line="276" w:lineRule="auto"/>
      <w:jc w:val="left"/>
      <w:outlineLvl w:val="9"/>
    </w:pPr>
    <w:rPr>
      <w:rFonts w:ascii="Cambria" w:hAnsi="Cambria"/>
      <w:bCs/>
      <w:color w:val="365F91"/>
      <w:lang w:val="ru-RU"/>
    </w:rPr>
  </w:style>
  <w:style w:type="paragraph" w:customStyle="1" w:styleId="1f1">
    <w:name w:val="Стиль Заголовок 1"/>
    <w:basedOn w:val="11"/>
    <w:rsid w:val="00F075B1"/>
    <w:pPr>
      <w:keepLines/>
      <w:widowControl/>
      <w:tabs>
        <w:tab w:val="left" w:pos="1"/>
        <w:tab w:val="left" w:pos="284"/>
        <w:tab w:val="left" w:pos="568"/>
        <w:tab w:val="left" w:pos="851"/>
        <w:tab w:val="left" w:pos="1134"/>
        <w:tab w:val="left" w:pos="1418"/>
        <w:tab w:val="left" w:pos="1701"/>
        <w:tab w:val="left" w:pos="1985"/>
      </w:tabs>
      <w:suppressAutoHyphens/>
      <w:autoSpaceDE/>
      <w:autoSpaceDN/>
      <w:adjustRightInd/>
      <w:spacing w:before="240" w:after="240"/>
      <w:jc w:val="left"/>
    </w:pPr>
    <w:rPr>
      <w:bCs/>
      <w:caps/>
      <w:sz w:val="26"/>
      <w:szCs w:val="20"/>
      <w:lang w:val="ru-RU" w:eastAsia="ru-RU"/>
    </w:rPr>
  </w:style>
  <w:style w:type="paragraph" w:customStyle="1" w:styleId="2f5">
    <w:name w:val="Маркированный 2"/>
    <w:basedOn w:val="aff9"/>
    <w:rsid w:val="00F075B1"/>
    <w:pPr>
      <w:tabs>
        <w:tab w:val="num" w:pos="1260"/>
      </w:tabs>
      <w:spacing w:line="288" w:lineRule="auto"/>
      <w:ind w:left="1260" w:hanging="360"/>
    </w:pPr>
    <w:rPr>
      <w:szCs w:val="24"/>
    </w:rPr>
  </w:style>
  <w:style w:type="paragraph" w:customStyle="1" w:styleId="affffffb">
    <w:name w:val="Обычный текст жирный"/>
    <w:basedOn w:val="affffff5"/>
    <w:link w:val="affffffc"/>
    <w:rsid w:val="00F075B1"/>
    <w:rPr>
      <w:b/>
      <w:bCs/>
    </w:rPr>
  </w:style>
  <w:style w:type="paragraph" w:customStyle="1" w:styleId="affffffd">
    <w:name w:val="Обычный текст курсив"/>
    <w:basedOn w:val="affffff5"/>
    <w:link w:val="affffffe"/>
    <w:autoRedefine/>
    <w:rsid w:val="00F075B1"/>
    <w:rPr>
      <w:i/>
      <w:iCs/>
    </w:rPr>
  </w:style>
  <w:style w:type="character" w:customStyle="1" w:styleId="affffffe">
    <w:name w:val="Обычный текст курсив Знак"/>
    <w:link w:val="affffffd"/>
    <w:rsid w:val="00F075B1"/>
    <w:rPr>
      <w:i/>
      <w:iCs/>
      <w:sz w:val="28"/>
      <w:lang w:val="ru-RU" w:eastAsia="ru-RU" w:bidi="ar-SA"/>
    </w:rPr>
  </w:style>
  <w:style w:type="character" w:customStyle="1" w:styleId="affffffc">
    <w:name w:val="Обычный текст жирный Знак"/>
    <w:link w:val="affffffb"/>
    <w:rsid w:val="00F075B1"/>
    <w:rPr>
      <w:b/>
      <w:bCs/>
      <w:sz w:val="28"/>
      <w:lang w:val="ru-RU" w:eastAsia="ru-RU" w:bidi="ar-SA"/>
    </w:rPr>
  </w:style>
  <w:style w:type="paragraph" w:customStyle="1" w:styleId="afffffff">
    <w:name w:val="Табличный"/>
    <w:basedOn w:val="affffff5"/>
    <w:autoRedefine/>
    <w:rsid w:val="00F075B1"/>
    <w:pPr>
      <w:ind w:firstLine="0"/>
      <w:jc w:val="left"/>
    </w:pPr>
  </w:style>
  <w:style w:type="paragraph" w:customStyle="1" w:styleId="1f2">
    <w:name w:val="Рецензия1"/>
    <w:hidden/>
    <w:semiHidden/>
    <w:rsid w:val="00F075B1"/>
    <w:rPr>
      <w:sz w:val="24"/>
      <w:szCs w:val="24"/>
    </w:rPr>
  </w:style>
  <w:style w:type="paragraph" w:customStyle="1" w:styleId="1f3">
    <w:name w:val="Маркированный1"/>
    <w:basedOn w:val="aff9"/>
    <w:qFormat/>
    <w:rsid w:val="00F075B1"/>
    <w:pPr>
      <w:tabs>
        <w:tab w:val="num" w:pos="1032"/>
      </w:tabs>
      <w:spacing w:line="288" w:lineRule="auto"/>
      <w:ind w:left="11" w:firstLine="709"/>
    </w:pPr>
    <w:rPr>
      <w:sz w:val="24"/>
      <w:szCs w:val="24"/>
    </w:rPr>
  </w:style>
  <w:style w:type="paragraph" w:customStyle="1" w:styleId="2f6">
    <w:name w:val="Маркированный2"/>
    <w:basedOn w:val="1f3"/>
    <w:qFormat/>
    <w:rsid w:val="00F075B1"/>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rsid w:val="00F075B1"/>
    <w:pPr>
      <w:spacing w:before="100" w:beforeAutospacing="1" w:after="100" w:afterAutospacing="1"/>
    </w:pPr>
    <w:rPr>
      <w:rFonts w:ascii="Tahoma" w:hAnsi="Tahoma"/>
      <w:sz w:val="20"/>
      <w:szCs w:val="20"/>
      <w:lang w:val="en-US" w:eastAsia="en-US"/>
    </w:rPr>
  </w:style>
  <w:style w:type="paragraph" w:customStyle="1" w:styleId="a10">
    <w:name w:val="a1"/>
    <w:basedOn w:val="ad"/>
    <w:rsid w:val="00F075B1"/>
    <w:pPr>
      <w:spacing w:before="100" w:beforeAutospacing="1" w:after="100" w:afterAutospacing="1"/>
    </w:pPr>
  </w:style>
  <w:style w:type="paragraph" w:customStyle="1" w:styleId="3f">
    <w:name w:val="Маркированный3"/>
    <w:basedOn w:val="2f6"/>
    <w:rsid w:val="00F075B1"/>
    <w:pPr>
      <w:tabs>
        <w:tab w:val="left" w:pos="1985"/>
      </w:tabs>
      <w:ind w:left="1985" w:hanging="425"/>
    </w:pPr>
  </w:style>
  <w:style w:type="paragraph" w:customStyle="1" w:styleId="afffffff0">
    <w:name w:val="Òàáëèöà òåêñò"/>
    <w:basedOn w:val="ad"/>
    <w:rsid w:val="00F075B1"/>
    <w:pPr>
      <w:spacing w:before="40" w:after="40"/>
      <w:ind w:left="57" w:right="57"/>
    </w:pPr>
    <w:rPr>
      <w:sz w:val="22"/>
      <w:szCs w:val="20"/>
    </w:rPr>
  </w:style>
  <w:style w:type="paragraph" w:customStyle="1" w:styleId="afffffff1">
    <w:name w:val="Знак"/>
    <w:basedOn w:val="ad"/>
    <w:rsid w:val="00F075B1"/>
    <w:pPr>
      <w:spacing w:after="160" w:line="240" w:lineRule="exact"/>
      <w:jc w:val="both"/>
    </w:pPr>
    <w:rPr>
      <w:szCs w:val="20"/>
      <w:lang w:val="en-US" w:eastAsia="en-US"/>
    </w:rPr>
  </w:style>
  <w:style w:type="paragraph" w:customStyle="1" w:styleId="a0">
    <w:name w:val="Маркир список табл."/>
    <w:basedOn w:val="ad"/>
    <w:rsid w:val="00F075B1"/>
    <w:pPr>
      <w:numPr>
        <w:numId w:val="30"/>
      </w:numPr>
      <w:spacing w:line="360" w:lineRule="auto"/>
      <w:jc w:val="both"/>
    </w:pPr>
    <w:rPr>
      <w:sz w:val="26"/>
    </w:rPr>
  </w:style>
  <w:style w:type="paragraph" w:customStyle="1" w:styleId="Bulletwithtext2">
    <w:name w:val="Bullet with text 2"/>
    <w:basedOn w:val="ad"/>
    <w:rsid w:val="00F075B1"/>
    <w:pPr>
      <w:numPr>
        <w:numId w:val="31"/>
      </w:numPr>
      <w:spacing w:line="360" w:lineRule="atLeast"/>
      <w:jc w:val="both"/>
      <w:textAlignment w:val="baseline"/>
    </w:pPr>
    <w:rPr>
      <w:rFonts w:ascii="Arial" w:hAnsi="Arial"/>
      <w:sz w:val="20"/>
      <w:szCs w:val="20"/>
      <w:lang w:val="en-GB" w:eastAsia="en-US"/>
    </w:rPr>
  </w:style>
  <w:style w:type="paragraph" w:customStyle="1" w:styleId="a5">
    <w:name w:val="Нумерованный_Приложения"/>
    <w:basedOn w:val="ad"/>
    <w:rsid w:val="00F075B1"/>
    <w:pPr>
      <w:numPr>
        <w:numId w:val="32"/>
      </w:numPr>
      <w:tabs>
        <w:tab w:val="left" w:pos="709"/>
        <w:tab w:val="left" w:pos="1134"/>
      </w:tabs>
      <w:spacing w:before="120" w:after="120"/>
      <w:ind w:left="0" w:firstLine="709"/>
      <w:jc w:val="both"/>
    </w:pPr>
    <w:rPr>
      <w:b/>
      <w:sz w:val="28"/>
    </w:rPr>
  </w:style>
  <w:style w:type="paragraph" w:customStyle="1" w:styleId="a2">
    <w:name w:val="Пункты Приложения"/>
    <w:basedOn w:val="ad"/>
    <w:qFormat/>
    <w:rsid w:val="00F075B1"/>
    <w:pPr>
      <w:numPr>
        <w:numId w:val="33"/>
      </w:numPr>
      <w:spacing w:before="240" w:after="240"/>
      <w:ind w:left="0" w:firstLine="0"/>
      <w:jc w:val="both"/>
    </w:pPr>
    <w:rPr>
      <w:b/>
      <w:sz w:val="28"/>
    </w:rPr>
  </w:style>
  <w:style w:type="paragraph" w:customStyle="1" w:styleId="49">
    <w:name w:val="Обычный4"/>
    <w:rsid w:val="00F075B1"/>
    <w:rPr>
      <w:rFonts w:eastAsia="ヒラギノ角ゴ Pro W3"/>
      <w:color w:val="000000"/>
      <w:sz w:val="24"/>
      <w:lang w:eastAsia="en-US"/>
    </w:rPr>
  </w:style>
  <w:style w:type="paragraph" w:customStyle="1" w:styleId="1f4">
    <w:name w:val="Нумерованный список1"/>
    <w:rsid w:val="00F075B1"/>
    <w:pPr>
      <w:tabs>
        <w:tab w:val="left" w:pos="360"/>
      </w:tabs>
    </w:pPr>
    <w:rPr>
      <w:rFonts w:eastAsia="ヒラギノ角ゴ Pro W3"/>
      <w:color w:val="000000"/>
      <w:sz w:val="24"/>
      <w:lang w:eastAsia="en-US"/>
    </w:rPr>
  </w:style>
  <w:style w:type="paragraph" w:customStyle="1" w:styleId="afffffff2">
    <w:name w:val="Основной"/>
    <w:basedOn w:val="ad"/>
    <w:rsid w:val="00F075B1"/>
    <w:pPr>
      <w:spacing w:line="480" w:lineRule="auto"/>
      <w:ind w:firstLine="709"/>
      <w:jc w:val="both"/>
    </w:pPr>
    <w:rPr>
      <w:sz w:val="28"/>
      <w:szCs w:val="20"/>
    </w:rPr>
  </w:style>
  <w:style w:type="character" w:customStyle="1" w:styleId="2f7">
    <w:name w:val="Знак2 Знак Знак"/>
    <w:semiHidden/>
    <w:rsid w:val="00F075B1"/>
    <w:rPr>
      <w:rFonts w:ascii="Arial" w:hAnsi="Arial" w:cs="Arial"/>
      <w:spacing w:val="-5"/>
      <w:sz w:val="16"/>
      <w:szCs w:val="16"/>
      <w:lang w:val="ru-RU" w:eastAsia="ru-RU" w:bidi="ar-SA"/>
    </w:rPr>
  </w:style>
  <w:style w:type="character" w:styleId="HTML">
    <w:name w:val="HTML Variable"/>
    <w:rsid w:val="00F075B1"/>
    <w:rPr>
      <w:i/>
      <w:iCs/>
    </w:rPr>
  </w:style>
  <w:style w:type="character" w:customStyle="1" w:styleId="FontStyle24">
    <w:name w:val="Font Style24"/>
    <w:rsid w:val="00F075B1"/>
    <w:rPr>
      <w:rFonts w:ascii="Sylfaen" w:hAnsi="Sylfaen" w:cs="Sylfaen"/>
      <w:sz w:val="26"/>
      <w:szCs w:val="26"/>
    </w:rPr>
  </w:style>
  <w:style w:type="character" w:customStyle="1" w:styleId="211">
    <w:name w:val="Знак2 Знак Знак1"/>
    <w:semiHidden/>
    <w:locked/>
    <w:rsid w:val="00F075B1"/>
    <w:rPr>
      <w:lang w:val="en-US" w:eastAsia="en-US" w:bidi="ar-SA"/>
    </w:rPr>
  </w:style>
  <w:style w:type="character" w:customStyle="1" w:styleId="2f8">
    <w:name w:val="Знак2 Знак"/>
    <w:aliases w:val="Знак2 Знак Знак2"/>
    <w:semiHidden/>
    <w:locked/>
    <w:rsid w:val="00F075B1"/>
    <w:rPr>
      <w:lang w:val="en-US" w:eastAsia="en-US" w:bidi="ar-SA"/>
    </w:rPr>
  </w:style>
  <w:style w:type="paragraph" w:styleId="afffffff3">
    <w:name w:val="List"/>
    <w:basedOn w:val="ad"/>
    <w:rsid w:val="00F075B1"/>
    <w:pPr>
      <w:spacing w:before="120" w:after="120" w:line="240" w:lineRule="atLeast"/>
      <w:ind w:left="283" w:hanging="283"/>
      <w:jc w:val="both"/>
    </w:pPr>
    <w:rPr>
      <w:rFonts w:ascii="Arial" w:hAnsi="Arial" w:cs="Arial"/>
      <w:spacing w:val="-5"/>
      <w:sz w:val="20"/>
      <w:szCs w:val="20"/>
    </w:rPr>
  </w:style>
  <w:style w:type="paragraph" w:customStyle="1" w:styleId="afffffff4">
    <w:name w:val="Нижний без границы"/>
    <w:basedOn w:val="af5"/>
    <w:rsid w:val="00F075B1"/>
    <w:pPr>
      <w:widowControl w:val="0"/>
      <w:tabs>
        <w:tab w:val="clear" w:pos="4677"/>
        <w:tab w:val="clear" w:pos="9355"/>
        <w:tab w:val="center" w:pos="4320"/>
        <w:tab w:val="right" w:pos="8640"/>
      </w:tabs>
      <w:spacing w:line="190" w:lineRule="atLeast"/>
    </w:pPr>
    <w:rPr>
      <w:rFonts w:ascii="Arial" w:hAnsi="Arial" w:cs="Arial"/>
      <w:sz w:val="15"/>
      <w:szCs w:val="15"/>
      <w:lang w:val="ru-RU" w:eastAsia="ru-RU"/>
    </w:rPr>
  </w:style>
  <w:style w:type="paragraph" w:styleId="afffffff5">
    <w:name w:val="Subtitle"/>
    <w:basedOn w:val="afff3"/>
    <w:next w:val="ad"/>
    <w:link w:val="afffffff6"/>
    <w:qFormat/>
    <w:rsid w:val="00F075B1"/>
    <w:pPr>
      <w:keepNext/>
      <w:keepLines/>
      <w:spacing w:before="60" w:after="120" w:line="340" w:lineRule="atLeast"/>
      <w:jc w:val="left"/>
      <w:outlineLvl w:val="9"/>
    </w:pPr>
    <w:rPr>
      <w:rFonts w:ascii="Arial Black" w:hAnsi="Arial Black"/>
      <w:bCs/>
      <w:caps/>
      <w:spacing w:val="-16"/>
      <w:szCs w:val="32"/>
    </w:rPr>
  </w:style>
  <w:style w:type="character" w:customStyle="1" w:styleId="afffffff6">
    <w:name w:val="Подзаголовок Знак"/>
    <w:link w:val="afffffff5"/>
    <w:rsid w:val="00F075B1"/>
    <w:rPr>
      <w:rFonts w:ascii="Arial Black" w:hAnsi="Arial Black"/>
      <w:b/>
      <w:bCs/>
      <w:caps/>
      <w:spacing w:val="-16"/>
      <w:kern w:val="28"/>
      <w:sz w:val="32"/>
      <w:szCs w:val="32"/>
      <w:lang w:bidi="ar-SA"/>
    </w:rPr>
  </w:style>
  <w:style w:type="paragraph" w:customStyle="1" w:styleId="BlockQuotationFirst">
    <w:name w:val="Block Quotation First"/>
    <w:basedOn w:val="ad"/>
    <w:next w:val="ad"/>
    <w:rsid w:val="00F075B1"/>
    <w:pPr>
      <w:shd w:val="pct20" w:color="auto" w:fill="auto"/>
      <w:spacing w:before="120" w:after="120" w:line="220" w:lineRule="atLeast"/>
      <w:ind w:left="1366" w:right="238"/>
      <w:jc w:val="both"/>
    </w:pPr>
    <w:rPr>
      <w:rFonts w:ascii="Chicago" w:hAnsi="Chicago" w:cs="Chicago"/>
      <w:b/>
      <w:bCs/>
      <w:spacing w:val="-5"/>
      <w:sz w:val="20"/>
      <w:szCs w:val="20"/>
    </w:rPr>
  </w:style>
  <w:style w:type="paragraph" w:customStyle="1" w:styleId="BlockQuotationLast">
    <w:name w:val="Block Quotation Last"/>
    <w:basedOn w:val="ad"/>
    <w:next w:val="ad"/>
    <w:rsid w:val="00F075B1"/>
    <w:pPr>
      <w:shd w:val="pct5" w:color="auto" w:fill="auto"/>
      <w:spacing w:before="120" w:after="120" w:line="220" w:lineRule="atLeast"/>
      <w:ind w:left="1366" w:right="238"/>
      <w:jc w:val="both"/>
    </w:pPr>
    <w:rPr>
      <w:rFonts w:ascii="Chicago" w:hAnsi="Chicago" w:cs="Chicago"/>
      <w:spacing w:val="-5"/>
      <w:sz w:val="20"/>
      <w:szCs w:val="20"/>
    </w:rPr>
  </w:style>
  <w:style w:type="paragraph" w:customStyle="1" w:styleId="CoverTitle">
    <w:name w:val="Cover Title"/>
    <w:basedOn w:val="afffffff7"/>
    <w:next w:val="ad"/>
    <w:rsid w:val="00F075B1"/>
    <w:pPr>
      <w:keepNext/>
      <w:keepLines/>
      <w:pBdr>
        <w:top w:val="single" w:sz="48" w:space="31" w:color="auto"/>
      </w:pBdr>
      <w:tabs>
        <w:tab w:val="left" w:pos="0"/>
      </w:tabs>
      <w:spacing w:before="240" w:after="500" w:line="640" w:lineRule="exact"/>
      <w:ind w:right="11" w:hanging="11"/>
    </w:pPr>
    <w:rPr>
      <w:b/>
      <w:bCs/>
      <w:kern w:val="28"/>
      <w:sz w:val="64"/>
      <w:szCs w:val="64"/>
    </w:rPr>
  </w:style>
  <w:style w:type="paragraph" w:customStyle="1" w:styleId="afffffff7">
    <w:name w:val="Простой"/>
    <w:basedOn w:val="ad"/>
    <w:rsid w:val="00F075B1"/>
    <w:pPr>
      <w:spacing w:before="120" w:after="120"/>
    </w:pPr>
    <w:rPr>
      <w:rFonts w:ascii="Arial" w:hAnsi="Arial" w:cs="Arial"/>
      <w:spacing w:val="-5"/>
      <w:sz w:val="20"/>
      <w:szCs w:val="20"/>
    </w:rPr>
  </w:style>
  <w:style w:type="paragraph" w:customStyle="1" w:styleId="CoverSubtitle">
    <w:name w:val="Cover Subtitle"/>
    <w:basedOn w:val="CoverTitle"/>
    <w:next w:val="ad"/>
    <w:rsid w:val="00F075B1"/>
    <w:pPr>
      <w:pBdr>
        <w:top w:val="single" w:sz="6" w:space="24" w:color="auto"/>
      </w:pBdr>
      <w:spacing w:before="0" w:after="0" w:line="480" w:lineRule="atLeast"/>
      <w:ind w:right="0" w:firstLine="0"/>
    </w:pPr>
    <w:rPr>
      <w:sz w:val="48"/>
      <w:szCs w:val="48"/>
    </w:rPr>
  </w:style>
  <w:style w:type="character" w:customStyle="1" w:styleId="DFN">
    <w:name w:val="DFN"/>
    <w:rsid w:val="00F075B1"/>
    <w:rPr>
      <w:b/>
      <w:bCs/>
    </w:rPr>
  </w:style>
  <w:style w:type="character" w:customStyle="1" w:styleId="FileName">
    <w:name w:val="FileName"/>
    <w:rsid w:val="00F075B1"/>
    <w:rPr>
      <w:caps/>
    </w:rPr>
  </w:style>
  <w:style w:type="paragraph" w:customStyle="1" w:styleId="TableTitle">
    <w:name w:val="TableTitle"/>
    <w:basedOn w:val="ad"/>
    <w:rsid w:val="00F075B1"/>
    <w:pPr>
      <w:keepNext/>
      <w:keepLines/>
      <w:shd w:val="pct20" w:color="auto" w:fill="auto"/>
      <w:spacing w:before="120" w:line="240" w:lineRule="atLeast"/>
      <w:ind w:left="-113" w:right="-113"/>
      <w:jc w:val="center"/>
    </w:pPr>
    <w:rPr>
      <w:rFonts w:ascii="Arial" w:hAnsi="Arial" w:cs="Arial"/>
      <w:b/>
      <w:bCs/>
      <w:spacing w:val="-5"/>
      <w:sz w:val="20"/>
      <w:szCs w:val="20"/>
    </w:rPr>
  </w:style>
  <w:style w:type="paragraph" w:styleId="afffffff8">
    <w:name w:val="Normal Indent"/>
    <w:basedOn w:val="ad"/>
    <w:rsid w:val="00F075B1"/>
    <w:pPr>
      <w:spacing w:before="120" w:after="120" w:line="240" w:lineRule="atLeast"/>
      <w:ind w:left="1440"/>
      <w:jc w:val="both"/>
    </w:pPr>
    <w:rPr>
      <w:rFonts w:ascii="Arial" w:hAnsi="Arial" w:cs="Arial"/>
      <w:spacing w:val="-5"/>
      <w:sz w:val="20"/>
      <w:szCs w:val="20"/>
    </w:rPr>
  </w:style>
  <w:style w:type="paragraph" w:styleId="afffffff9">
    <w:name w:val="List Continue"/>
    <w:basedOn w:val="afffffff3"/>
    <w:rsid w:val="00F075B1"/>
    <w:pPr>
      <w:tabs>
        <w:tab w:val="left" w:pos="3345"/>
      </w:tabs>
      <w:ind w:left="1435" w:firstLine="0"/>
    </w:pPr>
  </w:style>
  <w:style w:type="paragraph" w:styleId="2f9">
    <w:name w:val="List Continue 2"/>
    <w:basedOn w:val="afffffff9"/>
    <w:rsid w:val="00F075B1"/>
    <w:pPr>
      <w:ind w:left="2160"/>
    </w:pPr>
  </w:style>
  <w:style w:type="paragraph" w:styleId="3f0">
    <w:name w:val="List Continue 3"/>
    <w:basedOn w:val="afffffff9"/>
    <w:rsid w:val="00F075B1"/>
    <w:pPr>
      <w:ind w:left="2520"/>
    </w:pPr>
  </w:style>
  <w:style w:type="paragraph" w:styleId="4a">
    <w:name w:val="List Continue 4"/>
    <w:basedOn w:val="afffffff9"/>
    <w:rsid w:val="00F075B1"/>
    <w:pPr>
      <w:ind w:left="2880"/>
    </w:pPr>
  </w:style>
  <w:style w:type="paragraph" w:styleId="57">
    <w:name w:val="List Continue 5"/>
    <w:basedOn w:val="afffffff9"/>
    <w:rsid w:val="00F075B1"/>
    <w:pPr>
      <w:ind w:left="3240"/>
    </w:pPr>
  </w:style>
  <w:style w:type="paragraph" w:styleId="2fa">
    <w:name w:val="List 2"/>
    <w:basedOn w:val="afffffff3"/>
    <w:rsid w:val="00F075B1"/>
    <w:pPr>
      <w:tabs>
        <w:tab w:val="left" w:pos="3345"/>
      </w:tabs>
      <w:ind w:left="1800" w:hanging="360"/>
    </w:pPr>
  </w:style>
  <w:style w:type="paragraph" w:styleId="3f1">
    <w:name w:val="List 3"/>
    <w:basedOn w:val="afffffff3"/>
    <w:rsid w:val="00F075B1"/>
    <w:pPr>
      <w:tabs>
        <w:tab w:val="left" w:pos="3345"/>
      </w:tabs>
      <w:ind w:left="2160" w:hanging="360"/>
    </w:pPr>
  </w:style>
  <w:style w:type="paragraph" w:styleId="4b">
    <w:name w:val="List 4"/>
    <w:basedOn w:val="afffffff3"/>
    <w:rsid w:val="00F075B1"/>
    <w:pPr>
      <w:tabs>
        <w:tab w:val="left" w:pos="3345"/>
      </w:tabs>
      <w:ind w:left="2520" w:hanging="360"/>
    </w:pPr>
  </w:style>
  <w:style w:type="paragraph" w:styleId="58">
    <w:name w:val="List 5"/>
    <w:basedOn w:val="afffffff3"/>
    <w:rsid w:val="00F075B1"/>
    <w:pPr>
      <w:tabs>
        <w:tab w:val="left" w:pos="3345"/>
      </w:tabs>
      <w:ind w:left="2880" w:hanging="360"/>
    </w:pPr>
  </w:style>
  <w:style w:type="paragraph" w:customStyle="1" w:styleId="FootnoteBase">
    <w:name w:val="Footnote Base"/>
    <w:basedOn w:val="ad"/>
    <w:rsid w:val="00F075B1"/>
    <w:pPr>
      <w:keepLines/>
      <w:spacing w:before="120" w:after="120" w:line="200" w:lineRule="atLeast"/>
      <w:ind w:left="1080"/>
      <w:jc w:val="both"/>
    </w:pPr>
    <w:rPr>
      <w:rFonts w:ascii="Arial" w:hAnsi="Arial" w:cs="Arial"/>
      <w:spacing w:val="-5"/>
      <w:sz w:val="16"/>
      <w:szCs w:val="16"/>
    </w:rPr>
  </w:style>
  <w:style w:type="paragraph" w:customStyle="1" w:styleId="CoverAuthor">
    <w:name w:val="Cover Author"/>
    <w:basedOn w:val="ad"/>
    <w:rsid w:val="00F075B1"/>
    <w:pPr>
      <w:spacing w:before="120" w:after="120" w:line="240" w:lineRule="atLeast"/>
      <w:ind w:right="-839" w:hanging="11"/>
    </w:pPr>
    <w:rPr>
      <w:rFonts w:ascii="Arial" w:hAnsi="Arial" w:cs="Arial"/>
      <w:sz w:val="28"/>
      <w:szCs w:val="28"/>
    </w:rPr>
  </w:style>
  <w:style w:type="paragraph" w:customStyle="1" w:styleId="CoverAuthorForm">
    <w:name w:val="Cover Author Form"/>
    <w:basedOn w:val="CoverAuthor"/>
    <w:next w:val="ad"/>
    <w:autoRedefine/>
    <w:rsid w:val="00F075B1"/>
    <w:pPr>
      <w:framePr w:h="8063" w:hRule="exact" w:hSpace="181" w:wrap="auto" w:vAnchor="text" w:hAnchor="text" w:y="1" w:anchorLock="1"/>
      <w:spacing w:before="0" w:after="0"/>
      <w:ind w:right="0" w:firstLine="0"/>
    </w:pPr>
    <w:rPr>
      <w:spacing w:val="-5"/>
    </w:rPr>
  </w:style>
  <w:style w:type="paragraph" w:customStyle="1" w:styleId="StatusForm">
    <w:name w:val="Status Form"/>
    <w:basedOn w:val="ad"/>
    <w:autoRedefine/>
    <w:rsid w:val="00F075B1"/>
    <w:pPr>
      <w:shd w:val="pct20" w:color="auto" w:fill="auto"/>
      <w:spacing w:after="240" w:line="240" w:lineRule="atLeast"/>
      <w:ind w:firstLine="454"/>
      <w:jc w:val="both"/>
    </w:pPr>
    <w:rPr>
      <w:rFonts w:ascii="Arial" w:hAnsi="Arial" w:cs="Arial"/>
      <w:spacing w:val="-5"/>
    </w:rPr>
  </w:style>
  <w:style w:type="paragraph" w:customStyle="1" w:styleId="DateForm">
    <w:name w:val="Date Form"/>
    <w:basedOn w:val="ad"/>
    <w:next w:val="ad"/>
    <w:autoRedefine/>
    <w:rsid w:val="00F075B1"/>
    <w:pPr>
      <w:shd w:val="pct20" w:color="auto" w:fill="auto"/>
      <w:spacing w:after="240" w:line="240" w:lineRule="atLeast"/>
      <w:ind w:firstLine="454"/>
    </w:pPr>
    <w:rPr>
      <w:rFonts w:ascii="Arial" w:hAnsi="Arial" w:cs="Arial"/>
      <w:spacing w:val="-5"/>
    </w:rPr>
  </w:style>
  <w:style w:type="paragraph" w:customStyle="1" w:styleId="CoverAddress">
    <w:name w:val="Cover Address"/>
    <w:basedOn w:val="ad"/>
    <w:rsid w:val="00F075B1"/>
    <w:pPr>
      <w:spacing w:line="240" w:lineRule="atLeast"/>
    </w:pPr>
    <w:rPr>
      <w:rFonts w:ascii="Arial" w:hAnsi="Arial" w:cs="Arial"/>
      <w:spacing w:val="-5"/>
      <w:sz w:val="20"/>
      <w:szCs w:val="20"/>
    </w:rPr>
  </w:style>
  <w:style w:type="paragraph" w:customStyle="1" w:styleId="Simple">
    <w:name w:val="Simple"/>
    <w:basedOn w:val="ad"/>
    <w:rsid w:val="00F075B1"/>
    <w:pPr>
      <w:jc w:val="both"/>
    </w:pPr>
    <w:rPr>
      <w:rFonts w:ascii="Arial" w:hAnsi="Arial" w:cs="Arial"/>
      <w:spacing w:val="-5"/>
      <w:sz w:val="20"/>
      <w:szCs w:val="20"/>
    </w:rPr>
  </w:style>
  <w:style w:type="paragraph" w:customStyle="1" w:styleId="TableNormal">
    <w:name w:val="TableNormal"/>
    <w:basedOn w:val="afffffff7"/>
    <w:rsid w:val="00F075B1"/>
    <w:pPr>
      <w:keepLines/>
      <w:spacing w:after="0"/>
    </w:pPr>
  </w:style>
  <w:style w:type="paragraph" w:customStyle="1" w:styleId="afffffffa">
    <w:name w:val="Внутренний адрес"/>
    <w:basedOn w:val="ad"/>
    <w:rsid w:val="00F075B1"/>
    <w:pPr>
      <w:spacing w:before="120" w:after="120" w:line="240" w:lineRule="atLeast"/>
      <w:jc w:val="both"/>
    </w:pPr>
    <w:rPr>
      <w:rFonts w:ascii="Arial" w:hAnsi="Arial" w:cs="Arial"/>
      <w:spacing w:val="-5"/>
      <w:sz w:val="20"/>
      <w:szCs w:val="20"/>
    </w:rPr>
  </w:style>
  <w:style w:type="paragraph" w:customStyle="1" w:styleId="SectionHeading">
    <w:name w:val="Section Heading"/>
    <w:basedOn w:val="11"/>
    <w:rsid w:val="00F075B1"/>
    <w:pPr>
      <w:keepLines/>
      <w:pageBreakBefore/>
      <w:widowControl/>
      <w:tabs>
        <w:tab w:val="num" w:pos="709"/>
      </w:tabs>
      <w:suppressAutoHyphens/>
      <w:autoSpaceDE/>
      <w:autoSpaceDN/>
      <w:adjustRightInd/>
      <w:spacing w:after="240" w:line="240" w:lineRule="atLeast"/>
      <w:ind w:left="709"/>
      <w:jc w:val="left"/>
      <w:outlineLvl w:val="9"/>
    </w:pPr>
    <w:rPr>
      <w:rFonts w:ascii="Arial Black" w:hAnsi="Arial Black" w:cs="Arial Black"/>
      <w:bCs/>
      <w:kern w:val="20"/>
      <w:sz w:val="36"/>
      <w:szCs w:val="36"/>
      <w:lang w:val="ru-RU"/>
    </w:rPr>
  </w:style>
  <w:style w:type="paragraph" w:customStyle="1" w:styleId="SectionHeading1">
    <w:name w:val="Section Heading 1"/>
    <w:basedOn w:val="SectionHeading"/>
    <w:autoRedefine/>
    <w:rsid w:val="00F075B1"/>
    <w:pPr>
      <w:spacing w:after="120"/>
      <w:jc w:val="center"/>
    </w:pPr>
  </w:style>
  <w:style w:type="paragraph" w:customStyle="1" w:styleId="SectionHeading2">
    <w:name w:val="Section Heading 2"/>
    <w:basedOn w:val="SectionHeading"/>
    <w:next w:val="ad"/>
    <w:autoRedefine/>
    <w:rsid w:val="00F075B1"/>
    <w:pPr>
      <w:tabs>
        <w:tab w:val="clear" w:pos="709"/>
      </w:tabs>
      <w:spacing w:after="120"/>
      <w:ind w:left="0"/>
      <w:jc w:val="center"/>
    </w:pPr>
    <w:rPr>
      <w:sz w:val="32"/>
      <w:szCs w:val="32"/>
    </w:rPr>
  </w:style>
  <w:style w:type="paragraph" w:customStyle="1" w:styleId="List1">
    <w:name w:val="List1"/>
    <w:basedOn w:val="ad"/>
    <w:rsid w:val="00F075B1"/>
    <w:pPr>
      <w:tabs>
        <w:tab w:val="num" w:pos="587"/>
      </w:tabs>
      <w:spacing w:after="240" w:line="240" w:lineRule="atLeast"/>
      <w:ind w:left="397" w:hanging="170"/>
      <w:jc w:val="both"/>
    </w:pPr>
    <w:rPr>
      <w:rFonts w:ascii="Arial" w:hAnsi="Arial" w:cs="Arial"/>
      <w:spacing w:val="-5"/>
      <w:sz w:val="20"/>
      <w:szCs w:val="20"/>
      <w:lang w:eastAsia="en-US"/>
    </w:rPr>
  </w:style>
  <w:style w:type="paragraph" w:customStyle="1" w:styleId="TOCBase">
    <w:name w:val="TOC Base"/>
    <w:basedOn w:val="ad"/>
    <w:rsid w:val="00F075B1"/>
    <w:pPr>
      <w:tabs>
        <w:tab w:val="right" w:leader="dot" w:pos="6480"/>
      </w:tabs>
      <w:spacing w:after="240" w:line="240" w:lineRule="atLeast"/>
      <w:jc w:val="both"/>
    </w:pPr>
    <w:rPr>
      <w:rFonts w:ascii="Arial" w:hAnsi="Arial" w:cs="Arial"/>
      <w:spacing w:val="-5"/>
      <w:sz w:val="20"/>
      <w:szCs w:val="20"/>
      <w:lang w:eastAsia="en-US"/>
    </w:rPr>
  </w:style>
  <w:style w:type="paragraph" w:customStyle="1" w:styleId="afffffffb">
    <w:name w:val="Íîðìàëüíûé"/>
    <w:basedOn w:val="ad"/>
    <w:rsid w:val="00F075B1"/>
    <w:pPr>
      <w:tabs>
        <w:tab w:val="num" w:pos="717"/>
      </w:tabs>
      <w:spacing w:before="120" w:after="120" w:line="240" w:lineRule="atLeast"/>
      <w:ind w:left="714" w:hanging="357"/>
      <w:jc w:val="both"/>
    </w:pPr>
    <w:rPr>
      <w:rFonts w:ascii="Arial" w:hAnsi="Arial" w:cs="Arial"/>
      <w:spacing w:val="-5"/>
      <w:sz w:val="20"/>
      <w:szCs w:val="20"/>
    </w:rPr>
  </w:style>
  <w:style w:type="paragraph" w:customStyle="1" w:styleId="num">
    <w:name w:val="Список num"/>
    <w:basedOn w:val="ad"/>
    <w:rsid w:val="00F075B1"/>
    <w:pPr>
      <w:spacing w:before="120" w:after="120" w:line="240" w:lineRule="atLeast"/>
      <w:jc w:val="both"/>
    </w:pPr>
    <w:rPr>
      <w:rFonts w:ascii="Arial" w:hAnsi="Arial" w:cs="Arial"/>
      <w:spacing w:val="-5"/>
      <w:sz w:val="20"/>
      <w:szCs w:val="20"/>
    </w:rPr>
  </w:style>
  <w:style w:type="paragraph" w:customStyle="1" w:styleId="afffffffc">
    <w:name w:val="ПараграфОсновной"/>
    <w:basedOn w:val="ad"/>
    <w:rsid w:val="00F075B1"/>
    <w:pPr>
      <w:tabs>
        <w:tab w:val="left" w:pos="5245"/>
      </w:tabs>
    </w:pPr>
    <w:rPr>
      <w:rFonts w:ascii="Arial" w:hAnsi="Arial"/>
      <w:szCs w:val="20"/>
    </w:rPr>
  </w:style>
  <w:style w:type="paragraph" w:customStyle="1" w:styleId="Web">
    <w:name w:val="Обычный (Web)"/>
    <w:basedOn w:val="ad"/>
    <w:rsid w:val="00F075B1"/>
    <w:pPr>
      <w:spacing w:before="100" w:beforeAutospacing="1" w:after="100" w:afterAutospacing="1"/>
    </w:pPr>
    <w:rPr>
      <w:rFonts w:ascii="Arial Unicode MS" w:eastAsia="Arial Unicode MS" w:hAnsi="Arial Unicode MS" w:cs="Times New Roman Bold"/>
      <w:lang w:val="en-US" w:eastAsia="en-US"/>
    </w:rPr>
  </w:style>
  <w:style w:type="paragraph" w:customStyle="1" w:styleId="a9">
    <w:name w:val="Маркированный"/>
    <w:basedOn w:val="ad"/>
    <w:rsid w:val="00F075B1"/>
    <w:pPr>
      <w:numPr>
        <w:numId w:val="34"/>
      </w:numPr>
      <w:tabs>
        <w:tab w:val="clear" w:pos="360"/>
        <w:tab w:val="num" w:pos="720"/>
      </w:tabs>
      <w:spacing w:before="60" w:after="60" w:line="240" w:lineRule="atLeast"/>
      <w:ind w:left="720"/>
      <w:jc w:val="both"/>
    </w:pPr>
    <w:rPr>
      <w:rFonts w:ascii="Arial" w:hAnsi="Arial"/>
      <w:sz w:val="20"/>
      <w:szCs w:val="20"/>
    </w:rPr>
  </w:style>
  <w:style w:type="paragraph" w:customStyle="1" w:styleId="bodysingle0">
    <w:name w:val="bodysingle"/>
    <w:basedOn w:val="ad"/>
    <w:rsid w:val="00F075B1"/>
    <w:pPr>
      <w:jc w:val="both"/>
    </w:pPr>
    <w:rPr>
      <w:rFonts w:eastAsia="Arial Unicode MS"/>
      <w:lang w:val="en-US" w:eastAsia="en-US"/>
    </w:rPr>
  </w:style>
  <w:style w:type="paragraph" w:customStyle="1" w:styleId="TableLabel">
    <w:name w:val="TableLabel"/>
    <w:basedOn w:val="ad"/>
    <w:rsid w:val="00F075B1"/>
    <w:pPr>
      <w:spacing w:before="60" w:after="120"/>
      <w:jc w:val="center"/>
    </w:pPr>
    <w:rPr>
      <w:b/>
      <w:bCs/>
      <w:snapToGrid w:val="0"/>
      <w:sz w:val="21"/>
      <w:szCs w:val="21"/>
      <w:lang w:val="en-US" w:eastAsia="en-US"/>
    </w:rPr>
  </w:style>
  <w:style w:type="paragraph" w:customStyle="1" w:styleId="MainTXT">
    <w:name w:val="MainTXT"/>
    <w:basedOn w:val="ad"/>
    <w:rsid w:val="00F075B1"/>
    <w:pPr>
      <w:spacing w:line="360" w:lineRule="auto"/>
      <w:ind w:left="142" w:firstLine="709"/>
      <w:jc w:val="both"/>
    </w:pPr>
    <w:rPr>
      <w:rFonts w:ascii="Arial" w:hAnsi="Arial"/>
      <w:szCs w:val="20"/>
    </w:rPr>
  </w:style>
  <w:style w:type="paragraph" w:customStyle="1" w:styleId="afffffffd">
    <w:name w:val="Знак Знак Знак Знак Знак Знак Знак Знак Знак Знак Знак Знак Знак"/>
    <w:basedOn w:val="ad"/>
    <w:rsid w:val="00F075B1"/>
    <w:pPr>
      <w:spacing w:after="160" w:line="240" w:lineRule="exact"/>
    </w:pPr>
    <w:rPr>
      <w:rFonts w:ascii="Verdana" w:hAnsi="Verdana"/>
      <w:lang w:val="en-US" w:eastAsia="en-US"/>
    </w:rPr>
  </w:style>
  <w:style w:type="paragraph" w:customStyle="1" w:styleId="HeadingBase">
    <w:name w:val="Heading Base"/>
    <w:basedOn w:val="ad"/>
    <w:next w:val="ad"/>
    <w:link w:val="HeadingBase0"/>
    <w:rsid w:val="00F075B1"/>
    <w:pPr>
      <w:keepNext/>
      <w:keepLines/>
      <w:spacing w:before="140" w:after="60" w:line="220" w:lineRule="atLeast"/>
      <w:ind w:left="1080" w:firstLine="680"/>
      <w:jc w:val="both"/>
    </w:pPr>
    <w:rPr>
      <w:rFonts w:ascii="Verdana" w:hAnsi="Verdana"/>
      <w:b/>
      <w:spacing w:val="-20"/>
      <w:kern w:val="28"/>
      <w:sz w:val="22"/>
      <w:szCs w:val="20"/>
      <w:lang w:eastAsia="en-US"/>
    </w:rPr>
  </w:style>
  <w:style w:type="paragraph" w:customStyle="1" w:styleId="ChapterSubtitle">
    <w:name w:val="Chapter Subtitle"/>
    <w:basedOn w:val="afffffff5"/>
    <w:next w:val="11"/>
    <w:rsid w:val="00F075B1"/>
    <w:pPr>
      <w:pBdr>
        <w:top w:val="single" w:sz="6" w:space="16" w:color="auto"/>
      </w:pBdr>
      <w:ind w:firstLine="680"/>
    </w:pPr>
    <w:rPr>
      <w:rFonts w:ascii="Verdana" w:hAnsi="Verdana"/>
      <w:b w:val="0"/>
      <w:bCs w:val="0"/>
      <w:i/>
      <w:caps w:val="0"/>
      <w:sz w:val="28"/>
      <w:szCs w:val="20"/>
      <w:lang w:eastAsia="en-US"/>
    </w:rPr>
  </w:style>
  <w:style w:type="paragraph" w:customStyle="1" w:styleId="afffffffe">
    <w:name w:val="Оглавление"/>
    <w:basedOn w:val="11"/>
    <w:link w:val="affffffff"/>
    <w:rsid w:val="00F075B1"/>
    <w:pPr>
      <w:keepNext w:val="0"/>
      <w:pageBreakBefore/>
      <w:widowControl/>
      <w:tabs>
        <w:tab w:val="num" w:pos="360"/>
        <w:tab w:val="left" w:pos="851"/>
      </w:tabs>
      <w:suppressAutoHyphens/>
      <w:autoSpaceDE/>
      <w:autoSpaceDN/>
      <w:adjustRightInd/>
      <w:spacing w:after="240" w:line="240" w:lineRule="atLeast"/>
      <w:ind w:left="360" w:hanging="360"/>
      <w:jc w:val="left"/>
      <w:outlineLvl w:val="9"/>
    </w:pPr>
    <w:rPr>
      <w:rFonts w:ascii="Verdana" w:hAnsi="Verdana"/>
      <w:kern w:val="20"/>
      <w:sz w:val="32"/>
      <w:szCs w:val="20"/>
    </w:rPr>
  </w:style>
  <w:style w:type="paragraph" w:customStyle="1" w:styleId="affffffff0">
    <w:name w:val="Утверждаю"/>
    <w:basedOn w:val="ad"/>
    <w:rsid w:val="00F075B1"/>
    <w:pPr>
      <w:spacing w:after="60"/>
      <w:ind w:left="142" w:right="198"/>
      <w:jc w:val="both"/>
    </w:pPr>
    <w:rPr>
      <w:rFonts w:ascii="Verdana" w:hAnsi="Verdana"/>
      <w:b/>
      <w:bCs/>
      <w:spacing w:val="-5"/>
      <w:szCs w:val="20"/>
      <w:lang w:eastAsia="en-US"/>
    </w:rPr>
  </w:style>
  <w:style w:type="paragraph" w:customStyle="1" w:styleId="affffffff1">
    <w:name w:val="Статус"/>
    <w:basedOn w:val="ad"/>
    <w:rsid w:val="00F075B1"/>
    <w:pPr>
      <w:shd w:val="pct20" w:color="auto" w:fill="auto"/>
      <w:spacing w:after="60"/>
      <w:ind w:firstLine="454"/>
      <w:jc w:val="both"/>
    </w:pPr>
    <w:rPr>
      <w:rFonts w:ascii="Verdana" w:hAnsi="Verdana"/>
      <w:spacing w:val="-5"/>
      <w:szCs w:val="20"/>
      <w:lang w:eastAsia="en-US"/>
    </w:rPr>
  </w:style>
  <w:style w:type="character" w:customStyle="1" w:styleId="1f5">
    <w:name w:val="Строгий1"/>
    <w:rsid w:val="00F075B1"/>
    <w:rPr>
      <w:b/>
      <w:i/>
    </w:rPr>
  </w:style>
  <w:style w:type="paragraph" w:customStyle="1" w:styleId="HeaderBase">
    <w:name w:val="Header Base"/>
    <w:basedOn w:val="ad"/>
    <w:rsid w:val="00F075B1"/>
    <w:pPr>
      <w:widowControl w:val="0"/>
      <w:tabs>
        <w:tab w:val="center" w:pos="4320"/>
        <w:tab w:val="right" w:pos="8640"/>
      </w:tabs>
      <w:spacing w:after="60"/>
      <w:ind w:firstLine="680"/>
      <w:jc w:val="right"/>
    </w:pPr>
    <w:rPr>
      <w:rFonts w:ascii="Verdana" w:hAnsi="Verdana"/>
      <w:smallCaps/>
      <w:spacing w:val="-5"/>
      <w:sz w:val="15"/>
      <w:szCs w:val="20"/>
      <w:lang w:eastAsia="en-US"/>
    </w:rPr>
  </w:style>
  <w:style w:type="paragraph" w:customStyle="1" w:styleId="CoverCompany">
    <w:name w:val="Cover Company"/>
    <w:basedOn w:val="CoverAddress"/>
    <w:rsid w:val="00F075B1"/>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d"/>
    <w:rsid w:val="00F075B1"/>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firstLine="680"/>
      <w:jc w:val="both"/>
    </w:pPr>
    <w:rPr>
      <w:rFonts w:ascii="Chicago" w:hAnsi="Chicago"/>
      <w:spacing w:val="-5"/>
      <w:sz w:val="20"/>
      <w:szCs w:val="20"/>
      <w:lang w:eastAsia="en-US"/>
    </w:rPr>
  </w:style>
  <w:style w:type="paragraph" w:customStyle="1" w:styleId="BodyTextKeep">
    <w:name w:val="Body Text Keep"/>
    <w:basedOn w:val="ad"/>
    <w:rsid w:val="00F075B1"/>
    <w:pPr>
      <w:keepNext/>
      <w:tabs>
        <w:tab w:val="left" w:pos="3345"/>
      </w:tabs>
      <w:spacing w:after="60"/>
      <w:ind w:firstLine="680"/>
      <w:jc w:val="both"/>
    </w:pPr>
    <w:rPr>
      <w:rFonts w:ascii="Verdana" w:hAnsi="Verdana"/>
      <w:spacing w:val="-5"/>
      <w:sz w:val="20"/>
      <w:szCs w:val="20"/>
      <w:lang w:eastAsia="en-US"/>
    </w:rPr>
  </w:style>
  <w:style w:type="paragraph" w:customStyle="1" w:styleId="DocumentLabel">
    <w:name w:val="Document Label"/>
    <w:basedOn w:val="CoverTitle"/>
    <w:rsid w:val="00F075B1"/>
    <w:pPr>
      <w:tabs>
        <w:tab w:val="left" w:pos="2835"/>
      </w:tabs>
      <w:suppressAutoHyphens/>
      <w:ind w:left="-840" w:right="-840"/>
    </w:pPr>
    <w:rPr>
      <w:rFonts w:ascii="Verdana" w:hAnsi="Verdana" w:cs="Times New Roman"/>
      <w:bCs w:val="0"/>
      <w:caps/>
      <w:spacing w:val="-20"/>
      <w:szCs w:val="20"/>
      <w:lang w:eastAsia="en-US"/>
    </w:rPr>
  </w:style>
  <w:style w:type="paragraph" w:styleId="1f6">
    <w:name w:val="index 1"/>
    <w:basedOn w:val="IndexBase"/>
    <w:autoRedefine/>
    <w:rsid w:val="00F075B1"/>
  </w:style>
  <w:style w:type="paragraph" w:customStyle="1" w:styleId="IndexBase">
    <w:name w:val="Index Base"/>
    <w:basedOn w:val="ad"/>
    <w:rsid w:val="00F075B1"/>
    <w:pPr>
      <w:spacing w:after="60"/>
      <w:ind w:left="360" w:hanging="360"/>
      <w:jc w:val="both"/>
    </w:pPr>
    <w:rPr>
      <w:rFonts w:ascii="Verdana" w:hAnsi="Verdana"/>
      <w:spacing w:val="-5"/>
      <w:sz w:val="18"/>
      <w:szCs w:val="20"/>
      <w:lang w:eastAsia="en-US"/>
    </w:rPr>
  </w:style>
  <w:style w:type="paragraph" w:styleId="2fb">
    <w:name w:val="index 2"/>
    <w:basedOn w:val="IndexBase"/>
    <w:autoRedefine/>
    <w:rsid w:val="00F075B1"/>
    <w:pPr>
      <w:ind w:left="720"/>
    </w:pPr>
  </w:style>
  <w:style w:type="paragraph" w:styleId="3f2">
    <w:name w:val="index 3"/>
    <w:basedOn w:val="IndexBase"/>
    <w:autoRedefine/>
    <w:rsid w:val="00F075B1"/>
    <w:pPr>
      <w:ind w:left="1080"/>
    </w:pPr>
  </w:style>
  <w:style w:type="paragraph" w:styleId="4c">
    <w:name w:val="index 4"/>
    <w:basedOn w:val="IndexBase"/>
    <w:autoRedefine/>
    <w:rsid w:val="00F075B1"/>
    <w:pPr>
      <w:ind w:left="1440"/>
    </w:pPr>
  </w:style>
  <w:style w:type="paragraph" w:styleId="affffffff2">
    <w:name w:val="index heading"/>
    <w:basedOn w:val="HeadingBase"/>
    <w:next w:val="1f6"/>
    <w:rsid w:val="00F075B1"/>
    <w:pPr>
      <w:keepLines w:val="0"/>
      <w:spacing w:before="0" w:line="480" w:lineRule="atLeast"/>
      <w:ind w:left="0"/>
    </w:pPr>
    <w:rPr>
      <w:spacing w:val="-5"/>
      <w:kern w:val="0"/>
      <w:sz w:val="24"/>
    </w:rPr>
  </w:style>
  <w:style w:type="paragraph" w:customStyle="1" w:styleId="BlockDefinition">
    <w:name w:val="Block Definition"/>
    <w:basedOn w:val="ad"/>
    <w:rsid w:val="00F075B1"/>
    <w:pPr>
      <w:tabs>
        <w:tab w:val="left" w:pos="3345"/>
      </w:tabs>
      <w:spacing w:after="60"/>
      <w:ind w:left="3345" w:hanging="2268"/>
      <w:jc w:val="both"/>
    </w:pPr>
    <w:rPr>
      <w:rFonts w:ascii="Verdana" w:hAnsi="Verdana"/>
      <w:spacing w:val="-5"/>
      <w:sz w:val="20"/>
      <w:szCs w:val="20"/>
      <w:lang w:eastAsia="en-US"/>
    </w:rPr>
  </w:style>
  <w:style w:type="character" w:customStyle="1" w:styleId="CODE">
    <w:name w:val="CODE"/>
    <w:rsid w:val="00F075B1"/>
    <w:rPr>
      <w:rFonts w:ascii="Courier New" w:hAnsi="Courier New"/>
      <w:noProof/>
    </w:rPr>
  </w:style>
  <w:style w:type="character" w:styleId="affffffff3">
    <w:name w:val="line number"/>
    <w:rsid w:val="00F075B1"/>
    <w:rPr>
      <w:sz w:val="18"/>
    </w:rPr>
  </w:style>
  <w:style w:type="paragraph" w:styleId="affffffff4">
    <w:name w:val="macro"/>
    <w:basedOn w:val="ad"/>
    <w:link w:val="affffffff5"/>
    <w:rsid w:val="00F075B1"/>
    <w:pPr>
      <w:spacing w:after="60"/>
      <w:ind w:left="1080" w:firstLine="680"/>
      <w:jc w:val="both"/>
    </w:pPr>
    <w:rPr>
      <w:rFonts w:ascii="Courier New" w:hAnsi="Courier New"/>
      <w:spacing w:val="-5"/>
      <w:sz w:val="20"/>
      <w:szCs w:val="20"/>
      <w:lang w:eastAsia="en-US"/>
    </w:rPr>
  </w:style>
  <w:style w:type="character" w:customStyle="1" w:styleId="affffffff5">
    <w:name w:val="Текст макроса Знак"/>
    <w:link w:val="affffffff4"/>
    <w:rsid w:val="00F075B1"/>
    <w:rPr>
      <w:rFonts w:ascii="Courier New" w:hAnsi="Courier New"/>
      <w:spacing w:val="-5"/>
      <w:lang w:eastAsia="en-US" w:bidi="ar-SA"/>
    </w:rPr>
  </w:style>
  <w:style w:type="character" w:customStyle="1" w:styleId="Superscript">
    <w:name w:val="Superscript"/>
    <w:rsid w:val="00F075B1"/>
    <w:rPr>
      <w:b/>
      <w:vertAlign w:val="superscript"/>
    </w:rPr>
  </w:style>
  <w:style w:type="paragraph" w:styleId="affffffff6">
    <w:name w:val="table of figures"/>
    <w:basedOn w:val="TOCBase"/>
    <w:rsid w:val="00F075B1"/>
    <w:pPr>
      <w:spacing w:after="60" w:line="240" w:lineRule="auto"/>
      <w:ind w:left="1440" w:hanging="360"/>
    </w:pPr>
    <w:rPr>
      <w:rFonts w:ascii="Verdana" w:hAnsi="Verdana" w:cs="Times New Roman"/>
    </w:rPr>
  </w:style>
  <w:style w:type="paragraph" w:customStyle="1" w:styleId="BlockIcon">
    <w:name w:val="Block Icon"/>
    <w:basedOn w:val="ad"/>
    <w:rsid w:val="00F075B1"/>
    <w:pPr>
      <w:framePr w:w="1440" w:h="1440" w:hRule="exact" w:wrap="auto" w:vAnchor="text" w:hAnchor="page" w:x="1201" w:y="1"/>
      <w:shd w:val="pct30" w:color="auto" w:fill="auto"/>
      <w:spacing w:before="60" w:after="60" w:line="1440" w:lineRule="exact"/>
      <w:ind w:firstLine="680"/>
      <w:jc w:val="center"/>
    </w:pPr>
    <w:rPr>
      <w:rFonts w:ascii="Wingdings" w:hAnsi="Wingdings"/>
      <w:b/>
      <w:color w:val="FFFFFF"/>
      <w:spacing w:val="-10"/>
      <w:position w:val="-10"/>
      <w:sz w:val="160"/>
      <w:szCs w:val="20"/>
      <w:lang w:eastAsia="en-US"/>
    </w:rPr>
  </w:style>
  <w:style w:type="paragraph" w:customStyle="1" w:styleId="FooterFirst">
    <w:name w:val="Footer First"/>
    <w:basedOn w:val="af5"/>
    <w:rsid w:val="00F075B1"/>
    <w:pPr>
      <w:widowControl w:val="0"/>
      <w:pBdr>
        <w:top w:val="single" w:sz="6" w:space="4"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Even">
    <w:name w:val="Footer Even"/>
    <w:basedOn w:val="af5"/>
    <w:rsid w:val="00F075B1"/>
    <w:pPr>
      <w:widowControl w:val="0"/>
      <w:pBdr>
        <w:top w:val="single" w:sz="6" w:space="2"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Odd">
    <w:name w:val="Footer Odd"/>
    <w:basedOn w:val="af5"/>
    <w:rsid w:val="00F075B1"/>
    <w:pPr>
      <w:widowControl w:val="0"/>
      <w:pBdr>
        <w:top w:val="single" w:sz="6" w:space="2" w:color="auto"/>
      </w:pBdr>
      <w:tabs>
        <w:tab w:val="clear" w:pos="4677"/>
        <w:tab w:val="clear" w:pos="9355"/>
        <w:tab w:val="center" w:pos="4320"/>
        <w:tab w:val="right" w:pos="8640"/>
      </w:tabs>
      <w:spacing w:before="600" w:after="60" w:line="190" w:lineRule="atLeast"/>
      <w:ind w:firstLine="680"/>
    </w:pPr>
    <w:rPr>
      <w:rFonts w:ascii="Verdana" w:hAnsi="Verdana"/>
      <w:caps/>
      <w:sz w:val="15"/>
      <w:szCs w:val="20"/>
      <w:lang w:val="ru-RU"/>
    </w:rPr>
  </w:style>
  <w:style w:type="paragraph" w:customStyle="1" w:styleId="HeaderFirst">
    <w:name w:val="Header First"/>
    <w:basedOn w:val="af3"/>
    <w:rsid w:val="00F075B1"/>
    <w:pPr>
      <w:widowControl w:val="0"/>
      <w:pBdr>
        <w:top w:val="single" w:sz="6" w:space="2" w:color="auto"/>
      </w:pBdr>
      <w:tabs>
        <w:tab w:val="clear" w:pos="4677"/>
        <w:tab w:val="clear" w:pos="9355"/>
        <w:tab w:val="center" w:pos="4320"/>
        <w:tab w:val="right" w:pos="8640"/>
      </w:tabs>
      <w:spacing w:after="60"/>
      <w:ind w:firstLine="680"/>
      <w:jc w:val="right"/>
    </w:pPr>
    <w:rPr>
      <w:rFonts w:ascii="Verdana" w:hAnsi="Verdana"/>
      <w:caps/>
      <w:sz w:val="15"/>
      <w:szCs w:val="20"/>
      <w:lang w:val="ru-RU"/>
    </w:rPr>
  </w:style>
  <w:style w:type="paragraph" w:customStyle="1" w:styleId="HeaderEven">
    <w:name w:val="Header Even"/>
    <w:basedOn w:val="af3"/>
    <w:rsid w:val="00F075B1"/>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HeaderOdd">
    <w:name w:val="Header Odd"/>
    <w:basedOn w:val="af3"/>
    <w:rsid w:val="00F075B1"/>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TitleAddress">
    <w:name w:val="Title Address"/>
    <w:basedOn w:val="ad"/>
    <w:rsid w:val="00F075B1"/>
    <w:pPr>
      <w:keepLines/>
      <w:framePr w:w="5160" w:h="840" w:wrap="notBeside" w:vAnchor="page" w:hAnchor="page" w:x="6121" w:y="915" w:anchorLock="1"/>
      <w:tabs>
        <w:tab w:val="left" w:pos="2160"/>
      </w:tabs>
      <w:spacing w:after="60" w:line="160" w:lineRule="atLeast"/>
      <w:ind w:firstLine="680"/>
      <w:jc w:val="both"/>
    </w:pPr>
    <w:rPr>
      <w:rFonts w:ascii="Verdana" w:hAnsi="Verdana"/>
      <w:sz w:val="14"/>
      <w:szCs w:val="20"/>
      <w:lang w:eastAsia="en-US"/>
    </w:rPr>
  </w:style>
  <w:style w:type="character" w:customStyle="1" w:styleId="Slogan">
    <w:name w:val="Slogan"/>
    <w:rsid w:val="00F075B1"/>
    <w:rPr>
      <w:i/>
      <w:spacing w:val="-6"/>
      <w:sz w:val="24"/>
    </w:rPr>
  </w:style>
  <w:style w:type="paragraph" w:customStyle="1" w:styleId="TitleCover">
    <w:name w:val="Title Cover"/>
    <w:basedOn w:val="HeadingBase"/>
    <w:next w:val="SubtitleCover"/>
    <w:rsid w:val="00F075B1"/>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d"/>
    <w:rsid w:val="00F075B1"/>
    <w:pPr>
      <w:pBdr>
        <w:bottom w:val="none" w:sz="0" w:space="0" w:color="auto"/>
      </w:pBdr>
      <w:spacing w:before="120" w:after="480" w:line="480" w:lineRule="exact"/>
    </w:pPr>
    <w:rPr>
      <w:i/>
      <w:sz w:val="36"/>
    </w:rPr>
  </w:style>
  <w:style w:type="paragraph" w:customStyle="1" w:styleId="ChapterLabel">
    <w:name w:val="Chapter Label"/>
    <w:basedOn w:val="ad"/>
    <w:next w:val="ChapterNumber"/>
    <w:rsid w:val="00F075B1"/>
    <w:pPr>
      <w:pageBreakBefore/>
      <w:framePr w:h="1247" w:hRule="exact" w:hSpace="181" w:vSpace="181" w:wrap="notBeside" w:vAnchor="page" w:hAnchor="page" w:x="1861" w:y="1203"/>
      <w:pBdr>
        <w:top w:val="single" w:sz="6" w:space="1" w:color="auto"/>
        <w:left w:val="single" w:sz="6" w:space="1" w:color="auto"/>
      </w:pBdr>
      <w:shd w:val="solid" w:color="auto" w:fill="auto"/>
      <w:spacing w:after="120" w:line="360" w:lineRule="exact"/>
      <w:ind w:right="7655" w:firstLine="680"/>
      <w:jc w:val="center"/>
    </w:pPr>
    <w:rPr>
      <w:rFonts w:ascii="Verdana" w:hAnsi="Verdana"/>
      <w:color w:val="FFFFFF"/>
      <w:sz w:val="26"/>
      <w:szCs w:val="20"/>
      <w:lang w:eastAsia="en-US"/>
    </w:rPr>
  </w:style>
  <w:style w:type="paragraph" w:customStyle="1" w:styleId="ChapterNumber">
    <w:name w:val="Chapter Number"/>
    <w:basedOn w:val="ad"/>
    <w:next w:val="11"/>
    <w:rsid w:val="00F075B1"/>
    <w:pPr>
      <w:framePr w:h="1247" w:hRule="exact" w:hSpace="181" w:vSpace="181" w:wrap="notBeside" w:vAnchor="page" w:hAnchor="page" w:x="1861" w:y="1203"/>
      <w:pBdr>
        <w:top w:val="single" w:sz="6" w:space="1" w:color="auto"/>
        <w:left w:val="single" w:sz="6" w:space="1" w:color="auto"/>
      </w:pBdr>
      <w:shd w:val="solid" w:color="auto" w:fill="auto"/>
      <w:spacing w:after="60" w:line="660" w:lineRule="exact"/>
      <w:ind w:right="7655" w:firstLine="680"/>
      <w:jc w:val="center"/>
    </w:pPr>
    <w:rPr>
      <w:rFonts w:ascii="Verdana" w:hAnsi="Verdana"/>
      <w:b/>
      <w:color w:val="FFFFFF"/>
      <w:position w:val="-8"/>
      <w:sz w:val="84"/>
      <w:szCs w:val="20"/>
      <w:lang w:eastAsia="en-US"/>
    </w:rPr>
  </w:style>
  <w:style w:type="paragraph" w:styleId="affffffff7">
    <w:name w:val="table of authorities"/>
    <w:basedOn w:val="ad"/>
    <w:rsid w:val="00F075B1"/>
    <w:pPr>
      <w:tabs>
        <w:tab w:val="right" w:leader="dot" w:pos="7560"/>
      </w:tabs>
      <w:spacing w:after="60"/>
      <w:ind w:left="1440" w:hanging="360"/>
      <w:jc w:val="both"/>
    </w:pPr>
    <w:rPr>
      <w:rFonts w:ascii="Verdana" w:hAnsi="Verdana"/>
      <w:spacing w:val="-5"/>
      <w:sz w:val="20"/>
      <w:szCs w:val="20"/>
      <w:lang w:eastAsia="en-US"/>
    </w:rPr>
  </w:style>
  <w:style w:type="paragraph" w:customStyle="1" w:styleId="ListLast">
    <w:name w:val="List Last"/>
    <w:basedOn w:val="afffffff3"/>
    <w:next w:val="ad"/>
    <w:rsid w:val="00F075B1"/>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ff9"/>
    <w:next w:val="aff9"/>
    <w:rsid w:val="00F075B1"/>
    <w:pPr>
      <w:tabs>
        <w:tab w:val="left" w:pos="3345"/>
      </w:tabs>
      <w:spacing w:after="60"/>
      <w:ind w:left="1440"/>
    </w:pPr>
    <w:rPr>
      <w:rFonts w:ascii="Verdana" w:hAnsi="Verdana"/>
      <w:spacing w:val="-5"/>
      <w:sz w:val="20"/>
      <w:szCs w:val="20"/>
      <w:lang w:eastAsia="en-US"/>
    </w:rPr>
  </w:style>
  <w:style w:type="paragraph" w:customStyle="1" w:styleId="ListBulletLast">
    <w:name w:val="List Bullet Last"/>
    <w:basedOn w:val="aff9"/>
    <w:next w:val="ad"/>
    <w:rsid w:val="00F075B1"/>
    <w:pPr>
      <w:tabs>
        <w:tab w:val="left" w:pos="3345"/>
      </w:tabs>
      <w:spacing w:after="60"/>
      <w:ind w:left="1440"/>
    </w:pPr>
    <w:rPr>
      <w:rFonts w:ascii="Verdana" w:hAnsi="Verdana"/>
      <w:spacing w:val="-5"/>
      <w:sz w:val="20"/>
      <w:szCs w:val="20"/>
      <w:lang w:eastAsia="en-US"/>
    </w:rPr>
  </w:style>
  <w:style w:type="paragraph" w:customStyle="1" w:styleId="ListNumberFirst">
    <w:name w:val="List Number First"/>
    <w:basedOn w:val="ad"/>
    <w:next w:val="ad"/>
    <w:rsid w:val="00F075B1"/>
    <w:pPr>
      <w:spacing w:after="60"/>
      <w:ind w:firstLine="680"/>
      <w:jc w:val="both"/>
    </w:pPr>
    <w:rPr>
      <w:rFonts w:ascii="Verdana" w:hAnsi="Verdana"/>
      <w:spacing w:val="-5"/>
      <w:sz w:val="20"/>
      <w:szCs w:val="20"/>
      <w:lang w:eastAsia="en-US"/>
    </w:rPr>
  </w:style>
  <w:style w:type="paragraph" w:customStyle="1" w:styleId="ListNumberLast">
    <w:name w:val="List Number Last"/>
    <w:basedOn w:val="ad"/>
    <w:next w:val="ad"/>
    <w:rsid w:val="00F075B1"/>
    <w:pPr>
      <w:spacing w:after="60"/>
      <w:ind w:firstLine="680"/>
      <w:jc w:val="both"/>
    </w:pPr>
    <w:rPr>
      <w:rFonts w:ascii="Verdana" w:hAnsi="Verdana"/>
      <w:spacing w:val="-5"/>
      <w:sz w:val="20"/>
      <w:szCs w:val="20"/>
      <w:lang w:eastAsia="en-US"/>
    </w:rPr>
  </w:style>
  <w:style w:type="paragraph" w:customStyle="1" w:styleId="PropList">
    <w:name w:val="PropList"/>
    <w:basedOn w:val="ad"/>
    <w:rsid w:val="00F075B1"/>
    <w:pPr>
      <w:shd w:val="pct12" w:color="auto" w:fill="auto"/>
      <w:tabs>
        <w:tab w:val="left" w:pos="3402"/>
      </w:tabs>
      <w:ind w:right="567" w:firstLine="680"/>
      <w:jc w:val="both"/>
    </w:pPr>
    <w:rPr>
      <w:rFonts w:ascii="Courier New" w:hAnsi="Courier New"/>
      <w:sz w:val="20"/>
      <w:szCs w:val="20"/>
      <w:lang w:eastAsia="en-US"/>
    </w:rPr>
  </w:style>
  <w:style w:type="paragraph" w:customStyle="1" w:styleId="ListFirst">
    <w:name w:val="List First"/>
    <w:basedOn w:val="afffffff3"/>
    <w:next w:val="afffffff3"/>
    <w:rsid w:val="00F075B1"/>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d"/>
    <w:rsid w:val="00F075B1"/>
    <w:pPr>
      <w:keepNext/>
      <w:framePr w:w="1134" w:hSpace="181" w:vSpace="181" w:wrap="auto" w:vAnchor="text" w:hAnchor="margin" w:xAlign="right" w:y="1"/>
      <w:widowControl w:val="0"/>
      <w:pBdr>
        <w:left w:val="double" w:sz="12" w:space="1" w:color="auto"/>
      </w:pBdr>
      <w:spacing w:after="60"/>
      <w:ind w:firstLine="680"/>
    </w:pPr>
    <w:rPr>
      <w:sz w:val="20"/>
      <w:szCs w:val="20"/>
      <w:lang w:eastAsia="en-US"/>
    </w:rPr>
  </w:style>
  <w:style w:type="paragraph" w:styleId="62">
    <w:name w:val="index 6"/>
    <w:basedOn w:val="1f6"/>
    <w:next w:val="ad"/>
    <w:autoRedefine/>
    <w:rsid w:val="00F075B1"/>
    <w:pPr>
      <w:tabs>
        <w:tab w:val="right" w:leader="dot" w:pos="1800"/>
        <w:tab w:val="right" w:leader="dot" w:pos="8834"/>
      </w:tabs>
      <w:ind w:left="960" w:hanging="160"/>
    </w:pPr>
    <w:rPr>
      <w:sz w:val="15"/>
    </w:rPr>
  </w:style>
  <w:style w:type="paragraph" w:styleId="72">
    <w:name w:val="index 7"/>
    <w:basedOn w:val="1f6"/>
    <w:next w:val="ad"/>
    <w:autoRedefine/>
    <w:rsid w:val="00F075B1"/>
    <w:pPr>
      <w:tabs>
        <w:tab w:val="right" w:leader="dot" w:pos="1800"/>
        <w:tab w:val="right" w:leader="dot" w:pos="8834"/>
      </w:tabs>
      <w:ind w:left="1120" w:hanging="160"/>
    </w:pPr>
    <w:rPr>
      <w:sz w:val="15"/>
    </w:rPr>
  </w:style>
  <w:style w:type="paragraph" w:styleId="82">
    <w:name w:val="index 8"/>
    <w:basedOn w:val="ad"/>
    <w:next w:val="ad"/>
    <w:autoRedefine/>
    <w:rsid w:val="00F075B1"/>
    <w:pPr>
      <w:tabs>
        <w:tab w:val="right" w:leader="dot" w:pos="8834"/>
      </w:tabs>
      <w:spacing w:after="60"/>
      <w:ind w:left="1280" w:hanging="160"/>
      <w:jc w:val="both"/>
    </w:pPr>
    <w:rPr>
      <w:rFonts w:ascii="Verdana" w:hAnsi="Verdana"/>
      <w:spacing w:val="-5"/>
      <w:sz w:val="16"/>
      <w:szCs w:val="20"/>
      <w:lang w:eastAsia="en-US"/>
    </w:rPr>
  </w:style>
  <w:style w:type="paragraph" w:styleId="93">
    <w:name w:val="index 9"/>
    <w:basedOn w:val="IndexBase"/>
    <w:autoRedefine/>
    <w:rsid w:val="00F075B1"/>
    <w:pPr>
      <w:tabs>
        <w:tab w:val="right" w:leader="dot" w:pos="8834"/>
      </w:tabs>
      <w:ind w:left="2880" w:hanging="720"/>
    </w:pPr>
  </w:style>
  <w:style w:type="paragraph" w:customStyle="1" w:styleId="comments">
    <w:name w:val="comments"/>
    <w:basedOn w:val="ad"/>
    <w:next w:val="ad"/>
    <w:rsid w:val="00F075B1"/>
    <w:pPr>
      <w:spacing w:after="60"/>
      <w:ind w:left="720" w:hanging="720"/>
      <w:jc w:val="both"/>
    </w:pPr>
    <w:rPr>
      <w:rFonts w:ascii="HelvCondenced" w:hAnsi="HelvCondenced"/>
      <w:color w:val="0000FF"/>
      <w:sz w:val="20"/>
      <w:szCs w:val="20"/>
      <w:lang w:eastAsia="en-US"/>
    </w:rPr>
  </w:style>
  <w:style w:type="paragraph" w:customStyle="1" w:styleId="CoverComment">
    <w:name w:val="Cover Comment"/>
    <w:basedOn w:val="HeadingBase"/>
    <w:next w:val="ad"/>
    <w:rsid w:val="00F075B1"/>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d"/>
    <w:next w:val="ad"/>
    <w:rsid w:val="00F075B1"/>
    <w:pPr>
      <w:ind w:firstLine="680"/>
    </w:pPr>
    <w:rPr>
      <w:rFonts w:ascii="Verdana" w:hAnsi="Verdana"/>
      <w:spacing w:val="-5"/>
      <w:sz w:val="28"/>
      <w:szCs w:val="20"/>
      <w:lang w:eastAsia="en-US"/>
    </w:rPr>
  </w:style>
  <w:style w:type="paragraph" w:customStyle="1" w:styleId="PropListFirst">
    <w:name w:val="PropListFirst"/>
    <w:basedOn w:val="PropList"/>
    <w:next w:val="PropList"/>
    <w:rsid w:val="00F075B1"/>
    <w:pPr>
      <w:spacing w:before="240"/>
    </w:pPr>
  </w:style>
  <w:style w:type="paragraph" w:customStyle="1" w:styleId="PropListLast">
    <w:name w:val="PropListLast"/>
    <w:basedOn w:val="PropList"/>
    <w:next w:val="ad"/>
    <w:rsid w:val="00F075B1"/>
    <w:pPr>
      <w:spacing w:after="240"/>
    </w:pPr>
  </w:style>
  <w:style w:type="paragraph" w:customStyle="1" w:styleId="ReportAnnotation">
    <w:name w:val="ReportAnnotation"/>
    <w:basedOn w:val="afffffff7"/>
    <w:next w:val="afffffff7"/>
    <w:rsid w:val="00F075B1"/>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rsid w:val="00F075B1"/>
    <w:pPr>
      <w:spacing w:before="60" w:after="60"/>
    </w:pPr>
    <w:rPr>
      <w:b/>
    </w:rPr>
  </w:style>
  <w:style w:type="paragraph" w:customStyle="1" w:styleId="affffffff8">
    <w:name w:val="СписокСвойств"/>
    <w:basedOn w:val="ad"/>
    <w:rsid w:val="00F075B1"/>
    <w:pPr>
      <w:shd w:val="pct12" w:color="auto" w:fill="auto"/>
      <w:tabs>
        <w:tab w:val="left" w:pos="3402"/>
      </w:tabs>
      <w:suppressAutoHyphens/>
      <w:ind w:right="567" w:firstLine="680"/>
    </w:pPr>
    <w:rPr>
      <w:rFonts w:ascii="Courier New" w:hAnsi="Courier New"/>
      <w:sz w:val="20"/>
      <w:szCs w:val="20"/>
      <w:lang w:eastAsia="en-US"/>
    </w:rPr>
  </w:style>
  <w:style w:type="paragraph" w:customStyle="1" w:styleId="affffffff9">
    <w:name w:val="СписокСвойствПервый"/>
    <w:basedOn w:val="affffffff8"/>
    <w:next w:val="affffffff8"/>
    <w:rsid w:val="00F075B1"/>
    <w:pPr>
      <w:spacing w:before="240"/>
    </w:pPr>
  </w:style>
  <w:style w:type="paragraph" w:customStyle="1" w:styleId="affffffffa">
    <w:name w:val="СписокСвойствПоследний"/>
    <w:basedOn w:val="affffffff8"/>
    <w:next w:val="ad"/>
    <w:rsid w:val="00F075B1"/>
    <w:pPr>
      <w:spacing w:after="240"/>
    </w:pPr>
  </w:style>
  <w:style w:type="paragraph" w:styleId="z-">
    <w:name w:val="HTML Top of Form"/>
    <w:basedOn w:val="ad"/>
    <w:next w:val="ad"/>
    <w:link w:val="z-0"/>
    <w:hidden/>
    <w:rsid w:val="00F075B1"/>
    <w:pPr>
      <w:pBdr>
        <w:bottom w:val="single" w:sz="6" w:space="1" w:color="auto"/>
      </w:pBdr>
      <w:ind w:firstLine="680"/>
      <w:jc w:val="center"/>
    </w:pPr>
    <w:rPr>
      <w:rFonts w:ascii="Verdana" w:eastAsia="Arial Unicode MS" w:hAnsi="Verdana"/>
      <w:vanish/>
      <w:sz w:val="16"/>
      <w:szCs w:val="16"/>
      <w:lang w:val="en-US" w:eastAsia="en-US"/>
    </w:rPr>
  </w:style>
  <w:style w:type="character" w:customStyle="1" w:styleId="z-0">
    <w:name w:val="z-Начало формы Знак"/>
    <w:link w:val="z-"/>
    <w:rsid w:val="00F075B1"/>
    <w:rPr>
      <w:rFonts w:ascii="Verdana" w:eastAsia="Arial Unicode MS" w:hAnsi="Verdana"/>
      <w:vanish/>
      <w:sz w:val="16"/>
      <w:szCs w:val="16"/>
      <w:lang w:val="en-US" w:eastAsia="en-US" w:bidi="ar-SA"/>
    </w:rPr>
  </w:style>
  <w:style w:type="paragraph" w:styleId="z-1">
    <w:name w:val="HTML Bottom of Form"/>
    <w:basedOn w:val="ad"/>
    <w:next w:val="ad"/>
    <w:link w:val="z-2"/>
    <w:hidden/>
    <w:rsid w:val="00F075B1"/>
    <w:pPr>
      <w:pBdr>
        <w:top w:val="single" w:sz="6" w:space="1" w:color="auto"/>
      </w:pBdr>
      <w:ind w:firstLine="680"/>
      <w:jc w:val="center"/>
    </w:pPr>
    <w:rPr>
      <w:rFonts w:ascii="Verdana" w:eastAsia="Arial Unicode MS" w:hAnsi="Verdana"/>
      <w:vanish/>
      <w:sz w:val="16"/>
      <w:szCs w:val="16"/>
      <w:lang w:val="en-US" w:eastAsia="en-US"/>
    </w:rPr>
  </w:style>
  <w:style w:type="character" w:customStyle="1" w:styleId="z-2">
    <w:name w:val="z-Конец формы Знак"/>
    <w:link w:val="z-1"/>
    <w:rsid w:val="00F075B1"/>
    <w:rPr>
      <w:rFonts w:ascii="Verdana" w:eastAsia="Arial Unicode MS" w:hAnsi="Verdana"/>
      <w:vanish/>
      <w:sz w:val="16"/>
      <w:szCs w:val="16"/>
      <w:lang w:val="en-US" w:eastAsia="en-US" w:bidi="ar-SA"/>
    </w:rPr>
  </w:style>
  <w:style w:type="character" w:customStyle="1" w:styleId="Specify">
    <w:name w:val="Specify"/>
    <w:rsid w:val="00F075B1"/>
    <w:rPr>
      <w:color w:val="0000FF"/>
    </w:rPr>
  </w:style>
  <w:style w:type="paragraph" w:styleId="affffffffb">
    <w:name w:val="TOC Heading"/>
    <w:basedOn w:val="11"/>
    <w:next w:val="ad"/>
    <w:uiPriority w:val="39"/>
    <w:qFormat/>
    <w:rsid w:val="00F075B1"/>
    <w:pPr>
      <w:keepNext w:val="0"/>
      <w:pageBreakBefore/>
      <w:widowControl/>
      <w:autoSpaceDE/>
      <w:autoSpaceDN/>
      <w:adjustRightInd/>
      <w:spacing w:before="480" w:line="276" w:lineRule="auto"/>
      <w:jc w:val="left"/>
      <w:outlineLvl w:val="9"/>
    </w:pPr>
    <w:rPr>
      <w:rFonts w:ascii="Cambria" w:hAnsi="Cambria"/>
      <w:bCs/>
      <w:color w:val="365F91"/>
      <w:lang w:val="ru-RU"/>
    </w:rPr>
  </w:style>
  <w:style w:type="paragraph" w:customStyle="1" w:styleId="affffffffc">
    <w:name w:val="НАЗВАНИЕ ДОКУМЕНТА"/>
    <w:basedOn w:val="ad"/>
    <w:link w:val="affffffffd"/>
    <w:qFormat/>
    <w:rsid w:val="00F075B1"/>
    <w:pPr>
      <w:ind w:firstLine="680"/>
      <w:outlineLvl w:val="0"/>
    </w:pPr>
    <w:rPr>
      <w:rFonts w:ascii="Verdana" w:hAnsi="Verdana"/>
      <w:spacing w:val="-5"/>
      <w:sz w:val="28"/>
      <w:szCs w:val="20"/>
      <w:lang w:eastAsia="en-US"/>
    </w:rPr>
  </w:style>
  <w:style w:type="paragraph" w:customStyle="1" w:styleId="affffffffe">
    <w:name w:val="Название проекта"/>
    <w:basedOn w:val="11"/>
    <w:link w:val="afffffffff"/>
    <w:qFormat/>
    <w:rsid w:val="00F075B1"/>
    <w:pPr>
      <w:keepNext w:val="0"/>
      <w:widowControl/>
      <w:tabs>
        <w:tab w:val="left" w:pos="851"/>
      </w:tabs>
      <w:suppressAutoHyphens/>
      <w:autoSpaceDE/>
      <w:autoSpaceDN/>
      <w:adjustRightInd/>
      <w:spacing w:before="240" w:after="240"/>
      <w:jc w:val="left"/>
    </w:pPr>
    <w:rPr>
      <w:rFonts w:ascii="Verdana" w:hAnsi="Verdana"/>
    </w:rPr>
  </w:style>
  <w:style w:type="character" w:customStyle="1" w:styleId="affffffffd">
    <w:name w:val="НАЗВАНИЕ ДОКУМЕНТА Знак"/>
    <w:link w:val="affffffffc"/>
    <w:rsid w:val="00F075B1"/>
    <w:rPr>
      <w:rFonts w:ascii="Verdana" w:hAnsi="Verdana"/>
      <w:spacing w:val="-5"/>
      <w:sz w:val="28"/>
      <w:lang w:eastAsia="en-US" w:bidi="ar-SA"/>
    </w:rPr>
  </w:style>
  <w:style w:type="character" w:customStyle="1" w:styleId="HeadingBase0">
    <w:name w:val="Heading Base Знак"/>
    <w:link w:val="HeadingBase"/>
    <w:rsid w:val="00F075B1"/>
    <w:rPr>
      <w:rFonts w:ascii="Verdana" w:hAnsi="Verdana"/>
      <w:b/>
      <w:spacing w:val="-20"/>
      <w:kern w:val="28"/>
      <w:sz w:val="22"/>
      <w:lang w:eastAsia="en-US" w:bidi="ar-SA"/>
    </w:rPr>
  </w:style>
  <w:style w:type="character" w:customStyle="1" w:styleId="afffffffff">
    <w:name w:val="Название проекта Знак"/>
    <w:link w:val="affffffffe"/>
    <w:rsid w:val="00F075B1"/>
    <w:rPr>
      <w:rFonts w:ascii="Verdana" w:hAnsi="Verdana"/>
      <w:b/>
      <w:sz w:val="28"/>
      <w:szCs w:val="28"/>
      <w:lang w:val="en-US" w:eastAsia="en-US" w:bidi="ar-SA"/>
    </w:rPr>
  </w:style>
  <w:style w:type="paragraph" w:customStyle="1" w:styleId="afffffffff0">
    <w:name w:val="Текст верхнего штампа"/>
    <w:basedOn w:val="ad"/>
    <w:rsid w:val="00F075B1"/>
    <w:pPr>
      <w:spacing w:after="60"/>
      <w:ind w:left="142" w:right="198"/>
      <w:jc w:val="both"/>
    </w:pPr>
    <w:rPr>
      <w:rFonts w:ascii="Verdana" w:hAnsi="Verdana"/>
      <w:color w:val="000000"/>
      <w:spacing w:val="-5"/>
      <w:sz w:val="20"/>
      <w:szCs w:val="20"/>
      <w:lang w:eastAsia="en-US"/>
    </w:rPr>
  </w:style>
  <w:style w:type="paragraph" w:customStyle="1" w:styleId="afffffffff1">
    <w:name w:val="Страницы"/>
    <w:basedOn w:val="CoverAuthor"/>
    <w:rsid w:val="00F075B1"/>
    <w:pPr>
      <w:spacing w:before="0" w:after="0" w:line="240" w:lineRule="auto"/>
      <w:ind w:right="0" w:firstLine="0"/>
    </w:pPr>
    <w:rPr>
      <w:rFonts w:ascii="Arial CYR" w:hAnsi="Arial CYR" w:cs="Times New Roman"/>
      <w:spacing w:val="-5"/>
      <w:szCs w:val="20"/>
      <w:lang w:eastAsia="en-US"/>
    </w:rPr>
  </w:style>
  <w:style w:type="paragraph" w:customStyle="1" w:styleId="afffffffff2">
    <w:name w:val="Приложение"/>
    <w:basedOn w:val="ad"/>
    <w:link w:val="afffffffff3"/>
    <w:rsid w:val="00F075B1"/>
    <w:pPr>
      <w:pageBreakBefore/>
      <w:spacing w:after="60"/>
      <w:ind w:firstLine="680"/>
      <w:jc w:val="right"/>
    </w:pPr>
    <w:rPr>
      <w:rFonts w:ascii="Verdana" w:hAnsi="Verdana"/>
      <w:b/>
      <w:spacing w:val="-5"/>
      <w:sz w:val="32"/>
      <w:szCs w:val="20"/>
      <w:lang w:eastAsia="en-US"/>
    </w:rPr>
  </w:style>
  <w:style w:type="paragraph" w:customStyle="1" w:styleId="afffffffff4">
    <w:name w:val="Согласновано"/>
    <w:basedOn w:val="ad"/>
    <w:rsid w:val="00F075B1"/>
    <w:pPr>
      <w:spacing w:after="60"/>
      <w:ind w:left="142"/>
      <w:jc w:val="both"/>
    </w:pPr>
    <w:rPr>
      <w:rFonts w:ascii="Verdana" w:hAnsi="Verdana"/>
      <w:b/>
      <w:bCs/>
      <w:spacing w:val="-5"/>
      <w:szCs w:val="20"/>
      <w:lang w:eastAsia="en-US"/>
    </w:rPr>
  </w:style>
  <w:style w:type="paragraph" w:customStyle="1" w:styleId="afffffffff5">
    <w:name w:val="Текст нижнего штапма"/>
    <w:basedOn w:val="ad"/>
    <w:rsid w:val="00F075B1"/>
    <w:pPr>
      <w:spacing w:after="60" w:line="360" w:lineRule="auto"/>
      <w:ind w:left="153"/>
      <w:jc w:val="right"/>
    </w:pPr>
    <w:rPr>
      <w:rFonts w:ascii="Verdana" w:hAnsi="Verdana"/>
      <w:b/>
      <w:bCs/>
      <w:spacing w:val="-5"/>
      <w:sz w:val="20"/>
      <w:szCs w:val="20"/>
      <w:lang w:eastAsia="en-US"/>
    </w:rPr>
  </w:style>
  <w:style w:type="numbering" w:customStyle="1" w:styleId="a3">
    <w:name w:val="Стиль маркированный"/>
    <w:basedOn w:val="af0"/>
    <w:rsid w:val="00F075B1"/>
    <w:pPr>
      <w:numPr>
        <w:numId w:val="35"/>
      </w:numPr>
    </w:pPr>
  </w:style>
  <w:style w:type="paragraph" w:customStyle="1" w:styleId="afffffffff6">
    <w:name w:val="Рисунок подпись"/>
    <w:basedOn w:val="a"/>
    <w:link w:val="afffffffff7"/>
    <w:rsid w:val="00F075B1"/>
    <w:pPr>
      <w:keepNext/>
      <w:numPr>
        <w:numId w:val="0"/>
      </w:numPr>
      <w:spacing w:before="60" w:after="60" w:line="220" w:lineRule="atLeast"/>
      <w:jc w:val="center"/>
    </w:pPr>
    <w:rPr>
      <w:rFonts w:ascii="Verdana" w:hAnsi="Verdana"/>
      <w:spacing w:val="-5"/>
      <w:lang w:eastAsia="en-US"/>
    </w:rPr>
  </w:style>
  <w:style w:type="paragraph" w:customStyle="1" w:styleId="afffffffff8">
    <w:name w:val="Рисунок"/>
    <w:basedOn w:val="af9"/>
    <w:link w:val="afffffffff9"/>
    <w:rsid w:val="00F075B1"/>
    <w:pPr>
      <w:spacing w:before="0" w:after="60" w:line="360" w:lineRule="auto"/>
      <w:ind w:left="0"/>
      <w:jc w:val="center"/>
    </w:pPr>
    <w:rPr>
      <w:rFonts w:ascii="Verdana" w:hAnsi="Verdana"/>
      <w:spacing w:val="-5"/>
      <w:lang w:eastAsia="en-US"/>
    </w:rPr>
  </w:style>
  <w:style w:type="paragraph" w:customStyle="1" w:styleId="afffffffffa">
    <w:name w:val="Примечание заголовок"/>
    <w:basedOn w:val="af9"/>
    <w:rsid w:val="00F075B1"/>
    <w:pPr>
      <w:spacing w:before="0" w:after="60" w:line="360" w:lineRule="auto"/>
      <w:ind w:left="0" w:firstLine="720"/>
    </w:pPr>
    <w:rPr>
      <w:rFonts w:ascii="Verdana" w:hAnsi="Verdana"/>
      <w:b/>
      <w:bCs/>
      <w:i/>
      <w:iCs/>
      <w:spacing w:val="-5"/>
      <w:lang w:eastAsia="en-US"/>
    </w:rPr>
  </w:style>
  <w:style w:type="paragraph" w:customStyle="1" w:styleId="afffffffffb">
    <w:name w:val="Примечание текст"/>
    <w:basedOn w:val="af9"/>
    <w:rsid w:val="00F075B1"/>
    <w:pPr>
      <w:spacing w:before="0" w:after="60" w:line="360" w:lineRule="auto"/>
      <w:ind w:left="0" w:firstLine="720"/>
    </w:pPr>
    <w:rPr>
      <w:rFonts w:ascii="Verdana" w:hAnsi="Verdana"/>
      <w:i/>
      <w:iCs/>
      <w:spacing w:val="-5"/>
      <w:lang w:eastAsia="en-US"/>
    </w:rPr>
  </w:style>
  <w:style w:type="paragraph" w:customStyle="1" w:styleId="ac">
    <w:name w:val="Таблица строка номер"/>
    <w:basedOn w:val="affa"/>
    <w:rsid w:val="00F075B1"/>
    <w:pPr>
      <w:numPr>
        <w:numId w:val="36"/>
      </w:numPr>
      <w:tabs>
        <w:tab w:val="left" w:pos="3345"/>
      </w:tabs>
      <w:spacing w:after="60"/>
      <w:jc w:val="both"/>
    </w:pPr>
    <w:rPr>
      <w:rFonts w:ascii="Verdana" w:hAnsi="Verdana"/>
      <w:spacing w:val="-5"/>
      <w:sz w:val="20"/>
      <w:szCs w:val="20"/>
      <w:lang w:eastAsia="en-US"/>
    </w:rPr>
  </w:style>
  <w:style w:type="character" w:customStyle="1" w:styleId="afffffffff3">
    <w:name w:val="Приложение Знак"/>
    <w:link w:val="afffffffff2"/>
    <w:rsid w:val="00F075B1"/>
    <w:rPr>
      <w:rFonts w:ascii="Verdana" w:hAnsi="Verdana"/>
      <w:b/>
      <w:spacing w:val="-5"/>
      <w:sz w:val="32"/>
      <w:lang w:eastAsia="en-US" w:bidi="ar-SA"/>
    </w:rPr>
  </w:style>
  <w:style w:type="character" w:customStyle="1" w:styleId="affffffff">
    <w:name w:val="Оглавление Знак"/>
    <w:link w:val="afffffffe"/>
    <w:rsid w:val="00F075B1"/>
    <w:rPr>
      <w:rFonts w:ascii="Verdana" w:hAnsi="Verdana"/>
      <w:b/>
      <w:kern w:val="20"/>
      <w:sz w:val="32"/>
      <w:lang w:eastAsia="en-US" w:bidi="ar-SA"/>
    </w:rPr>
  </w:style>
  <w:style w:type="paragraph" w:customStyle="1" w:styleId="afffffffffc">
    <w:name w:val="Стиль Текст документа полужирный"/>
    <w:basedOn w:val="af9"/>
    <w:rsid w:val="00F075B1"/>
    <w:pPr>
      <w:spacing w:before="0" w:after="60" w:line="360" w:lineRule="auto"/>
      <w:ind w:left="0" w:firstLine="720"/>
    </w:pPr>
    <w:rPr>
      <w:rFonts w:ascii="Verdana" w:hAnsi="Verdana"/>
      <w:b/>
      <w:bCs/>
      <w:spacing w:val="-5"/>
      <w:lang w:eastAsia="en-US"/>
    </w:rPr>
  </w:style>
  <w:style w:type="paragraph" w:styleId="HTML0">
    <w:name w:val="HTML Preformatted"/>
    <w:basedOn w:val="ad"/>
    <w:link w:val="HTML1"/>
    <w:rsid w:val="00F07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F075B1"/>
    <w:rPr>
      <w:rFonts w:ascii="Courier New" w:hAnsi="Courier New"/>
      <w:lang w:bidi="ar-SA"/>
    </w:rPr>
  </w:style>
  <w:style w:type="paragraph" w:customStyle="1" w:styleId="OTRNormal2">
    <w:name w:val="_OTR_Normal"/>
    <w:link w:val="OTRNormal3"/>
    <w:rsid w:val="00F075B1"/>
    <w:pPr>
      <w:spacing w:before="120" w:after="120"/>
      <w:ind w:firstLine="567"/>
      <w:contextualSpacing/>
      <w:jc w:val="both"/>
    </w:pPr>
    <w:rPr>
      <w:sz w:val="24"/>
    </w:rPr>
  </w:style>
  <w:style w:type="character" w:customStyle="1" w:styleId="OTRNormal3">
    <w:name w:val="_OTR_Normal Знак"/>
    <w:link w:val="OTRNormal2"/>
    <w:rsid w:val="00F075B1"/>
    <w:rPr>
      <w:sz w:val="24"/>
      <w:lang w:bidi="ar-SA"/>
    </w:rPr>
  </w:style>
  <w:style w:type="paragraph" w:customStyle="1" w:styleId="OTRListmark10">
    <w:name w:val="_OTR_List_mark1"/>
    <w:link w:val="OTRListmark11"/>
    <w:rsid w:val="00F075B1"/>
    <w:pPr>
      <w:numPr>
        <w:numId w:val="38"/>
      </w:numPr>
    </w:pPr>
    <w:rPr>
      <w:snapToGrid w:val="0"/>
      <w:sz w:val="24"/>
    </w:rPr>
  </w:style>
  <w:style w:type="paragraph" w:customStyle="1" w:styleId="OTRListmark20">
    <w:name w:val="_OTR_List_mark2"/>
    <w:rsid w:val="00F075B1"/>
    <w:rPr>
      <w:snapToGrid w:val="0"/>
      <w:sz w:val="24"/>
    </w:rPr>
  </w:style>
  <w:style w:type="character" w:customStyle="1" w:styleId="OTRNote">
    <w:name w:val="_OTR_Note Знак"/>
    <w:link w:val="OTRNote0"/>
    <w:rsid w:val="00F075B1"/>
    <w:rPr>
      <w:sz w:val="24"/>
      <w:lang w:val="ru-RU" w:eastAsia="ru-RU" w:bidi="ar-SA"/>
    </w:rPr>
  </w:style>
  <w:style w:type="paragraph" w:customStyle="1" w:styleId="OTRNote0">
    <w:name w:val="_OTR_Note"/>
    <w:link w:val="OTRNote"/>
    <w:rsid w:val="00F075B1"/>
    <w:pPr>
      <w:spacing w:before="120" w:after="120"/>
      <w:ind w:left="1701" w:hanging="1701"/>
      <w:jc w:val="both"/>
    </w:pPr>
    <w:rPr>
      <w:sz w:val="24"/>
    </w:rPr>
  </w:style>
  <w:style w:type="character" w:customStyle="1" w:styleId="OTRListmark11">
    <w:name w:val="_OTR_List_mark1 Знак"/>
    <w:link w:val="OTRListmark10"/>
    <w:rsid w:val="00F075B1"/>
    <w:rPr>
      <w:snapToGrid w:val="0"/>
      <w:sz w:val="24"/>
    </w:rPr>
  </w:style>
  <w:style w:type="paragraph" w:customStyle="1" w:styleId="OTRListmark3">
    <w:name w:val="_OTR_List_mark3"/>
    <w:basedOn w:val="ad"/>
    <w:rsid w:val="00F075B1"/>
    <w:pPr>
      <w:numPr>
        <w:ilvl w:val="1"/>
        <w:numId w:val="37"/>
      </w:numPr>
      <w:tabs>
        <w:tab w:val="clear" w:pos="1440"/>
        <w:tab w:val="num" w:pos="1425"/>
      </w:tabs>
      <w:ind w:left="1418" w:hanging="284"/>
    </w:pPr>
    <w:rPr>
      <w:snapToGrid w:val="0"/>
      <w:szCs w:val="20"/>
    </w:rPr>
  </w:style>
  <w:style w:type="character" w:customStyle="1" w:styleId="affffff3">
    <w:name w:val="Текст концевой сноски Знак"/>
    <w:link w:val="affffff2"/>
    <w:semiHidden/>
    <w:rsid w:val="00F075B1"/>
    <w:rPr>
      <w:lang w:val="en-US" w:eastAsia="en-US" w:bidi="ar-SA"/>
    </w:rPr>
  </w:style>
  <w:style w:type="character" w:customStyle="1" w:styleId="38">
    <w:name w:val="Основной текст с отступом 3 Знак"/>
    <w:link w:val="37"/>
    <w:rsid w:val="00F075B1"/>
    <w:rPr>
      <w:sz w:val="16"/>
      <w:szCs w:val="16"/>
      <w:lang w:bidi="ar-SA"/>
    </w:rPr>
  </w:style>
  <w:style w:type="character" w:customStyle="1" w:styleId="afff9">
    <w:name w:val="Тема примечания Знак"/>
    <w:link w:val="afff8"/>
    <w:semiHidden/>
    <w:rsid w:val="00F075B1"/>
    <w:rPr>
      <w:b/>
      <w:bCs/>
      <w:lang w:val="en-US" w:eastAsia="en-US" w:bidi="ar-SA"/>
    </w:rPr>
  </w:style>
  <w:style w:type="paragraph" w:customStyle="1" w:styleId="afffffffffd">
    <w:name w:val="Таблица текст"/>
    <w:basedOn w:val="ad"/>
    <w:rsid w:val="00F075B1"/>
    <w:pPr>
      <w:spacing w:before="40" w:after="40"/>
      <w:ind w:left="57" w:right="57"/>
    </w:pPr>
  </w:style>
  <w:style w:type="paragraph" w:customStyle="1" w:styleId="afffffffffe">
    <w:name w:val="Таюлица текст"/>
    <w:basedOn w:val="ad"/>
    <w:rsid w:val="00053ED5"/>
    <w:pPr>
      <w:spacing w:after="60"/>
    </w:pPr>
    <w:rPr>
      <w:szCs w:val="20"/>
      <w:lang w:val="en-US" w:eastAsia="en-US"/>
    </w:rPr>
  </w:style>
  <w:style w:type="character" w:customStyle="1" w:styleId="2fc">
    <w:name w:val="Таблица заголовок 2"/>
    <w:rsid w:val="00B77AEF"/>
    <w:rPr>
      <w:rFonts w:ascii="Times New Roman" w:hAnsi="Times New Roman"/>
      <w:b/>
      <w:iCs/>
      <w:sz w:val="28"/>
    </w:rPr>
  </w:style>
  <w:style w:type="paragraph" w:customStyle="1" w:styleId="phconfirmstampstamp">
    <w:name w:val="ph_confirmstamp_stamp"/>
    <w:basedOn w:val="ad"/>
    <w:rsid w:val="00B84BA2"/>
    <w:pPr>
      <w:spacing w:before="20" w:after="120" w:line="360" w:lineRule="auto"/>
      <w:ind w:firstLine="709"/>
      <w:jc w:val="both"/>
    </w:pPr>
    <w:rPr>
      <w:rFonts w:ascii="Arial" w:hAnsi="Arial"/>
      <w:sz w:val="22"/>
      <w:szCs w:val="20"/>
      <w:lang w:val="en-US"/>
    </w:rPr>
  </w:style>
  <w:style w:type="paragraph" w:customStyle="1" w:styleId="affffffffff">
    <w:name w:val="Заголовок документа"/>
    <w:basedOn w:val="ad"/>
    <w:rsid w:val="00B84BA2"/>
    <w:pPr>
      <w:spacing w:before="120"/>
      <w:jc w:val="center"/>
    </w:pPr>
    <w:rPr>
      <w:b/>
      <w:bCs/>
      <w:sz w:val="28"/>
      <w:szCs w:val="20"/>
      <w:lang w:val="en-US" w:eastAsia="en-US"/>
    </w:rPr>
  </w:style>
  <w:style w:type="paragraph" w:customStyle="1" w:styleId="affffffffff0">
    <w:name w:val="Таюлица заголовок"/>
    <w:basedOn w:val="ad"/>
    <w:rsid w:val="00F87A9C"/>
    <w:pPr>
      <w:spacing w:after="60"/>
      <w:jc w:val="center"/>
    </w:pPr>
    <w:rPr>
      <w:b/>
      <w:szCs w:val="20"/>
      <w:lang w:val="en-US" w:eastAsia="en-US"/>
    </w:rPr>
  </w:style>
  <w:style w:type="paragraph" w:customStyle="1" w:styleId="4">
    <w:name w:val="Заголовок_4"/>
    <w:basedOn w:val="3"/>
    <w:rsid w:val="009D5C72"/>
    <w:pPr>
      <w:numPr>
        <w:ilvl w:val="3"/>
      </w:numPr>
      <w:jc w:val="both"/>
      <w:outlineLvl w:val="3"/>
    </w:pPr>
    <w:rPr>
      <w:b w:val="0"/>
      <w:szCs w:val="28"/>
    </w:rPr>
  </w:style>
  <w:style w:type="paragraph" w:customStyle="1" w:styleId="1">
    <w:name w:val="Заголовок_1"/>
    <w:basedOn w:val="ad"/>
    <w:next w:val="affffffffff1"/>
    <w:link w:val="1f7"/>
    <w:rsid w:val="009D5C72"/>
    <w:pPr>
      <w:numPr>
        <w:numId w:val="40"/>
      </w:numPr>
      <w:spacing w:before="120" w:after="120"/>
      <w:outlineLvl w:val="0"/>
    </w:pPr>
    <w:rPr>
      <w:b/>
      <w:sz w:val="28"/>
      <w:lang w:val="en-US" w:eastAsia="en-US"/>
    </w:rPr>
  </w:style>
  <w:style w:type="paragraph" w:customStyle="1" w:styleId="20">
    <w:name w:val="Заголовок_2"/>
    <w:basedOn w:val="1"/>
    <w:next w:val="affffffffff1"/>
    <w:link w:val="2fd"/>
    <w:rsid w:val="009D5C72"/>
    <w:pPr>
      <w:numPr>
        <w:ilvl w:val="1"/>
      </w:numPr>
      <w:outlineLvl w:val="1"/>
    </w:pPr>
  </w:style>
  <w:style w:type="paragraph" w:customStyle="1" w:styleId="3">
    <w:name w:val="Заголовок_3"/>
    <w:basedOn w:val="20"/>
    <w:next w:val="affffffffff1"/>
    <w:link w:val="3f3"/>
    <w:rsid w:val="009D5C72"/>
    <w:pPr>
      <w:numPr>
        <w:ilvl w:val="2"/>
      </w:numPr>
      <w:outlineLvl w:val="2"/>
    </w:pPr>
  </w:style>
  <w:style w:type="paragraph" w:customStyle="1" w:styleId="affffffffff1">
    <w:name w:val="Стиль текста документа"/>
    <w:basedOn w:val="ad"/>
    <w:rsid w:val="009D5C72"/>
    <w:pPr>
      <w:ind w:firstLine="720"/>
      <w:jc w:val="both"/>
    </w:pPr>
    <w:rPr>
      <w:sz w:val="28"/>
      <w:szCs w:val="20"/>
      <w:lang w:val="en-US" w:eastAsia="en-US"/>
    </w:rPr>
  </w:style>
  <w:style w:type="paragraph" w:customStyle="1" w:styleId="5">
    <w:name w:val="Заголовок_5"/>
    <w:basedOn w:val="4"/>
    <w:rsid w:val="009D5C72"/>
    <w:pPr>
      <w:numPr>
        <w:ilvl w:val="4"/>
      </w:numPr>
      <w:outlineLvl w:val="4"/>
    </w:pPr>
  </w:style>
  <w:style w:type="character" w:customStyle="1" w:styleId="1f7">
    <w:name w:val="Заголовок_1 Знак"/>
    <w:link w:val="1"/>
    <w:rsid w:val="009D5C72"/>
    <w:rPr>
      <w:b/>
      <w:sz w:val="28"/>
      <w:szCs w:val="24"/>
      <w:lang w:val="en-US" w:eastAsia="en-US"/>
    </w:rPr>
  </w:style>
  <w:style w:type="character" w:customStyle="1" w:styleId="2fd">
    <w:name w:val="Заголовок_2 Знак"/>
    <w:basedOn w:val="1f7"/>
    <w:link w:val="20"/>
    <w:rsid w:val="009D5C72"/>
    <w:rPr>
      <w:b/>
      <w:sz w:val="28"/>
      <w:szCs w:val="24"/>
      <w:lang w:val="en-US" w:eastAsia="en-US"/>
    </w:rPr>
  </w:style>
  <w:style w:type="paragraph" w:customStyle="1" w:styleId="TableText0">
    <w:name w:val="TableText"/>
    <w:basedOn w:val="ad"/>
    <w:rsid w:val="009D5C72"/>
    <w:pPr>
      <w:keepLines/>
      <w:spacing w:line="288" w:lineRule="auto"/>
      <w:ind w:firstLine="567"/>
      <w:jc w:val="both"/>
    </w:pPr>
    <w:rPr>
      <w:sz w:val="28"/>
      <w:szCs w:val="20"/>
    </w:rPr>
  </w:style>
  <w:style w:type="paragraph" w:customStyle="1" w:styleId="OTRHeader">
    <w:name w:val="OTR_Header"/>
    <w:semiHidden/>
    <w:rsid w:val="006A4F50"/>
    <w:pPr>
      <w:ind w:left="21"/>
    </w:pPr>
    <w:rPr>
      <w:rFonts w:ascii="Arial" w:hAnsi="Arial" w:cs="Arial"/>
      <w:b/>
      <w:bCs/>
    </w:rPr>
  </w:style>
  <w:style w:type="paragraph" w:customStyle="1" w:styleId="2fe">
    <w:name w:val="Таблица номер 2"/>
    <w:basedOn w:val="afffffff2"/>
    <w:rsid w:val="00396EFA"/>
    <w:pPr>
      <w:spacing w:before="120" w:after="120" w:line="240" w:lineRule="auto"/>
      <w:jc w:val="left"/>
    </w:pPr>
  </w:style>
  <w:style w:type="paragraph" w:customStyle="1" w:styleId="affffffffff2">
    <w:name w:val="Наименование рисунка"/>
    <w:basedOn w:val="afffffffff6"/>
    <w:link w:val="affffffffff3"/>
    <w:rsid w:val="00C84EF4"/>
    <w:rPr>
      <w:sz w:val="28"/>
    </w:rPr>
  </w:style>
  <w:style w:type="character" w:customStyle="1" w:styleId="afffffffff7">
    <w:name w:val="Рисунок подпись Знак"/>
    <w:link w:val="afffffffff6"/>
    <w:rsid w:val="00B55080"/>
    <w:rPr>
      <w:rFonts w:ascii="Verdana" w:hAnsi="Verdana"/>
      <w:b/>
      <w:bCs/>
      <w:spacing w:val="-5"/>
      <w:lang w:val="ru-RU" w:eastAsia="en-US" w:bidi="ar-SA"/>
    </w:rPr>
  </w:style>
  <w:style w:type="character" w:customStyle="1" w:styleId="affffffffff3">
    <w:name w:val="Наименование рисунка Знак"/>
    <w:link w:val="affffffffff2"/>
    <w:rsid w:val="00B55080"/>
    <w:rPr>
      <w:rFonts w:ascii="Verdana" w:hAnsi="Verdana"/>
      <w:b/>
      <w:bCs/>
      <w:spacing w:val="-5"/>
      <w:sz w:val="28"/>
      <w:lang w:val="ru-RU" w:eastAsia="en-US" w:bidi="ar-SA"/>
    </w:rPr>
  </w:style>
  <w:style w:type="character" w:customStyle="1" w:styleId="afffffffff9">
    <w:name w:val="Рисунок Знак"/>
    <w:link w:val="afffffffff8"/>
    <w:rsid w:val="00B55080"/>
    <w:rPr>
      <w:rFonts w:ascii="Verdana" w:hAnsi="Verdana"/>
      <w:spacing w:val="-5"/>
      <w:lang w:eastAsia="en-US" w:bidi="ar-SA"/>
    </w:rPr>
  </w:style>
  <w:style w:type="paragraph" w:customStyle="1" w:styleId="affffffffff4">
    <w:name w:val="Номер таблицы"/>
    <w:basedOn w:val="affffffffff1"/>
    <w:rsid w:val="0096724B"/>
    <w:pPr>
      <w:keepNext/>
      <w:spacing w:before="120" w:after="120"/>
      <w:jc w:val="left"/>
    </w:pPr>
    <w:rPr>
      <w:bCs/>
      <w:lang w:val="ru-RU" w:eastAsia="ru-RU"/>
    </w:rPr>
  </w:style>
  <w:style w:type="character" w:customStyle="1" w:styleId="3f3">
    <w:name w:val="Заголовок_3 Знак"/>
    <w:link w:val="3"/>
    <w:rsid w:val="0096724B"/>
    <w:rPr>
      <w:b/>
      <w:sz w:val="28"/>
      <w:szCs w:val="24"/>
      <w:lang w:val="en-US" w:eastAsia="en-US"/>
    </w:rPr>
  </w:style>
  <w:style w:type="paragraph" w:customStyle="1" w:styleId="2ff">
    <w:name w:val="Стиль Таблица номер 2 + По ширине"/>
    <w:basedOn w:val="2fe"/>
    <w:rsid w:val="009C1504"/>
    <w:pPr>
      <w:keepNext/>
      <w:jc w:val="center"/>
    </w:pPr>
    <w:rPr>
      <w:szCs w:val="28"/>
      <w:lang w:val="en-US"/>
    </w:rPr>
  </w:style>
  <w:style w:type="character" w:customStyle="1" w:styleId="aff0">
    <w:name w:val="Текст в таблице Знак"/>
    <w:link w:val="aff"/>
    <w:rsid w:val="00406353"/>
    <w:rPr>
      <w:rFonts w:ascii="Verdana" w:hAnsi="Verdana"/>
      <w:spacing w:val="-5"/>
      <w:lang w:eastAsia="en-US"/>
    </w:rPr>
  </w:style>
  <w:style w:type="paragraph" w:customStyle="1" w:styleId="affffffffff5">
    <w:name w:val="Список Гост"/>
    <w:basedOn w:val="aff9"/>
    <w:rsid w:val="005123A0"/>
    <w:pPr>
      <w:tabs>
        <w:tab w:val="clear" w:pos="6120"/>
        <w:tab w:val="left" w:pos="1080"/>
      </w:tabs>
      <w:spacing w:before="60" w:after="60"/>
      <w:ind w:firstLine="0"/>
    </w:pPr>
  </w:style>
  <w:style w:type="paragraph" w:customStyle="1" w:styleId="Default">
    <w:name w:val="Default"/>
    <w:rsid w:val="00296D76"/>
    <w:pPr>
      <w:autoSpaceDE w:val="0"/>
      <w:autoSpaceDN w:val="0"/>
      <w:adjustRightInd w:val="0"/>
    </w:pPr>
    <w:rPr>
      <w:color w:val="000000"/>
      <w:sz w:val="24"/>
      <w:szCs w:val="24"/>
    </w:rPr>
  </w:style>
  <w:style w:type="character" w:customStyle="1" w:styleId="apple-converted-space">
    <w:name w:val="apple-converted-space"/>
    <w:basedOn w:val="ae"/>
    <w:rsid w:val="00674A1E"/>
  </w:style>
  <w:style w:type="paragraph" w:customStyle="1" w:styleId="affffffffff6">
    <w:name w:val="Текст. Основной"/>
    <w:link w:val="affffffffff7"/>
    <w:rsid w:val="00CE4EA6"/>
    <w:pPr>
      <w:spacing w:before="120" w:line="360" w:lineRule="auto"/>
      <w:ind w:firstLine="720"/>
    </w:pPr>
    <w:rPr>
      <w:rFonts w:ascii="Verdana" w:hAnsi="Verdana"/>
      <w:spacing w:val="-5"/>
      <w:lang w:eastAsia="en-US"/>
    </w:rPr>
  </w:style>
  <w:style w:type="character" w:customStyle="1" w:styleId="affffffffff7">
    <w:name w:val="Текст. Основной Знак"/>
    <w:link w:val="affffffffff6"/>
    <w:rsid w:val="00CE4EA6"/>
    <w:rPr>
      <w:rFonts w:ascii="Verdana" w:hAnsi="Verdana"/>
      <w:spacing w:val="-5"/>
      <w:lang w:eastAsia="en-US"/>
    </w:rPr>
  </w:style>
  <w:style w:type="paragraph" w:customStyle="1" w:styleId="affffffffff8">
    <w:name w:val="Таблица. Текст"/>
    <w:basedOn w:val="ad"/>
    <w:link w:val="affffffffff9"/>
    <w:rsid w:val="0093684D"/>
    <w:pPr>
      <w:spacing w:after="60"/>
      <w:jc w:val="both"/>
    </w:pPr>
    <w:rPr>
      <w:rFonts w:ascii="Verdana" w:hAnsi="Verdana"/>
      <w:spacing w:val="-5"/>
      <w:sz w:val="20"/>
      <w:szCs w:val="20"/>
      <w:lang w:eastAsia="en-US"/>
    </w:rPr>
  </w:style>
  <w:style w:type="paragraph" w:customStyle="1" w:styleId="ab">
    <w:name w:val="Текст. Нумерованный. Многоуровневый"/>
    <w:rsid w:val="0093684D"/>
    <w:pPr>
      <w:numPr>
        <w:numId w:val="46"/>
      </w:numPr>
      <w:spacing w:line="360" w:lineRule="auto"/>
    </w:pPr>
    <w:rPr>
      <w:rFonts w:ascii="Verdana" w:hAnsi="Verdana"/>
      <w:bCs/>
      <w:spacing w:val="-5"/>
      <w:lang w:eastAsia="en-US"/>
    </w:rPr>
  </w:style>
  <w:style w:type="character" w:customStyle="1" w:styleId="affffffffff9">
    <w:name w:val="Таблица. Текст Знак"/>
    <w:link w:val="affffffffff8"/>
    <w:locked/>
    <w:rsid w:val="0093684D"/>
    <w:rPr>
      <w:rFonts w:ascii="Verdana" w:hAnsi="Verdana"/>
      <w:spacing w:val="-5"/>
      <w:lang w:eastAsia="en-US"/>
    </w:rPr>
  </w:style>
  <w:style w:type="character" w:customStyle="1" w:styleId="arrow">
    <w:name w:val="arrow"/>
    <w:basedOn w:val="ae"/>
    <w:rsid w:val="0063075A"/>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d">
    <w:name w:val="Normal"/>
    <w:qFormat/>
    <w:rsid w:val="00B636B6"/>
    <w:rPr>
      <w:sz w:val="24"/>
      <w:szCs w:val="24"/>
    </w:rPr>
  </w:style>
  <w:style w:type="paragraph" w:styleId="11">
    <w:name w:val="heading 1"/>
    <w:aliases w:val="H1,.,Название спецификации,h:1,h:1app,TF-Overskrift 1,H11,R1,Titre 0,Document Header1,1,h1,app heading 1,ITT t1,II+,I,H12,H13,H14,H15,H16,H17,H18,...,Заголов,Çàãîëîâ,ch,Глава,(раздел),Section 1.0,Part,Heading for Top Section,H111,H121,H131,H"/>
    <w:basedOn w:val="ad"/>
    <w:next w:val="ad"/>
    <w:link w:val="12"/>
    <w:uiPriority w:val="9"/>
    <w:qFormat/>
    <w:rsid w:val="00F075B1"/>
    <w:pPr>
      <w:keepNext/>
      <w:widowControl w:val="0"/>
      <w:autoSpaceDE w:val="0"/>
      <w:autoSpaceDN w:val="0"/>
      <w:adjustRightInd w:val="0"/>
      <w:jc w:val="center"/>
      <w:outlineLvl w:val="0"/>
    </w:pPr>
    <w:rPr>
      <w:b/>
      <w:sz w:val="28"/>
      <w:szCs w:val="28"/>
      <w:lang w:val="en-US" w:eastAsia="en-US"/>
    </w:rPr>
  </w:style>
  <w:style w:type="paragraph" w:styleId="22">
    <w:name w:val="heading 2"/>
    <w:aliases w:val="contract,H2,h2,2,Numbered text 3,heading 2,21,22,211,h:2,h:2app,T2,TF-Overskrit 2,Title2,ITT t2,PA Major Section,TE Heading 2,Livello 2,R2,H21,heading 2+ Indent: Left 0.25 in,título 2,TITRE 2,1st level heading,l2,level 2 no toc,A,2nd level,C"/>
    <w:basedOn w:val="ad"/>
    <w:next w:val="ad"/>
    <w:link w:val="23"/>
    <w:qFormat/>
    <w:rsid w:val="00F075B1"/>
    <w:pPr>
      <w:keepNext/>
      <w:spacing w:before="240" w:after="60"/>
      <w:outlineLvl w:val="1"/>
    </w:pPr>
    <w:rPr>
      <w:rFonts w:ascii="Arial" w:hAnsi="Arial" w:cs="Arial"/>
      <w:b/>
      <w:bCs/>
      <w:i/>
      <w:iCs/>
      <w:sz w:val="28"/>
      <w:szCs w:val="28"/>
      <w:lang w:val="en-US" w:eastAsia="en-US"/>
    </w:rPr>
  </w:style>
  <w:style w:type="paragraph" w:styleId="32">
    <w:name w:val="heading 3"/>
    <w:aliases w:val="H3,3,h:3,h,31,ITT t3,PA Minor Section,TE Heading,Title3,list,l3,Level 3 Head,heading 3,h3,H31,H32,H33,H34,H35,título 3,subhead,1.,TF-Overskrift 3,Titre3,alltoc,Table3,3heading,Heading 3 - old,orderpara2,l31,32,l32,33,l33,34,l34,35,l35,L..."/>
    <w:basedOn w:val="ad"/>
    <w:next w:val="ad"/>
    <w:link w:val="33"/>
    <w:qFormat/>
    <w:rsid w:val="007738CB"/>
    <w:pPr>
      <w:keepNext/>
      <w:spacing w:before="240" w:after="60"/>
      <w:jc w:val="both"/>
      <w:outlineLvl w:val="2"/>
    </w:pPr>
    <w:rPr>
      <w:rFonts w:cs="Arial"/>
      <w:b/>
      <w:bCs/>
      <w:sz w:val="28"/>
      <w:szCs w:val="26"/>
    </w:rPr>
  </w:style>
  <w:style w:type="paragraph" w:styleId="42">
    <w:name w:val="heading 4"/>
    <w:aliases w:val="H4,Заголовок 4 (Приложение),h:4,h4,ITT t4,PA Micro Section,TE Heading 4,4,heading 4 + Indent: Left 0.5 in,a.,I4,l4,heading&#10;4,Map Title,heading,heading4,First Subheading,I41,41,l41,heading41,(Shift Ctrl 4),Titre 41,t4.T4,4heading,4 dash,d,d1"/>
    <w:basedOn w:val="ad"/>
    <w:next w:val="ad"/>
    <w:link w:val="43"/>
    <w:qFormat/>
    <w:rsid w:val="00F075B1"/>
    <w:pPr>
      <w:keepNext/>
      <w:spacing w:before="240" w:after="60"/>
      <w:outlineLvl w:val="3"/>
    </w:pPr>
    <w:rPr>
      <w:b/>
      <w:bCs/>
      <w:sz w:val="28"/>
      <w:szCs w:val="28"/>
    </w:rPr>
  </w:style>
  <w:style w:type="paragraph" w:styleId="50">
    <w:name w:val="heading 5"/>
    <w:aliases w:val="H5,ITT t5,PA Pico Section,5,Roman list,h5,Roman list1,Roman list2,Roman list11,Roman list3,Roman list12,Roman list21,Roman list111,Заг 2,PIM 5,Bold/Italics,heading 5,Gliederung5"/>
    <w:basedOn w:val="ad"/>
    <w:next w:val="ad"/>
    <w:link w:val="51"/>
    <w:qFormat/>
    <w:rsid w:val="006D4C13"/>
    <w:pPr>
      <w:keepNext/>
      <w:tabs>
        <w:tab w:val="num" w:pos="1008"/>
      </w:tabs>
      <w:jc w:val="both"/>
      <w:outlineLvl w:val="4"/>
    </w:pPr>
    <w:rPr>
      <w:b/>
      <w:sz w:val="28"/>
      <w:szCs w:val="20"/>
      <w:lang w:val="en-US" w:eastAsia="en-US"/>
    </w:rPr>
  </w:style>
  <w:style w:type="paragraph" w:styleId="6">
    <w:name w:val="heading 6"/>
    <w:aliases w:val="ITT t6,PA Appendix,6,heading 6,Bullet list,Bullet list1,Bullet list2,Bullet list11,Bullet list3,Bullet list12,Bullet list21,Bullet list111,Bullet lis,H6,Italics,PIM 6"/>
    <w:basedOn w:val="ad"/>
    <w:next w:val="ad"/>
    <w:link w:val="60"/>
    <w:qFormat/>
    <w:rsid w:val="00F075B1"/>
    <w:pPr>
      <w:keepNext/>
      <w:tabs>
        <w:tab w:val="left" w:pos="676"/>
        <w:tab w:val="num" w:pos="1152"/>
        <w:tab w:val="left" w:pos="1440"/>
      </w:tabs>
      <w:suppressAutoHyphens/>
      <w:ind w:left="1152" w:hanging="432"/>
      <w:jc w:val="both"/>
      <w:outlineLvl w:val="5"/>
    </w:pPr>
    <w:rPr>
      <w:color w:val="000000"/>
      <w:spacing w:val="-3"/>
      <w:sz w:val="28"/>
      <w:szCs w:val="20"/>
      <w:lang w:eastAsia="en-US"/>
    </w:rPr>
  </w:style>
  <w:style w:type="paragraph" w:styleId="7">
    <w:name w:val="heading 7"/>
    <w:aliases w:val="ITT t7,PA Appendix Major,7,req3,heading 7,letter list,lettered list,letter list1,lettered list1,letter list2,lettered list2,letter list11,lettered list11,letter list3,lettered list3,letter list12,lettered list12,letter list21,Task Header,PIM"/>
    <w:basedOn w:val="ad"/>
    <w:next w:val="ad"/>
    <w:link w:val="70"/>
    <w:qFormat/>
    <w:rsid w:val="00F075B1"/>
    <w:pPr>
      <w:keepNext/>
      <w:widowControl w:val="0"/>
      <w:tabs>
        <w:tab w:val="num" w:pos="1296"/>
      </w:tabs>
      <w:autoSpaceDE w:val="0"/>
      <w:autoSpaceDN w:val="0"/>
      <w:adjustRightInd w:val="0"/>
      <w:ind w:left="1296" w:hanging="288"/>
      <w:jc w:val="center"/>
      <w:outlineLvl w:val="6"/>
    </w:pPr>
    <w:rPr>
      <w:sz w:val="32"/>
      <w:szCs w:val="20"/>
      <w:lang w:eastAsia="en-US"/>
    </w:rPr>
  </w:style>
  <w:style w:type="paragraph" w:styleId="8">
    <w:name w:val="heading 8"/>
    <w:aliases w:val="ITT t8,PA Appendix Minor,8,r,requirement,req2,Reference List,heading 8, action,action,action1,action2,action11,action3,action4,action5,action6,action7,action12,action21,action111,action31,action8,action13,action22,action112,action32"/>
    <w:basedOn w:val="ad"/>
    <w:next w:val="ad"/>
    <w:link w:val="80"/>
    <w:qFormat/>
    <w:rsid w:val="00F075B1"/>
    <w:pPr>
      <w:spacing w:before="240" w:after="60"/>
      <w:outlineLvl w:val="7"/>
    </w:pPr>
    <w:rPr>
      <w:i/>
      <w:iCs/>
      <w:lang w:val="en-US" w:eastAsia="en-US"/>
    </w:rPr>
  </w:style>
  <w:style w:type="paragraph" w:styleId="9">
    <w:name w:val="heading 9"/>
    <w:aliases w:val="ITT t9,9,rb,req bullet,req1,heading 9, progress,Titre 10,progress,App Heading,progress1,progress2,progress11,progress3,progress4,progress5,progress6,progress7,progress12,progress21,progress111,progress31,progress8,progress13,Messages"/>
    <w:basedOn w:val="ad"/>
    <w:next w:val="ad"/>
    <w:link w:val="90"/>
    <w:qFormat/>
    <w:rsid w:val="00F075B1"/>
    <w:pPr>
      <w:keepNext/>
      <w:widowControl w:val="0"/>
      <w:tabs>
        <w:tab w:val="num" w:pos="1584"/>
      </w:tabs>
      <w:autoSpaceDE w:val="0"/>
      <w:autoSpaceDN w:val="0"/>
      <w:adjustRightInd w:val="0"/>
      <w:ind w:left="1584" w:hanging="144"/>
      <w:jc w:val="center"/>
      <w:outlineLvl w:val="8"/>
    </w:pPr>
    <w:rPr>
      <w:b/>
      <w:sz w:val="32"/>
      <w:szCs w:val="20"/>
      <w:lang w:eastAsia="en-US"/>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af2"/>
    <w:semiHidden/>
    <w:rsid w:val="00F075B1"/>
    <w:rPr>
      <w:rFonts w:ascii="Tahoma" w:hAnsi="Tahoma" w:cs="Tahoma"/>
      <w:sz w:val="16"/>
      <w:szCs w:val="16"/>
    </w:rPr>
  </w:style>
  <w:style w:type="character" w:customStyle="1" w:styleId="12">
    <w:name w:val="Заголовок 1 Знак"/>
    <w:aliases w:val="H1 Знак,. Знак,Название спецификации Знак,h:1 Знак,h:1app Знак,TF-Overskrift 1 Знак,H11 Знак,R1 Знак,Titre 0 Знак,Document Header1 Знак,1 Знак,h1 Знак,app heading 1 Знак,ITT t1 Знак,II+ Знак,I Знак,H12 Знак,H13 Знак,H14 Знак,H15 Знак"/>
    <w:link w:val="11"/>
    <w:uiPriority w:val="9"/>
    <w:rsid w:val="00F075B1"/>
    <w:rPr>
      <w:b/>
      <w:sz w:val="28"/>
      <w:szCs w:val="28"/>
      <w:lang w:val="en-US" w:eastAsia="en-US" w:bidi="ar-SA"/>
    </w:rPr>
  </w:style>
  <w:style w:type="paragraph" w:styleId="af3">
    <w:name w:val="header"/>
    <w:basedOn w:val="ad"/>
    <w:link w:val="af4"/>
    <w:rsid w:val="00F075B1"/>
    <w:pPr>
      <w:tabs>
        <w:tab w:val="center" w:pos="4677"/>
        <w:tab w:val="right" w:pos="9355"/>
      </w:tabs>
    </w:pPr>
    <w:rPr>
      <w:lang w:val="en-US" w:eastAsia="en-US"/>
    </w:rPr>
  </w:style>
  <w:style w:type="paragraph" w:styleId="af5">
    <w:name w:val="footer"/>
    <w:basedOn w:val="ad"/>
    <w:link w:val="af6"/>
    <w:uiPriority w:val="99"/>
    <w:rsid w:val="00F075B1"/>
    <w:pPr>
      <w:tabs>
        <w:tab w:val="center" w:pos="4677"/>
        <w:tab w:val="right" w:pos="9355"/>
      </w:tabs>
    </w:pPr>
    <w:rPr>
      <w:lang w:val="en-US" w:eastAsia="en-US"/>
    </w:rPr>
  </w:style>
  <w:style w:type="character" w:styleId="af7">
    <w:name w:val="page number"/>
    <w:basedOn w:val="ae"/>
    <w:rsid w:val="00F075B1"/>
  </w:style>
  <w:style w:type="paragraph" w:styleId="a">
    <w:name w:val="caption"/>
    <w:aliases w:val="Ви6,&quot;Таблица N&quot;"/>
    <w:basedOn w:val="ad"/>
    <w:next w:val="ad"/>
    <w:link w:val="af8"/>
    <w:qFormat/>
    <w:rsid w:val="00F075B1"/>
    <w:pPr>
      <w:numPr>
        <w:numId w:val="1"/>
      </w:numPr>
    </w:pPr>
    <w:rPr>
      <w:b/>
      <w:bCs/>
      <w:sz w:val="20"/>
      <w:szCs w:val="20"/>
    </w:rPr>
  </w:style>
  <w:style w:type="paragraph" w:customStyle="1" w:styleId="af9">
    <w:name w:val="Текст документа"/>
    <w:basedOn w:val="ad"/>
    <w:link w:val="afa"/>
    <w:rsid w:val="00F075B1"/>
    <w:pPr>
      <w:spacing w:before="120" w:after="120" w:line="264" w:lineRule="auto"/>
      <w:ind w:left="720"/>
      <w:jc w:val="both"/>
    </w:pPr>
    <w:rPr>
      <w:rFonts w:ascii="Arial" w:hAnsi="Arial"/>
      <w:sz w:val="20"/>
      <w:szCs w:val="20"/>
    </w:rPr>
  </w:style>
  <w:style w:type="character" w:customStyle="1" w:styleId="23">
    <w:name w:val="Заголовок 2 Знак"/>
    <w:aliases w:val="contract Знак,H2 Знак,h2 Знак,2 Знак,Numbered text 3 Знак,heading 2 Знак,21 Знак,22 Знак,211 Знак,h:2 Знак,h:2app Знак,T2 Знак,TF-Overskrit 2 Знак,Title2 Знак,ITT t2 Знак,PA Major Section Знак,TE Heading 2 Знак,Livello 2 Знак,R2 Знак"/>
    <w:link w:val="22"/>
    <w:uiPriority w:val="9"/>
    <w:locked/>
    <w:rsid w:val="00F075B1"/>
    <w:rPr>
      <w:rFonts w:ascii="Arial" w:hAnsi="Arial" w:cs="Arial"/>
      <w:b/>
      <w:bCs/>
      <w:i/>
      <w:iCs/>
      <w:sz w:val="28"/>
      <w:szCs w:val="28"/>
      <w:lang w:val="en-US" w:eastAsia="en-US" w:bidi="ar-SA"/>
    </w:rPr>
  </w:style>
  <w:style w:type="character" w:customStyle="1" w:styleId="af4">
    <w:name w:val="Верхний колонтитул Знак"/>
    <w:link w:val="af3"/>
    <w:locked/>
    <w:rsid w:val="00F075B1"/>
    <w:rPr>
      <w:sz w:val="24"/>
      <w:szCs w:val="24"/>
      <w:lang w:val="en-US" w:eastAsia="en-US" w:bidi="ar-SA"/>
    </w:rPr>
  </w:style>
  <w:style w:type="character" w:customStyle="1" w:styleId="af6">
    <w:name w:val="Нижний колонтитул Знак"/>
    <w:link w:val="af5"/>
    <w:uiPriority w:val="99"/>
    <w:locked/>
    <w:rsid w:val="00F075B1"/>
    <w:rPr>
      <w:sz w:val="24"/>
      <w:szCs w:val="24"/>
      <w:lang w:val="en-US" w:eastAsia="en-US" w:bidi="ar-SA"/>
    </w:rPr>
  </w:style>
  <w:style w:type="character" w:customStyle="1" w:styleId="af8">
    <w:name w:val="Название объекта Знак"/>
    <w:aliases w:val="Ви6 Знак,&quot;Таблица N&quot; Знак"/>
    <w:link w:val="a"/>
    <w:rsid w:val="00F075B1"/>
    <w:rPr>
      <w:b/>
      <w:bCs/>
    </w:rPr>
  </w:style>
  <w:style w:type="paragraph" w:customStyle="1" w:styleId="afb">
    <w:name w:val="Таблица заголовок"/>
    <w:basedOn w:val="ad"/>
    <w:rsid w:val="00F075B1"/>
    <w:pPr>
      <w:spacing w:before="120"/>
      <w:jc w:val="center"/>
    </w:pPr>
    <w:rPr>
      <w:rFonts w:ascii="Arial" w:hAnsi="Arial" w:cs="Arial"/>
      <w:b/>
      <w:bCs/>
    </w:rPr>
  </w:style>
  <w:style w:type="paragraph" w:customStyle="1" w:styleId="afc">
    <w:name w:val="Название документа"/>
    <w:basedOn w:val="ad"/>
    <w:next w:val="ad"/>
    <w:link w:val="afd"/>
    <w:qFormat/>
    <w:rsid w:val="00F075B1"/>
    <w:pPr>
      <w:spacing w:before="120" w:after="120" w:line="360" w:lineRule="auto"/>
      <w:outlineLvl w:val="0"/>
    </w:pPr>
    <w:rPr>
      <w:rFonts w:ascii="Verdana" w:hAnsi="Verdana"/>
      <w:b/>
      <w:spacing w:val="-5"/>
      <w:sz w:val="32"/>
      <w:szCs w:val="64"/>
      <w:lang w:eastAsia="en-US"/>
    </w:rPr>
  </w:style>
  <w:style w:type="character" w:customStyle="1" w:styleId="afd">
    <w:name w:val="Название документа Знак"/>
    <w:link w:val="afc"/>
    <w:rsid w:val="00F075B1"/>
    <w:rPr>
      <w:rFonts w:ascii="Verdana" w:hAnsi="Verdana"/>
      <w:b/>
      <w:spacing w:val="-5"/>
      <w:sz w:val="32"/>
      <w:szCs w:val="64"/>
      <w:lang w:eastAsia="en-US" w:bidi="ar-SA"/>
    </w:rPr>
  </w:style>
  <w:style w:type="paragraph" w:customStyle="1" w:styleId="afe">
    <w:name w:val="Таблица номер"/>
    <w:basedOn w:val="a"/>
    <w:rsid w:val="00F075B1"/>
    <w:pPr>
      <w:keepNext/>
      <w:numPr>
        <w:numId w:val="0"/>
      </w:numPr>
      <w:spacing w:before="60" w:after="60" w:line="220" w:lineRule="atLeast"/>
      <w:ind w:left="1797"/>
      <w:jc w:val="right"/>
    </w:pPr>
    <w:rPr>
      <w:rFonts w:ascii="Verdana" w:hAnsi="Verdana"/>
      <w:spacing w:val="-5"/>
      <w:lang w:eastAsia="en-US"/>
    </w:rPr>
  </w:style>
  <w:style w:type="paragraph" w:customStyle="1" w:styleId="aff">
    <w:name w:val="Текст в таблице"/>
    <w:basedOn w:val="ad"/>
    <w:link w:val="aff0"/>
    <w:rsid w:val="00F075B1"/>
    <w:pPr>
      <w:spacing w:after="60"/>
      <w:jc w:val="both"/>
    </w:pPr>
    <w:rPr>
      <w:rFonts w:ascii="Verdana" w:hAnsi="Verdana"/>
      <w:spacing w:val="-5"/>
      <w:sz w:val="20"/>
      <w:szCs w:val="20"/>
      <w:lang w:eastAsia="en-US"/>
    </w:rPr>
  </w:style>
  <w:style w:type="paragraph" w:customStyle="1" w:styleId="a1">
    <w:name w:val="Ненумерованный список"/>
    <w:basedOn w:val="af9"/>
    <w:link w:val="aff1"/>
    <w:rsid w:val="00F075B1"/>
    <w:pPr>
      <w:numPr>
        <w:numId w:val="2"/>
      </w:numPr>
      <w:spacing w:before="0" w:after="60" w:line="360" w:lineRule="auto"/>
    </w:pPr>
    <w:rPr>
      <w:rFonts w:ascii="Verdana" w:hAnsi="Verdana"/>
      <w:bCs/>
      <w:spacing w:val="-5"/>
      <w:lang w:eastAsia="en-US"/>
    </w:rPr>
  </w:style>
  <w:style w:type="character" w:customStyle="1" w:styleId="afa">
    <w:name w:val="Текст документа Знак"/>
    <w:link w:val="af9"/>
    <w:rsid w:val="00F075B1"/>
    <w:rPr>
      <w:rFonts w:ascii="Arial" w:hAnsi="Arial"/>
      <w:lang w:bidi="ar-SA"/>
    </w:rPr>
  </w:style>
  <w:style w:type="character" w:customStyle="1" w:styleId="aff1">
    <w:name w:val="Ненумерованный список Знак"/>
    <w:link w:val="a1"/>
    <w:rsid w:val="00F075B1"/>
    <w:rPr>
      <w:rFonts w:ascii="Verdana" w:hAnsi="Verdana"/>
      <w:bCs/>
      <w:spacing w:val="-5"/>
      <w:lang w:eastAsia="en-US"/>
    </w:rPr>
  </w:style>
  <w:style w:type="character" w:customStyle="1" w:styleId="33">
    <w:name w:val="Заголовок 3 Знак"/>
    <w:aliases w:val="H3 Знак,3 Знак,h:3 Знак,h Знак,31 Знак,ITT t3 Знак,PA Minor Section Знак,TE Heading Знак,Title3 Знак,list Знак,l3 Знак,Level 3 Head Знак,heading 3 Знак,h3 Знак,H31 Знак,H32 Знак,H33 Знак,H34 Знак,H35 Знак,título 3 Знак,subhead Знак"/>
    <w:link w:val="32"/>
    <w:rsid w:val="007738CB"/>
    <w:rPr>
      <w:rFonts w:cs="Arial"/>
      <w:b/>
      <w:bCs/>
      <w:sz w:val="28"/>
      <w:szCs w:val="26"/>
    </w:rPr>
  </w:style>
  <w:style w:type="paragraph" w:customStyle="1" w:styleId="1CharChar">
    <w:name w:val="1 Знак Char Знак Char Знак"/>
    <w:basedOn w:val="ad"/>
    <w:rsid w:val="00F075B1"/>
    <w:pPr>
      <w:spacing w:after="160" w:line="240" w:lineRule="exact"/>
    </w:pPr>
    <w:rPr>
      <w:rFonts w:eastAsia="Calibri"/>
      <w:sz w:val="20"/>
      <w:szCs w:val="20"/>
      <w:lang w:eastAsia="zh-CN"/>
    </w:rPr>
  </w:style>
  <w:style w:type="paragraph" w:styleId="13">
    <w:name w:val="toc 1"/>
    <w:basedOn w:val="ad"/>
    <w:next w:val="ad"/>
    <w:autoRedefine/>
    <w:uiPriority w:val="39"/>
    <w:rsid w:val="00FB0B6F"/>
    <w:pPr>
      <w:tabs>
        <w:tab w:val="left" w:pos="600"/>
        <w:tab w:val="right" w:leader="dot" w:pos="9637"/>
      </w:tabs>
    </w:pPr>
    <w:rPr>
      <w:bCs/>
      <w:caps/>
      <w:noProof/>
      <w:lang w:eastAsia="en-US"/>
    </w:rPr>
  </w:style>
  <w:style w:type="character" w:styleId="aff2">
    <w:name w:val="Hyperlink"/>
    <w:uiPriority w:val="99"/>
    <w:rsid w:val="00F075B1"/>
    <w:rPr>
      <w:color w:val="0000FF"/>
      <w:u w:val="single"/>
    </w:rPr>
  </w:style>
  <w:style w:type="paragraph" w:customStyle="1" w:styleId="24">
    <w:name w:val="Стиль2"/>
    <w:basedOn w:val="25"/>
    <w:rsid w:val="00F075B1"/>
    <w:pPr>
      <w:keepNext/>
      <w:keepLines/>
      <w:widowControl w:val="0"/>
      <w:suppressLineNumbers/>
      <w:tabs>
        <w:tab w:val="clear" w:pos="432"/>
        <w:tab w:val="num" w:pos="1836"/>
      </w:tabs>
      <w:suppressAutoHyphens/>
      <w:spacing w:after="60"/>
      <w:ind w:left="1836" w:hanging="576"/>
      <w:jc w:val="both"/>
    </w:pPr>
    <w:rPr>
      <w:b/>
      <w:szCs w:val="20"/>
      <w:lang w:val="ru-RU" w:eastAsia="ru-RU"/>
    </w:rPr>
  </w:style>
  <w:style w:type="paragraph" w:styleId="25">
    <w:name w:val="List Number 2"/>
    <w:basedOn w:val="ad"/>
    <w:rsid w:val="00F075B1"/>
    <w:pPr>
      <w:tabs>
        <w:tab w:val="num" w:pos="432"/>
      </w:tabs>
      <w:ind w:left="432" w:hanging="432"/>
    </w:pPr>
    <w:rPr>
      <w:lang w:val="en-US" w:eastAsia="en-US"/>
    </w:rPr>
  </w:style>
  <w:style w:type="paragraph" w:customStyle="1" w:styleId="34">
    <w:name w:val="Стиль3"/>
    <w:basedOn w:val="26"/>
    <w:rsid w:val="00F075B1"/>
    <w:pPr>
      <w:widowControl w:val="0"/>
      <w:tabs>
        <w:tab w:val="num" w:pos="1307"/>
      </w:tabs>
      <w:adjustRightInd w:val="0"/>
      <w:spacing w:after="0" w:line="240" w:lineRule="auto"/>
      <w:ind w:left="1080"/>
      <w:jc w:val="both"/>
      <w:textAlignment w:val="baseline"/>
    </w:pPr>
    <w:rPr>
      <w:szCs w:val="20"/>
      <w:lang w:val="ru-RU" w:eastAsia="ru-RU"/>
    </w:rPr>
  </w:style>
  <w:style w:type="paragraph" w:styleId="26">
    <w:name w:val="Body Text Indent 2"/>
    <w:basedOn w:val="ad"/>
    <w:link w:val="27"/>
    <w:rsid w:val="00F075B1"/>
    <w:pPr>
      <w:spacing w:after="120" w:line="480" w:lineRule="auto"/>
      <w:ind w:left="283"/>
    </w:pPr>
    <w:rPr>
      <w:lang w:val="en-US" w:eastAsia="en-US"/>
    </w:rPr>
  </w:style>
  <w:style w:type="paragraph" w:customStyle="1" w:styleId="2-11">
    <w:name w:val="содержание2-11"/>
    <w:basedOn w:val="ad"/>
    <w:rsid w:val="00F075B1"/>
    <w:pPr>
      <w:spacing w:after="60"/>
      <w:jc w:val="both"/>
    </w:pPr>
  </w:style>
  <w:style w:type="paragraph" w:styleId="28">
    <w:name w:val="toc 2"/>
    <w:basedOn w:val="ad"/>
    <w:next w:val="ad"/>
    <w:autoRedefine/>
    <w:uiPriority w:val="39"/>
    <w:rsid w:val="00AF200C"/>
    <w:pPr>
      <w:tabs>
        <w:tab w:val="left" w:pos="1080"/>
        <w:tab w:val="right" w:leader="dot" w:pos="9627"/>
      </w:tabs>
      <w:ind w:left="170"/>
      <w:jc w:val="both"/>
    </w:pPr>
    <w:rPr>
      <w:lang w:val="en-US" w:eastAsia="en-US"/>
    </w:rPr>
  </w:style>
  <w:style w:type="paragraph" w:customStyle="1" w:styleId="14">
    <w:name w:val="Стиль1"/>
    <w:basedOn w:val="ad"/>
    <w:rsid w:val="00F075B1"/>
    <w:pPr>
      <w:keepNext/>
      <w:keepLines/>
      <w:widowControl w:val="0"/>
      <w:suppressLineNumbers/>
      <w:tabs>
        <w:tab w:val="num" w:pos="432"/>
      </w:tabs>
      <w:suppressAutoHyphens/>
      <w:spacing w:after="60"/>
      <w:ind w:left="432" w:hanging="432"/>
    </w:pPr>
    <w:rPr>
      <w:b/>
      <w:sz w:val="28"/>
    </w:rPr>
  </w:style>
  <w:style w:type="paragraph" w:styleId="35">
    <w:name w:val="Body Text 3"/>
    <w:basedOn w:val="ad"/>
    <w:link w:val="36"/>
    <w:rsid w:val="00F075B1"/>
    <w:pPr>
      <w:spacing w:after="120"/>
    </w:pPr>
    <w:rPr>
      <w:sz w:val="16"/>
      <w:szCs w:val="16"/>
      <w:lang w:val="en-US" w:eastAsia="en-US"/>
    </w:rPr>
  </w:style>
  <w:style w:type="paragraph" w:styleId="aff3">
    <w:name w:val="Body Text Indent"/>
    <w:basedOn w:val="ad"/>
    <w:link w:val="aff4"/>
    <w:rsid w:val="00F075B1"/>
    <w:pPr>
      <w:spacing w:after="120"/>
      <w:ind w:left="283"/>
    </w:pPr>
  </w:style>
  <w:style w:type="paragraph" w:styleId="aff5">
    <w:name w:val="Body Text"/>
    <w:aliases w:val="body text,Заг1,contents,Corps de texte,bt,body tesx,t,RFQ Text,RFQ,body text1,body text2,bt1,body text3,bt2,body text4,bt3,body text5,bt4,body text6,bt5,body text7,bt6,body text8,bt7,body text11,body text21,bt11,body text31,bt21"/>
    <w:basedOn w:val="ad"/>
    <w:link w:val="15"/>
    <w:rsid w:val="00F075B1"/>
    <w:pPr>
      <w:spacing w:after="120"/>
    </w:pPr>
  </w:style>
  <w:style w:type="character" w:customStyle="1" w:styleId="15">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link w:val="aff5"/>
    <w:rsid w:val="00F075B1"/>
    <w:rPr>
      <w:sz w:val="24"/>
      <w:szCs w:val="24"/>
      <w:lang w:val="ru-RU" w:eastAsia="ru-RU" w:bidi="ar-SA"/>
    </w:rPr>
  </w:style>
  <w:style w:type="character" w:customStyle="1" w:styleId="aff6">
    <w:name w:val="Основной шрифт"/>
    <w:semiHidden/>
    <w:rsid w:val="00F075B1"/>
  </w:style>
  <w:style w:type="paragraph" w:customStyle="1" w:styleId="aff7">
    <w:name w:val="Словарная статья"/>
    <w:basedOn w:val="ad"/>
    <w:next w:val="ad"/>
    <w:rsid w:val="00F075B1"/>
    <w:pPr>
      <w:autoSpaceDE w:val="0"/>
      <w:autoSpaceDN w:val="0"/>
      <w:adjustRightInd w:val="0"/>
      <w:ind w:right="118"/>
      <w:jc w:val="both"/>
    </w:pPr>
    <w:rPr>
      <w:rFonts w:ascii="Arial" w:hAnsi="Arial"/>
      <w:sz w:val="20"/>
      <w:szCs w:val="20"/>
    </w:rPr>
  </w:style>
  <w:style w:type="paragraph" w:styleId="aff8">
    <w:name w:val="Normal (Web)"/>
    <w:basedOn w:val="ad"/>
    <w:uiPriority w:val="99"/>
    <w:rsid w:val="00F075B1"/>
    <w:pPr>
      <w:spacing w:before="100" w:beforeAutospacing="1" w:after="100" w:afterAutospacing="1"/>
    </w:pPr>
  </w:style>
  <w:style w:type="character" w:customStyle="1" w:styleId="grame">
    <w:name w:val="grame"/>
    <w:basedOn w:val="ae"/>
    <w:rsid w:val="00F075B1"/>
  </w:style>
  <w:style w:type="paragraph" w:customStyle="1" w:styleId="Normal1">
    <w:name w:val="Normal1"/>
    <w:rsid w:val="00F075B1"/>
    <w:pPr>
      <w:widowControl w:val="0"/>
      <w:spacing w:line="360" w:lineRule="auto"/>
      <w:jc w:val="both"/>
    </w:pPr>
    <w:rPr>
      <w:snapToGrid w:val="0"/>
      <w:sz w:val="28"/>
    </w:rPr>
  </w:style>
  <w:style w:type="paragraph" w:customStyle="1" w:styleId="140">
    <w:name w:val="Заголовок контракта_14"/>
    <w:basedOn w:val="ad"/>
    <w:rsid w:val="00F075B1"/>
    <w:pPr>
      <w:spacing w:before="120" w:after="240"/>
    </w:pPr>
    <w:rPr>
      <w:b/>
      <w:sz w:val="28"/>
    </w:rPr>
  </w:style>
  <w:style w:type="paragraph" w:customStyle="1" w:styleId="41">
    <w:name w:val="Заг 4.КД_"/>
    <w:next w:val="ad"/>
    <w:autoRedefine/>
    <w:rsid w:val="00F075B1"/>
    <w:pPr>
      <w:numPr>
        <w:ilvl w:val="1"/>
        <w:numId w:val="29"/>
      </w:numPr>
      <w:spacing w:before="120"/>
    </w:pPr>
    <w:rPr>
      <w:b/>
      <w:sz w:val="28"/>
      <w:szCs w:val="28"/>
      <w:lang w:eastAsia="en-US"/>
    </w:rPr>
  </w:style>
  <w:style w:type="paragraph" w:customStyle="1" w:styleId="303">
    <w:name w:val="Заг 3.КД_03"/>
    <w:next w:val="ad"/>
    <w:link w:val="3030"/>
    <w:autoRedefine/>
    <w:rsid w:val="00F075B1"/>
    <w:pPr>
      <w:numPr>
        <w:numId w:val="23"/>
      </w:numPr>
      <w:spacing w:before="120"/>
    </w:pPr>
    <w:rPr>
      <w:b/>
      <w:sz w:val="28"/>
      <w:szCs w:val="28"/>
      <w:lang w:eastAsia="en-US"/>
    </w:rPr>
  </w:style>
  <w:style w:type="character" w:customStyle="1" w:styleId="3030">
    <w:name w:val="Заг 3.КД_03 Знак"/>
    <w:link w:val="303"/>
    <w:rsid w:val="00F075B1"/>
    <w:rPr>
      <w:b/>
      <w:sz w:val="28"/>
      <w:szCs w:val="28"/>
      <w:lang w:eastAsia="en-US"/>
    </w:rPr>
  </w:style>
  <w:style w:type="paragraph" w:customStyle="1" w:styleId="ConsPlusNormal">
    <w:name w:val="ConsPlusNormal"/>
    <w:rsid w:val="00F075B1"/>
    <w:pPr>
      <w:autoSpaceDE w:val="0"/>
      <w:autoSpaceDN w:val="0"/>
      <w:adjustRightInd w:val="0"/>
      <w:ind w:firstLine="720"/>
    </w:pPr>
    <w:rPr>
      <w:rFonts w:ascii="Arial" w:hAnsi="Arial" w:cs="Arial"/>
    </w:rPr>
  </w:style>
  <w:style w:type="paragraph" w:customStyle="1" w:styleId="16">
    <w:name w:val="Заголовок 1.КД"/>
    <w:basedOn w:val="11"/>
    <w:link w:val="17"/>
    <w:autoRedefine/>
    <w:rsid w:val="00F075B1"/>
    <w:pPr>
      <w:spacing w:line="360" w:lineRule="auto"/>
      <w:ind w:firstLine="567"/>
    </w:pPr>
    <w:rPr>
      <w:bCs/>
      <w:lang w:val="ru-RU"/>
    </w:rPr>
  </w:style>
  <w:style w:type="character" w:customStyle="1" w:styleId="17">
    <w:name w:val="Заголовок 1.КД Знак"/>
    <w:link w:val="16"/>
    <w:rsid w:val="00F075B1"/>
    <w:rPr>
      <w:b/>
      <w:bCs/>
      <w:sz w:val="28"/>
      <w:szCs w:val="28"/>
      <w:lang w:val="ru-RU" w:eastAsia="en-US" w:bidi="ar-SA"/>
    </w:rPr>
  </w:style>
  <w:style w:type="paragraph" w:customStyle="1" w:styleId="29">
    <w:name w:val="Заголовок 2.КД"/>
    <w:basedOn w:val="16"/>
    <w:next w:val="ad"/>
    <w:link w:val="2a"/>
    <w:autoRedefine/>
    <w:rsid w:val="00F075B1"/>
    <w:pPr>
      <w:spacing w:before="240" w:after="240" w:line="240" w:lineRule="auto"/>
      <w:outlineLvl w:val="1"/>
    </w:pPr>
    <w:rPr>
      <w:kern w:val="28"/>
    </w:rPr>
  </w:style>
  <w:style w:type="character" w:customStyle="1" w:styleId="2a">
    <w:name w:val="Заголовок 2.КД Знак"/>
    <w:link w:val="29"/>
    <w:rsid w:val="00F075B1"/>
    <w:rPr>
      <w:b/>
      <w:bCs/>
      <w:kern w:val="28"/>
      <w:sz w:val="28"/>
      <w:szCs w:val="28"/>
      <w:lang w:val="ru-RU" w:eastAsia="en-US" w:bidi="ar-SA"/>
    </w:rPr>
  </w:style>
  <w:style w:type="paragraph" w:customStyle="1" w:styleId="302">
    <w:name w:val="Заголовок 3.КД_02"/>
    <w:basedOn w:val="ad"/>
    <w:link w:val="3020"/>
    <w:rsid w:val="00F075B1"/>
    <w:pPr>
      <w:keepNext/>
      <w:widowControl w:val="0"/>
      <w:tabs>
        <w:tab w:val="num" w:pos="1209"/>
      </w:tabs>
      <w:autoSpaceDE w:val="0"/>
      <w:autoSpaceDN w:val="0"/>
      <w:adjustRightInd w:val="0"/>
      <w:spacing w:before="240" w:after="240"/>
      <w:jc w:val="center"/>
      <w:outlineLvl w:val="0"/>
    </w:pPr>
    <w:rPr>
      <w:b/>
      <w:bCs/>
      <w:kern w:val="28"/>
      <w:sz w:val="28"/>
      <w:szCs w:val="28"/>
      <w:lang w:eastAsia="en-US"/>
    </w:rPr>
  </w:style>
  <w:style w:type="character" w:customStyle="1" w:styleId="3020">
    <w:name w:val="Заголовок 3.КД_02 Знак Знак"/>
    <w:link w:val="302"/>
    <w:rsid w:val="00F075B1"/>
    <w:rPr>
      <w:b/>
      <w:bCs/>
      <w:kern w:val="28"/>
      <w:sz w:val="28"/>
      <w:szCs w:val="28"/>
      <w:lang w:val="ru-RU" w:eastAsia="en-US" w:bidi="ar-SA"/>
    </w:rPr>
  </w:style>
  <w:style w:type="paragraph" w:customStyle="1" w:styleId="Head92">
    <w:name w:val="Head 9.2"/>
    <w:basedOn w:val="ad"/>
    <w:next w:val="ad"/>
    <w:autoRedefine/>
    <w:rsid w:val="00F075B1"/>
    <w:pPr>
      <w:jc w:val="center"/>
    </w:pPr>
    <w:rPr>
      <w:bCs/>
      <w:sz w:val="28"/>
    </w:rPr>
  </w:style>
  <w:style w:type="paragraph" w:styleId="aff9">
    <w:name w:val="List Bullet"/>
    <w:aliases w:val="НОВ_Маркированный список,List Bullet 1,UL,Маркированный список 1"/>
    <w:basedOn w:val="ad"/>
    <w:autoRedefine/>
    <w:rsid w:val="00F075B1"/>
    <w:pPr>
      <w:tabs>
        <w:tab w:val="left" w:pos="6120"/>
      </w:tabs>
      <w:ind w:firstLine="720"/>
      <w:jc w:val="both"/>
    </w:pPr>
    <w:rPr>
      <w:sz w:val="28"/>
      <w:szCs w:val="28"/>
    </w:rPr>
  </w:style>
  <w:style w:type="paragraph" w:styleId="2">
    <w:name w:val="List Bullet 2"/>
    <w:aliases w:val="Indent 2"/>
    <w:basedOn w:val="ad"/>
    <w:autoRedefine/>
    <w:rsid w:val="00F075B1"/>
    <w:pPr>
      <w:numPr>
        <w:numId w:val="11"/>
      </w:numPr>
      <w:spacing w:before="60" w:after="60"/>
      <w:jc w:val="both"/>
    </w:pPr>
    <w:rPr>
      <w:sz w:val="28"/>
      <w:szCs w:val="28"/>
    </w:rPr>
  </w:style>
  <w:style w:type="paragraph" w:styleId="2b">
    <w:name w:val="Body Text 2"/>
    <w:basedOn w:val="ad"/>
    <w:link w:val="2c"/>
    <w:rsid w:val="00F075B1"/>
    <w:pPr>
      <w:spacing w:after="120" w:line="480" w:lineRule="auto"/>
    </w:pPr>
  </w:style>
  <w:style w:type="paragraph" w:customStyle="1" w:styleId="OTRNormal">
    <w:name w:val="OTR_Normal"/>
    <w:basedOn w:val="ad"/>
    <w:link w:val="OTRNormal0"/>
    <w:rsid w:val="00F075B1"/>
    <w:pPr>
      <w:spacing w:before="60" w:after="120"/>
      <w:ind w:firstLine="284"/>
      <w:jc w:val="both"/>
    </w:pPr>
    <w:rPr>
      <w:szCs w:val="20"/>
    </w:rPr>
  </w:style>
  <w:style w:type="character" w:customStyle="1" w:styleId="OTRNormal0">
    <w:name w:val="OTR_Normal Знак"/>
    <w:link w:val="OTRNormal"/>
    <w:rsid w:val="00F075B1"/>
    <w:rPr>
      <w:sz w:val="24"/>
      <w:lang w:val="ru-RU" w:eastAsia="ru-RU" w:bidi="ar-SA"/>
    </w:rPr>
  </w:style>
  <w:style w:type="paragraph" w:styleId="affa">
    <w:name w:val="List Number"/>
    <w:aliases w:val="Нумерованный,многоуровневый"/>
    <w:basedOn w:val="ad"/>
    <w:rsid w:val="00F075B1"/>
    <w:pPr>
      <w:tabs>
        <w:tab w:val="num" w:pos="360"/>
      </w:tabs>
      <w:ind w:left="360" w:hanging="360"/>
    </w:pPr>
  </w:style>
  <w:style w:type="paragraph" w:styleId="affb">
    <w:name w:val="footnote text"/>
    <w:aliases w:val=" Знак2,Знак2"/>
    <w:basedOn w:val="ad"/>
    <w:link w:val="affc"/>
    <w:uiPriority w:val="99"/>
    <w:semiHidden/>
    <w:rsid w:val="00F075B1"/>
    <w:rPr>
      <w:szCs w:val="20"/>
      <w:lang w:eastAsia="en-US"/>
    </w:rPr>
  </w:style>
  <w:style w:type="character" w:styleId="affd">
    <w:name w:val="footnote reference"/>
    <w:uiPriority w:val="99"/>
    <w:semiHidden/>
    <w:rsid w:val="00F075B1"/>
    <w:rPr>
      <w:rFonts w:ascii="Times New Roman" w:hAnsi="Times New Roman"/>
      <w:noProof w:val="0"/>
      <w:vertAlign w:val="superscript"/>
      <w:lang w:val="ru-RU"/>
    </w:rPr>
  </w:style>
  <w:style w:type="paragraph" w:customStyle="1" w:styleId="TableHeading">
    <w:name w:val="Table Heading"/>
    <w:basedOn w:val="TableCellL"/>
    <w:rsid w:val="00F075B1"/>
    <w:pPr>
      <w:keepNext/>
      <w:keepLines/>
      <w:spacing w:before="120" w:after="120"/>
      <w:jc w:val="center"/>
    </w:pPr>
    <w:rPr>
      <w:b/>
      <w:i/>
    </w:rPr>
  </w:style>
  <w:style w:type="paragraph" w:customStyle="1" w:styleId="TableCellL">
    <w:name w:val="Table Cell L"/>
    <w:basedOn w:val="ad"/>
    <w:rsid w:val="00F075B1"/>
    <w:pPr>
      <w:numPr>
        <w:numId w:val="8"/>
      </w:numPr>
      <w:tabs>
        <w:tab w:val="clear" w:pos="360"/>
      </w:tabs>
      <w:ind w:left="0" w:firstLine="0"/>
    </w:pPr>
    <w:rPr>
      <w:szCs w:val="20"/>
      <w:lang w:eastAsia="en-US"/>
    </w:rPr>
  </w:style>
  <w:style w:type="paragraph" w:customStyle="1" w:styleId="TableListNumber">
    <w:name w:val="Table List Number"/>
    <w:basedOn w:val="TableCellL"/>
    <w:rsid w:val="00F075B1"/>
    <w:pPr>
      <w:tabs>
        <w:tab w:val="num" w:pos="360"/>
      </w:tabs>
      <w:ind w:left="360" w:hanging="360"/>
    </w:pPr>
  </w:style>
  <w:style w:type="paragraph" w:customStyle="1" w:styleId="Picture">
    <w:name w:val="Picture"/>
    <w:basedOn w:val="aff5"/>
    <w:next w:val="aff5"/>
    <w:rsid w:val="00F075B1"/>
    <w:pPr>
      <w:numPr>
        <w:numId w:val="6"/>
      </w:numPr>
      <w:tabs>
        <w:tab w:val="clear" w:pos="360"/>
        <w:tab w:val="num" w:pos="1440"/>
      </w:tabs>
      <w:spacing w:before="360"/>
      <w:ind w:left="0" w:firstLine="0"/>
      <w:jc w:val="center"/>
    </w:pPr>
    <w:rPr>
      <w:szCs w:val="20"/>
      <w:lang w:eastAsia="en-US"/>
    </w:rPr>
  </w:style>
  <w:style w:type="paragraph" w:customStyle="1" w:styleId="TableListBullet">
    <w:name w:val="Table List Bullet"/>
    <w:basedOn w:val="TableCellL"/>
    <w:rsid w:val="00F075B1"/>
    <w:pPr>
      <w:numPr>
        <w:numId w:val="7"/>
      </w:numPr>
      <w:tabs>
        <w:tab w:val="clear" w:pos="717"/>
        <w:tab w:val="num" w:pos="360"/>
      </w:tabs>
      <w:ind w:left="357"/>
    </w:pPr>
  </w:style>
  <w:style w:type="paragraph" w:customStyle="1" w:styleId="TableListBullet2">
    <w:name w:val="Table List Bullet (2)"/>
    <w:basedOn w:val="TableCellL"/>
    <w:rsid w:val="00F075B1"/>
    <w:pPr>
      <w:numPr>
        <w:numId w:val="0"/>
      </w:numPr>
      <w:tabs>
        <w:tab w:val="num" w:pos="717"/>
      </w:tabs>
      <w:ind w:left="714" w:hanging="357"/>
    </w:pPr>
  </w:style>
  <w:style w:type="paragraph" w:customStyle="1" w:styleId="ConsNormal">
    <w:name w:val="ConsNormal"/>
    <w:rsid w:val="00F075B1"/>
    <w:pPr>
      <w:autoSpaceDE w:val="0"/>
      <w:autoSpaceDN w:val="0"/>
      <w:adjustRightInd w:val="0"/>
      <w:ind w:right="19772" w:firstLine="720"/>
    </w:pPr>
    <w:rPr>
      <w:rFonts w:ascii="Arial" w:hAnsi="Arial" w:cs="Arial"/>
    </w:rPr>
  </w:style>
  <w:style w:type="paragraph" w:styleId="37">
    <w:name w:val="Body Text Indent 3"/>
    <w:basedOn w:val="ad"/>
    <w:link w:val="38"/>
    <w:rsid w:val="00F075B1"/>
    <w:pPr>
      <w:spacing w:after="120"/>
      <w:ind w:left="283"/>
    </w:pPr>
    <w:rPr>
      <w:sz w:val="16"/>
      <w:szCs w:val="16"/>
    </w:rPr>
  </w:style>
  <w:style w:type="paragraph" w:customStyle="1" w:styleId="affe">
    <w:name w:val="Перечисление"/>
    <w:rsid w:val="00F075B1"/>
    <w:pPr>
      <w:keepNext/>
      <w:tabs>
        <w:tab w:val="num" w:pos="432"/>
      </w:tabs>
      <w:spacing w:before="60" w:after="60"/>
      <w:ind w:left="432" w:hanging="432"/>
      <w:jc w:val="both"/>
    </w:pPr>
    <w:rPr>
      <w:sz w:val="26"/>
    </w:rPr>
  </w:style>
  <w:style w:type="paragraph" w:customStyle="1" w:styleId="ConsTitle">
    <w:name w:val="ConsTitle"/>
    <w:rsid w:val="00F075B1"/>
    <w:pPr>
      <w:widowControl w:val="0"/>
    </w:pPr>
    <w:rPr>
      <w:rFonts w:ascii="Arial" w:hAnsi="Arial"/>
      <w:b/>
      <w:snapToGrid w:val="0"/>
      <w:sz w:val="16"/>
      <w:lang w:eastAsia="en-US"/>
    </w:rPr>
  </w:style>
  <w:style w:type="paragraph" w:customStyle="1" w:styleId="BodyTextIndent21">
    <w:name w:val="Body Text Indent 21"/>
    <w:basedOn w:val="ad"/>
    <w:rsid w:val="00F075B1"/>
    <w:pPr>
      <w:widowControl w:val="0"/>
      <w:spacing w:line="360" w:lineRule="auto"/>
      <w:ind w:firstLine="709"/>
      <w:jc w:val="both"/>
    </w:pPr>
    <w:rPr>
      <w:snapToGrid w:val="0"/>
      <w:sz w:val="28"/>
      <w:szCs w:val="20"/>
    </w:rPr>
  </w:style>
  <w:style w:type="paragraph" w:styleId="afff">
    <w:name w:val="Plain Text"/>
    <w:basedOn w:val="ad"/>
    <w:link w:val="afff0"/>
    <w:rsid w:val="00F075B1"/>
    <w:rPr>
      <w:rFonts w:ascii="Courier New" w:hAnsi="Courier New" w:cs="Courier New"/>
      <w:sz w:val="20"/>
      <w:szCs w:val="20"/>
    </w:rPr>
  </w:style>
  <w:style w:type="paragraph" w:styleId="afff1">
    <w:name w:val="Date"/>
    <w:basedOn w:val="ad"/>
    <w:next w:val="ad"/>
    <w:link w:val="afff2"/>
    <w:rsid w:val="00F075B1"/>
    <w:pPr>
      <w:spacing w:after="60"/>
      <w:jc w:val="both"/>
    </w:pPr>
    <w:rPr>
      <w:szCs w:val="20"/>
    </w:rPr>
  </w:style>
  <w:style w:type="paragraph" w:styleId="afff3">
    <w:name w:val="Title"/>
    <w:basedOn w:val="ad"/>
    <w:link w:val="afff4"/>
    <w:qFormat/>
    <w:rsid w:val="00F075B1"/>
    <w:pPr>
      <w:spacing w:before="240" w:after="60"/>
      <w:jc w:val="center"/>
      <w:outlineLvl w:val="0"/>
    </w:pPr>
    <w:rPr>
      <w:rFonts w:ascii="Arial" w:hAnsi="Arial"/>
      <w:b/>
      <w:kern w:val="28"/>
      <w:sz w:val="32"/>
      <w:szCs w:val="20"/>
    </w:rPr>
  </w:style>
  <w:style w:type="paragraph" w:customStyle="1" w:styleId="18">
    <w:name w:val="Обычный1"/>
    <w:rsid w:val="00F075B1"/>
    <w:rPr>
      <w:sz w:val="28"/>
      <w:lang w:eastAsia="en-US"/>
    </w:rPr>
  </w:style>
  <w:style w:type="paragraph" w:customStyle="1" w:styleId="ConsNonformat">
    <w:name w:val="ConsNonformat"/>
    <w:rsid w:val="00F075B1"/>
    <w:pPr>
      <w:widowControl w:val="0"/>
    </w:pPr>
    <w:rPr>
      <w:rFonts w:ascii="Consultant" w:hAnsi="Consultant"/>
      <w:snapToGrid w:val="0"/>
      <w:lang w:eastAsia="en-US"/>
    </w:rPr>
  </w:style>
  <w:style w:type="paragraph" w:customStyle="1" w:styleId="TableHeading10">
    <w:name w:val="Table Heading 10"/>
    <w:basedOn w:val="ad"/>
    <w:rsid w:val="00F075B1"/>
    <w:pPr>
      <w:keepNext/>
      <w:keepLines/>
      <w:spacing w:before="120" w:after="120"/>
      <w:jc w:val="center"/>
    </w:pPr>
    <w:rPr>
      <w:rFonts w:ascii="Arial" w:hAnsi="Arial"/>
      <w:b/>
      <w:i/>
      <w:sz w:val="20"/>
      <w:szCs w:val="20"/>
      <w:lang w:eastAsia="en-US"/>
    </w:rPr>
  </w:style>
  <w:style w:type="paragraph" w:customStyle="1" w:styleId="OTRHeading5">
    <w:name w:val="OTR_Heading_5"/>
    <w:rsid w:val="00F075B1"/>
    <w:pPr>
      <w:tabs>
        <w:tab w:val="num" w:pos="2700"/>
      </w:tabs>
      <w:ind w:left="2412" w:hanging="792"/>
      <w:outlineLvl w:val="4"/>
    </w:pPr>
    <w:rPr>
      <w:sz w:val="24"/>
    </w:rPr>
  </w:style>
  <w:style w:type="paragraph" w:customStyle="1" w:styleId="OTRHeading1">
    <w:name w:val="OTR_Heading_1"/>
    <w:next w:val="ad"/>
    <w:rsid w:val="00F075B1"/>
    <w:pPr>
      <w:keepNext/>
      <w:pageBreakBefore/>
      <w:tabs>
        <w:tab w:val="num" w:pos="1080"/>
      </w:tabs>
      <w:spacing w:before="240" w:after="120"/>
      <w:ind w:left="1080" w:hanging="360"/>
      <w:jc w:val="both"/>
      <w:outlineLvl w:val="0"/>
    </w:pPr>
    <w:rPr>
      <w:rFonts w:ascii="Arial" w:hAnsi="Arial"/>
      <w:b/>
      <w:kern w:val="32"/>
      <w:sz w:val="32"/>
      <w:szCs w:val="32"/>
    </w:rPr>
  </w:style>
  <w:style w:type="paragraph" w:customStyle="1" w:styleId="OTRHeading4">
    <w:name w:val="OTR_Heading_4"/>
    <w:rsid w:val="00F075B1"/>
    <w:pPr>
      <w:tabs>
        <w:tab w:val="num" w:pos="864"/>
      </w:tabs>
      <w:spacing w:before="240" w:after="120"/>
      <w:ind w:left="864" w:hanging="144"/>
      <w:contextualSpacing/>
      <w:outlineLvl w:val="3"/>
    </w:pPr>
    <w:rPr>
      <w:b/>
      <w:sz w:val="24"/>
      <w:szCs w:val="24"/>
    </w:rPr>
  </w:style>
  <w:style w:type="paragraph" w:customStyle="1" w:styleId="OTRHeading6">
    <w:name w:val="OTR_Heading_6"/>
    <w:rsid w:val="00F075B1"/>
    <w:pPr>
      <w:tabs>
        <w:tab w:val="num" w:pos="3420"/>
      </w:tabs>
      <w:spacing w:before="120" w:after="120"/>
      <w:ind w:left="2916" w:hanging="936"/>
      <w:contextualSpacing/>
      <w:outlineLvl w:val="5"/>
    </w:pPr>
    <w:rPr>
      <w:sz w:val="24"/>
    </w:rPr>
  </w:style>
  <w:style w:type="paragraph" w:customStyle="1" w:styleId="OTRHeading7">
    <w:name w:val="OTR_Heading_7"/>
    <w:rsid w:val="00F075B1"/>
    <w:pPr>
      <w:tabs>
        <w:tab w:val="num" w:pos="3780"/>
      </w:tabs>
      <w:spacing w:before="120" w:after="120"/>
      <w:ind w:left="3420" w:hanging="1080"/>
      <w:contextualSpacing/>
      <w:outlineLvl w:val="6"/>
    </w:pPr>
    <w:rPr>
      <w:sz w:val="24"/>
    </w:rPr>
  </w:style>
  <w:style w:type="paragraph" w:customStyle="1" w:styleId="OTRHeading8">
    <w:name w:val="OTR_Heading_8"/>
    <w:rsid w:val="00F075B1"/>
    <w:pPr>
      <w:tabs>
        <w:tab w:val="num" w:pos="4500"/>
      </w:tabs>
      <w:spacing w:before="120" w:after="120"/>
      <w:ind w:left="3924" w:hanging="1224"/>
      <w:outlineLvl w:val="7"/>
    </w:pPr>
    <w:rPr>
      <w:sz w:val="24"/>
    </w:rPr>
  </w:style>
  <w:style w:type="paragraph" w:customStyle="1" w:styleId="OTRHeading9">
    <w:name w:val="OTR_Heading_9"/>
    <w:rsid w:val="00F075B1"/>
    <w:pPr>
      <w:tabs>
        <w:tab w:val="num" w:pos="5220"/>
      </w:tabs>
      <w:spacing w:before="120" w:after="120"/>
      <w:ind w:left="4500" w:hanging="1440"/>
      <w:contextualSpacing/>
      <w:outlineLvl w:val="8"/>
    </w:pPr>
    <w:rPr>
      <w:sz w:val="24"/>
    </w:rPr>
  </w:style>
  <w:style w:type="paragraph" w:customStyle="1" w:styleId="OTRHeading3">
    <w:name w:val="OTR_Heading_3"/>
    <w:next w:val="ad"/>
    <w:rsid w:val="00F075B1"/>
    <w:pPr>
      <w:keepNext/>
      <w:tabs>
        <w:tab w:val="num" w:pos="1620"/>
      </w:tabs>
      <w:spacing w:before="240" w:after="120"/>
      <w:ind w:left="1404" w:hanging="504"/>
      <w:jc w:val="both"/>
      <w:outlineLvl w:val="2"/>
    </w:pPr>
    <w:rPr>
      <w:rFonts w:ascii="Arial" w:hAnsi="Arial" w:cs="Arial"/>
      <w:b/>
      <w:bCs/>
      <w:sz w:val="26"/>
      <w:szCs w:val="26"/>
    </w:rPr>
  </w:style>
  <w:style w:type="paragraph" w:customStyle="1" w:styleId="OTRreq4-1">
    <w:name w:val="OTR_req_4-1"/>
    <w:basedOn w:val="ad"/>
    <w:rsid w:val="00F075B1"/>
    <w:pPr>
      <w:tabs>
        <w:tab w:val="num" w:pos="1130"/>
      </w:tabs>
      <w:spacing w:before="120" w:after="120"/>
      <w:ind w:left="1130" w:hanging="864"/>
      <w:contextualSpacing/>
      <w:jc w:val="both"/>
    </w:pPr>
    <w:rPr>
      <w:szCs w:val="20"/>
    </w:rPr>
  </w:style>
  <w:style w:type="paragraph" w:customStyle="1" w:styleId="OTRreq2">
    <w:name w:val="OTR_req2"/>
    <w:basedOn w:val="ad"/>
    <w:rsid w:val="00F075B1"/>
    <w:pPr>
      <w:keepNext/>
      <w:numPr>
        <w:ilvl w:val="4"/>
        <w:numId w:val="9"/>
      </w:numPr>
      <w:tabs>
        <w:tab w:val="clear" w:pos="1144"/>
        <w:tab w:val="left" w:pos="737"/>
        <w:tab w:val="left" w:pos="765"/>
        <w:tab w:val="num" w:pos="1022"/>
      </w:tabs>
      <w:spacing w:before="120" w:after="120"/>
      <w:ind w:left="1022" w:hanging="576"/>
      <w:contextualSpacing/>
      <w:jc w:val="both"/>
    </w:pPr>
    <w:rPr>
      <w:rFonts w:ascii="Arial" w:hAnsi="Arial" w:cs="Arial"/>
      <w:b/>
      <w:bCs/>
      <w:iCs/>
      <w:szCs w:val="28"/>
    </w:rPr>
  </w:style>
  <w:style w:type="paragraph" w:customStyle="1" w:styleId="BodySingle">
    <w:name w:val="Body Single"/>
    <w:basedOn w:val="ad"/>
    <w:rsid w:val="00F075B1"/>
    <w:pPr>
      <w:numPr>
        <w:numId w:val="9"/>
      </w:numPr>
      <w:tabs>
        <w:tab w:val="clear" w:pos="698"/>
        <w:tab w:val="left" w:pos="720"/>
        <w:tab w:val="left" w:pos="1440"/>
        <w:tab w:val="left" w:pos="2304"/>
      </w:tabs>
      <w:spacing w:before="120" w:after="120"/>
      <w:ind w:left="0" w:firstLine="720"/>
      <w:jc w:val="both"/>
    </w:pPr>
    <w:rPr>
      <w:sz w:val="28"/>
      <w:lang w:val="en-GB" w:eastAsia="en-US"/>
    </w:rPr>
  </w:style>
  <w:style w:type="paragraph" w:customStyle="1" w:styleId="afff5">
    <w:name w:val="СТИЛЬ"/>
    <w:rsid w:val="00F075B1"/>
    <w:pPr>
      <w:tabs>
        <w:tab w:val="num" w:pos="1287"/>
      </w:tabs>
      <w:spacing w:before="240" w:after="120"/>
      <w:ind w:left="1287" w:hanging="567"/>
      <w:jc w:val="both"/>
    </w:pPr>
    <w:rPr>
      <w:b/>
      <w:sz w:val="28"/>
      <w:szCs w:val="28"/>
    </w:rPr>
  </w:style>
  <w:style w:type="paragraph" w:customStyle="1" w:styleId="10">
    <w:name w:val="СТИЛЬ1"/>
    <w:rsid w:val="00F075B1"/>
    <w:pPr>
      <w:numPr>
        <w:numId w:val="10"/>
      </w:numPr>
      <w:tabs>
        <w:tab w:val="clear" w:pos="1287"/>
        <w:tab w:val="num" w:pos="1296"/>
      </w:tabs>
      <w:spacing w:before="240" w:after="120"/>
      <w:ind w:left="1296" w:hanging="576"/>
      <w:jc w:val="both"/>
    </w:pPr>
    <w:rPr>
      <w:b/>
      <w:sz w:val="28"/>
      <w:szCs w:val="28"/>
    </w:rPr>
  </w:style>
  <w:style w:type="paragraph" w:customStyle="1" w:styleId="39">
    <w:name w:val="СТИЛЬ3"/>
    <w:rsid w:val="00F075B1"/>
    <w:pPr>
      <w:tabs>
        <w:tab w:val="num" w:pos="1440"/>
      </w:tabs>
      <w:spacing w:before="240" w:after="120"/>
      <w:ind w:left="1440" w:hanging="720"/>
      <w:jc w:val="both"/>
    </w:pPr>
    <w:rPr>
      <w:b/>
      <w:sz w:val="28"/>
      <w:szCs w:val="28"/>
    </w:rPr>
  </w:style>
  <w:style w:type="paragraph" w:customStyle="1" w:styleId="ConsPlusTitle">
    <w:name w:val="ConsPlusTitle"/>
    <w:rsid w:val="00F075B1"/>
    <w:pPr>
      <w:widowControl w:val="0"/>
      <w:autoSpaceDE w:val="0"/>
      <w:autoSpaceDN w:val="0"/>
      <w:adjustRightInd w:val="0"/>
    </w:pPr>
    <w:rPr>
      <w:rFonts w:ascii="Arial" w:hAnsi="Arial" w:cs="Arial"/>
      <w:b/>
      <w:bCs/>
    </w:rPr>
  </w:style>
  <w:style w:type="paragraph" w:styleId="afff6">
    <w:name w:val="annotation text"/>
    <w:basedOn w:val="ad"/>
    <w:link w:val="afff7"/>
    <w:semiHidden/>
    <w:rsid w:val="00F075B1"/>
    <w:rPr>
      <w:sz w:val="20"/>
      <w:szCs w:val="20"/>
      <w:lang w:val="en-US" w:eastAsia="en-US"/>
    </w:rPr>
  </w:style>
  <w:style w:type="paragraph" w:styleId="afff8">
    <w:name w:val="annotation subject"/>
    <w:basedOn w:val="afff6"/>
    <w:next w:val="afff6"/>
    <w:link w:val="afff9"/>
    <w:semiHidden/>
    <w:rsid w:val="00F075B1"/>
    <w:rPr>
      <w:b/>
      <w:bCs/>
    </w:rPr>
  </w:style>
  <w:style w:type="paragraph" w:customStyle="1" w:styleId="CharChar">
    <w:name w:val="Char Char"/>
    <w:basedOn w:val="ad"/>
    <w:rsid w:val="00F075B1"/>
    <w:pPr>
      <w:spacing w:after="160" w:line="240" w:lineRule="exact"/>
    </w:pPr>
    <w:rPr>
      <w:rFonts w:eastAsia="Calibri"/>
      <w:sz w:val="20"/>
      <w:szCs w:val="20"/>
      <w:lang w:eastAsia="zh-CN"/>
    </w:rPr>
  </w:style>
  <w:style w:type="paragraph" w:styleId="afffa">
    <w:name w:val="Document Map"/>
    <w:basedOn w:val="ad"/>
    <w:link w:val="afffb"/>
    <w:semiHidden/>
    <w:rsid w:val="00F075B1"/>
    <w:pPr>
      <w:shd w:val="clear" w:color="auto" w:fill="000080"/>
    </w:pPr>
    <w:rPr>
      <w:rFonts w:ascii="Tahoma" w:hAnsi="Tahoma" w:cs="Tahoma"/>
      <w:sz w:val="20"/>
      <w:szCs w:val="20"/>
      <w:lang w:val="en-US" w:eastAsia="en-US"/>
    </w:rPr>
  </w:style>
  <w:style w:type="paragraph" w:customStyle="1" w:styleId="CharChar1">
    <w:name w:val="Char Char1"/>
    <w:basedOn w:val="ad"/>
    <w:rsid w:val="00F075B1"/>
    <w:pPr>
      <w:spacing w:after="160" w:line="240" w:lineRule="exact"/>
    </w:pPr>
    <w:rPr>
      <w:rFonts w:eastAsia="Calibri"/>
      <w:sz w:val="20"/>
      <w:szCs w:val="20"/>
      <w:lang w:eastAsia="zh-CN"/>
    </w:rPr>
  </w:style>
  <w:style w:type="paragraph" w:customStyle="1" w:styleId="tablecelll0">
    <w:name w:val="tablecelll"/>
    <w:basedOn w:val="ad"/>
    <w:rsid w:val="00F075B1"/>
  </w:style>
  <w:style w:type="character" w:customStyle="1" w:styleId="zakonspanusual11">
    <w:name w:val="zakon_spanusual11"/>
    <w:rsid w:val="00F075B1"/>
    <w:rPr>
      <w:rFonts w:ascii="Courier New" w:hAnsi="Courier New" w:cs="Arial Unicode MS" w:hint="default"/>
      <w:color w:val="000000"/>
      <w:sz w:val="18"/>
      <w:szCs w:val="18"/>
    </w:rPr>
  </w:style>
  <w:style w:type="table" w:styleId="afffc">
    <w:name w:val="Table Grid"/>
    <w:aliases w:val="OTR"/>
    <w:basedOn w:val="af"/>
    <w:uiPriority w:val="59"/>
    <w:rsid w:val="00F07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Table">
    <w:name w:val="OTR_Table"/>
    <w:basedOn w:val="af"/>
    <w:rsid w:val="00F075B1"/>
    <w:pPr>
      <w:spacing w:before="60" w:after="60"/>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contextualSpacing w:val="0"/>
        <w:jc w:val="center"/>
        <w:outlineLvl w:val="9"/>
      </w:pPr>
      <w:rPr>
        <w:rFonts w:ascii="Times New Roman" w:hAnsi="Times New Roman"/>
        <w:b w:val="0"/>
        <w:i w:val="0"/>
        <w:sz w:val="24"/>
      </w:rPr>
      <w:tblPr/>
      <w:tcPr>
        <w:shd w:val="clear" w:color="auto" w:fill="E6E6E6"/>
      </w:tcPr>
    </w:tblStylePr>
  </w:style>
  <w:style w:type="paragraph" w:customStyle="1" w:styleId="afffd">
    <w:name w:val="Обыч_кр_выр"/>
    <w:basedOn w:val="ad"/>
    <w:rsid w:val="00F075B1"/>
    <w:pPr>
      <w:ind w:firstLine="720"/>
      <w:jc w:val="both"/>
    </w:pPr>
  </w:style>
  <w:style w:type="paragraph" w:customStyle="1" w:styleId="OTRListNum">
    <w:name w:val="OTR_List_Num"/>
    <w:basedOn w:val="ad"/>
    <w:rsid w:val="00F075B1"/>
    <w:pPr>
      <w:spacing w:before="60" w:after="60"/>
      <w:jc w:val="both"/>
    </w:pPr>
    <w:rPr>
      <w:szCs w:val="20"/>
    </w:rPr>
  </w:style>
  <w:style w:type="paragraph" w:styleId="afffe">
    <w:name w:val="Note Heading"/>
    <w:basedOn w:val="ad"/>
    <w:next w:val="ad"/>
    <w:link w:val="affff"/>
    <w:rsid w:val="00F075B1"/>
  </w:style>
  <w:style w:type="paragraph" w:styleId="3a">
    <w:name w:val="toc 3"/>
    <w:basedOn w:val="ad"/>
    <w:next w:val="ad"/>
    <w:autoRedefine/>
    <w:uiPriority w:val="39"/>
    <w:rsid w:val="00F50E1B"/>
    <w:pPr>
      <w:tabs>
        <w:tab w:val="left" w:pos="1200"/>
        <w:tab w:val="right" w:leader="dot" w:pos="9637"/>
      </w:tabs>
      <w:ind w:left="340"/>
      <w:jc w:val="both"/>
    </w:pPr>
  </w:style>
  <w:style w:type="table" w:styleId="19">
    <w:name w:val="Table Grid 1"/>
    <w:basedOn w:val="af"/>
    <w:rsid w:val="00F075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0">
    <w:name w:val="Гипертекстовая ссылка"/>
    <w:rsid w:val="00F075B1"/>
    <w:rPr>
      <w:color w:val="008000"/>
      <w:sz w:val="22"/>
      <w:szCs w:val="22"/>
      <w:u w:val="single"/>
    </w:rPr>
  </w:style>
  <w:style w:type="table" w:styleId="affff1">
    <w:name w:val="Table Theme"/>
    <w:basedOn w:val="af"/>
    <w:rsid w:val="00F07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b">
    <w:name w:val="List Bullet 3"/>
    <w:basedOn w:val="ad"/>
    <w:autoRedefine/>
    <w:rsid w:val="00F075B1"/>
    <w:pPr>
      <w:tabs>
        <w:tab w:val="num" w:pos="420"/>
      </w:tabs>
      <w:ind w:left="420" w:hanging="420"/>
    </w:pPr>
    <w:rPr>
      <w:szCs w:val="20"/>
      <w:lang w:val="en-US" w:eastAsia="en-US"/>
    </w:rPr>
  </w:style>
  <w:style w:type="paragraph" w:styleId="44">
    <w:name w:val="List Bullet 4"/>
    <w:aliases w:val="Обычный маркированный,мой маркированный список"/>
    <w:basedOn w:val="ad"/>
    <w:autoRedefine/>
    <w:rsid w:val="00F075B1"/>
    <w:pPr>
      <w:tabs>
        <w:tab w:val="num" w:pos="420"/>
      </w:tabs>
      <w:ind w:left="420" w:hanging="420"/>
    </w:pPr>
    <w:rPr>
      <w:szCs w:val="20"/>
      <w:lang w:val="en-US" w:eastAsia="en-US"/>
    </w:rPr>
  </w:style>
  <w:style w:type="paragraph" w:styleId="52">
    <w:name w:val="List Bullet 5"/>
    <w:basedOn w:val="ad"/>
    <w:autoRedefine/>
    <w:rsid w:val="00F075B1"/>
    <w:pPr>
      <w:tabs>
        <w:tab w:val="num" w:pos="624"/>
      </w:tabs>
      <w:ind w:left="624" w:hanging="624"/>
    </w:pPr>
    <w:rPr>
      <w:szCs w:val="20"/>
      <w:lang w:val="en-US" w:eastAsia="en-US"/>
    </w:rPr>
  </w:style>
  <w:style w:type="paragraph" w:styleId="3c">
    <w:name w:val="List Number 3"/>
    <w:basedOn w:val="ad"/>
    <w:rsid w:val="00F075B1"/>
    <w:pPr>
      <w:tabs>
        <w:tab w:val="num" w:pos="420"/>
      </w:tabs>
      <w:ind w:left="420" w:hanging="420"/>
    </w:pPr>
    <w:rPr>
      <w:szCs w:val="20"/>
      <w:lang w:val="en-US" w:eastAsia="en-US"/>
    </w:rPr>
  </w:style>
  <w:style w:type="paragraph" w:styleId="45">
    <w:name w:val="List Number 4"/>
    <w:basedOn w:val="ad"/>
    <w:rsid w:val="00F075B1"/>
    <w:pPr>
      <w:tabs>
        <w:tab w:val="num" w:pos="420"/>
      </w:tabs>
      <w:ind w:left="420" w:hanging="420"/>
    </w:pPr>
    <w:rPr>
      <w:szCs w:val="20"/>
      <w:lang w:val="en-US" w:eastAsia="en-US"/>
    </w:rPr>
  </w:style>
  <w:style w:type="paragraph" w:styleId="53">
    <w:name w:val="List Number 5"/>
    <w:basedOn w:val="ad"/>
    <w:rsid w:val="00F075B1"/>
    <w:pPr>
      <w:tabs>
        <w:tab w:val="num" w:pos="768"/>
      </w:tabs>
      <w:ind w:left="768" w:hanging="768"/>
    </w:pPr>
    <w:rPr>
      <w:szCs w:val="20"/>
      <w:lang w:val="en-US" w:eastAsia="en-US"/>
    </w:rPr>
  </w:style>
  <w:style w:type="paragraph" w:customStyle="1" w:styleId="Bulletin">
    <w:name w:val="Bulletin"/>
    <w:basedOn w:val="ad"/>
    <w:rsid w:val="00F075B1"/>
    <w:pPr>
      <w:tabs>
        <w:tab w:val="num" w:pos="768"/>
      </w:tabs>
      <w:ind w:left="768" w:hanging="768"/>
    </w:pPr>
    <w:rPr>
      <w:szCs w:val="20"/>
      <w:lang w:val="en-US" w:eastAsia="en-US"/>
    </w:rPr>
  </w:style>
  <w:style w:type="paragraph" w:customStyle="1" w:styleId="affff2">
    <w:name w:val="Основной текст маркированный"/>
    <w:basedOn w:val="ad"/>
    <w:rsid w:val="00F075B1"/>
    <w:pPr>
      <w:tabs>
        <w:tab w:val="num" w:pos="564"/>
      </w:tabs>
      <w:ind w:left="564" w:hanging="564"/>
      <w:jc w:val="both"/>
    </w:pPr>
    <w:rPr>
      <w:rFonts w:ascii="Arial" w:hAnsi="Arial"/>
      <w:sz w:val="22"/>
      <w:szCs w:val="20"/>
      <w:lang w:eastAsia="en-US"/>
    </w:rPr>
  </w:style>
  <w:style w:type="paragraph" w:customStyle="1" w:styleId="3d">
    <w:name w:val="заголовок 3"/>
    <w:basedOn w:val="ad"/>
    <w:next w:val="ad"/>
    <w:rsid w:val="00F075B1"/>
    <w:pPr>
      <w:tabs>
        <w:tab w:val="num" w:pos="1800"/>
      </w:tabs>
      <w:spacing w:before="120" w:line="360" w:lineRule="auto"/>
      <w:ind w:left="708" w:hanging="708"/>
      <w:jc w:val="both"/>
      <w:outlineLvl w:val="2"/>
    </w:pPr>
    <w:rPr>
      <w:szCs w:val="20"/>
      <w:lang w:eastAsia="en-US"/>
    </w:rPr>
  </w:style>
  <w:style w:type="paragraph" w:customStyle="1" w:styleId="46">
    <w:name w:val="заголовок 4"/>
    <w:basedOn w:val="ad"/>
    <w:next w:val="ad"/>
    <w:rsid w:val="00F075B1"/>
    <w:pPr>
      <w:tabs>
        <w:tab w:val="num" w:pos="2160"/>
      </w:tabs>
      <w:spacing w:before="120" w:line="360" w:lineRule="auto"/>
      <w:ind w:left="1416" w:hanging="708"/>
      <w:jc w:val="both"/>
      <w:outlineLvl w:val="3"/>
    </w:pPr>
    <w:rPr>
      <w:szCs w:val="20"/>
      <w:lang w:eastAsia="en-US"/>
    </w:rPr>
  </w:style>
  <w:style w:type="paragraph" w:customStyle="1" w:styleId="47">
    <w:name w:val="Заголовок 4+"/>
    <w:basedOn w:val="ad"/>
    <w:rsid w:val="00F075B1"/>
    <w:pPr>
      <w:tabs>
        <w:tab w:val="num" w:pos="1080"/>
      </w:tabs>
      <w:spacing w:before="120" w:after="120"/>
      <w:ind w:left="1080" w:hanging="1080"/>
    </w:pPr>
    <w:rPr>
      <w:rFonts w:ascii="Arial" w:hAnsi="Arial" w:cs="Arial"/>
      <w:b/>
      <w:sz w:val="20"/>
      <w:szCs w:val="20"/>
    </w:rPr>
  </w:style>
  <w:style w:type="paragraph" w:customStyle="1" w:styleId="ListAlternative">
    <w:name w:val="List Alternative"/>
    <w:basedOn w:val="ad"/>
    <w:rsid w:val="00F075B1"/>
    <w:pPr>
      <w:tabs>
        <w:tab w:val="num" w:pos="564"/>
      </w:tabs>
      <w:spacing w:before="40" w:after="40"/>
      <w:ind w:left="754" w:hanging="357"/>
      <w:jc w:val="both"/>
    </w:pPr>
    <w:rPr>
      <w:rFonts w:ascii="Arial" w:hAnsi="Arial"/>
      <w:szCs w:val="20"/>
      <w:lang w:eastAsia="en-US"/>
    </w:rPr>
  </w:style>
  <w:style w:type="paragraph" w:customStyle="1" w:styleId="30">
    <w:name w:val="Заголовок 3.КД"/>
    <w:basedOn w:val="29"/>
    <w:next w:val="ad"/>
    <w:link w:val="3e"/>
    <w:autoRedefine/>
    <w:rsid w:val="00F075B1"/>
    <w:pPr>
      <w:numPr>
        <w:numId w:val="13"/>
      </w:numPr>
      <w:tabs>
        <w:tab w:val="clear" w:pos="900"/>
        <w:tab w:val="num" w:pos="360"/>
        <w:tab w:val="num" w:pos="1209"/>
      </w:tabs>
      <w:ind w:left="0" w:firstLine="567"/>
      <w:outlineLvl w:val="0"/>
    </w:pPr>
    <w:rPr>
      <w:bCs w:val="0"/>
    </w:rPr>
  </w:style>
  <w:style w:type="character" w:styleId="affff3">
    <w:name w:val="annotation reference"/>
    <w:semiHidden/>
    <w:rsid w:val="00F075B1"/>
    <w:rPr>
      <w:sz w:val="16"/>
      <w:szCs w:val="16"/>
    </w:rPr>
  </w:style>
  <w:style w:type="paragraph" w:customStyle="1" w:styleId="40">
    <w:name w:val="Заголовок 4.КД"/>
    <w:basedOn w:val="30"/>
    <w:next w:val="ad"/>
    <w:autoRedefine/>
    <w:rsid w:val="00F075B1"/>
    <w:pPr>
      <w:numPr>
        <w:ilvl w:val="1"/>
      </w:numPr>
      <w:tabs>
        <w:tab w:val="clear" w:pos="1021"/>
        <w:tab w:val="num" w:pos="646"/>
        <w:tab w:val="num" w:pos="720"/>
        <w:tab w:val="num" w:pos="1080"/>
      </w:tabs>
      <w:ind w:left="0" w:firstLine="720"/>
      <w:jc w:val="both"/>
    </w:pPr>
  </w:style>
  <w:style w:type="paragraph" w:styleId="48">
    <w:name w:val="toc 4"/>
    <w:basedOn w:val="ad"/>
    <w:next w:val="ad"/>
    <w:autoRedefine/>
    <w:uiPriority w:val="39"/>
    <w:rsid w:val="003B22BE"/>
    <w:pPr>
      <w:tabs>
        <w:tab w:val="left" w:pos="1800"/>
        <w:tab w:val="left" w:pos="9540"/>
        <w:tab w:val="left" w:pos="9720"/>
        <w:tab w:val="right" w:pos="10260"/>
      </w:tabs>
      <w:ind w:left="1080"/>
      <w:jc w:val="both"/>
    </w:pPr>
    <w:rPr>
      <w:sz w:val="22"/>
    </w:rPr>
  </w:style>
  <w:style w:type="paragraph" w:customStyle="1" w:styleId="2v2">
    <w:name w:val="Заголовок 2.КД v2"/>
    <w:basedOn w:val="29"/>
    <w:rsid w:val="00F075B1"/>
    <w:pPr>
      <w:spacing w:before="0" w:after="0"/>
      <w:jc w:val="right"/>
    </w:pPr>
  </w:style>
  <w:style w:type="numbering" w:styleId="111111">
    <w:name w:val="Outline List 2"/>
    <w:basedOn w:val="af0"/>
    <w:rsid w:val="00F075B1"/>
    <w:pPr>
      <w:numPr>
        <w:numId w:val="12"/>
      </w:numPr>
    </w:pPr>
  </w:style>
  <w:style w:type="character" w:customStyle="1" w:styleId="3e">
    <w:name w:val="Заголовок 3.КД Знак Знак"/>
    <w:link w:val="30"/>
    <w:rsid w:val="00F075B1"/>
    <w:rPr>
      <w:b/>
      <w:kern w:val="28"/>
      <w:sz w:val="28"/>
      <w:szCs w:val="28"/>
      <w:lang w:eastAsia="en-US"/>
    </w:rPr>
  </w:style>
  <w:style w:type="paragraph" w:customStyle="1" w:styleId="102">
    <w:name w:val="Заголовок 1_02"/>
    <w:basedOn w:val="16"/>
    <w:rsid w:val="00F075B1"/>
    <w:pPr>
      <w:spacing w:line="240" w:lineRule="auto"/>
      <w:ind w:left="5580" w:firstLine="0"/>
      <w:jc w:val="left"/>
    </w:pPr>
  </w:style>
  <w:style w:type="paragraph" w:styleId="54">
    <w:name w:val="toc 5"/>
    <w:basedOn w:val="ad"/>
    <w:next w:val="ad"/>
    <w:autoRedefine/>
    <w:uiPriority w:val="39"/>
    <w:rsid w:val="003B22BE"/>
    <w:pPr>
      <w:tabs>
        <w:tab w:val="left" w:pos="2080"/>
        <w:tab w:val="right" w:leader="dot" w:pos="9627"/>
      </w:tabs>
      <w:ind w:left="960"/>
      <w:jc w:val="both"/>
    </w:pPr>
  </w:style>
  <w:style w:type="paragraph" w:styleId="61">
    <w:name w:val="toc 6"/>
    <w:basedOn w:val="ad"/>
    <w:next w:val="ad"/>
    <w:autoRedefine/>
    <w:uiPriority w:val="39"/>
    <w:rsid w:val="00F075B1"/>
    <w:pPr>
      <w:ind w:left="1200"/>
    </w:pPr>
  </w:style>
  <w:style w:type="paragraph" w:styleId="71">
    <w:name w:val="toc 7"/>
    <w:basedOn w:val="ad"/>
    <w:next w:val="ad"/>
    <w:autoRedefine/>
    <w:uiPriority w:val="39"/>
    <w:rsid w:val="00F075B1"/>
    <w:pPr>
      <w:ind w:left="1440"/>
    </w:pPr>
  </w:style>
  <w:style w:type="paragraph" w:styleId="81">
    <w:name w:val="toc 8"/>
    <w:basedOn w:val="ad"/>
    <w:next w:val="ad"/>
    <w:autoRedefine/>
    <w:uiPriority w:val="39"/>
    <w:rsid w:val="00F075B1"/>
    <w:pPr>
      <w:ind w:left="1680"/>
    </w:pPr>
  </w:style>
  <w:style w:type="paragraph" w:styleId="91">
    <w:name w:val="toc 9"/>
    <w:basedOn w:val="ad"/>
    <w:next w:val="ad"/>
    <w:autoRedefine/>
    <w:uiPriority w:val="39"/>
    <w:rsid w:val="00F075B1"/>
    <w:pPr>
      <w:ind w:left="1920"/>
    </w:pPr>
  </w:style>
  <w:style w:type="paragraph" w:customStyle="1" w:styleId="2d">
    <w:name w:val="заголовок 2"/>
    <w:basedOn w:val="ad"/>
    <w:next w:val="aff5"/>
    <w:rsid w:val="00F075B1"/>
    <w:pPr>
      <w:keepNext/>
      <w:keepLines/>
      <w:spacing w:before="240" w:after="120"/>
      <w:jc w:val="both"/>
    </w:pPr>
    <w:rPr>
      <w:b/>
      <w:sz w:val="28"/>
      <w:szCs w:val="20"/>
      <w:lang w:eastAsia="en-US"/>
    </w:rPr>
  </w:style>
  <w:style w:type="paragraph" w:styleId="affff4">
    <w:name w:val="toa heading"/>
    <w:basedOn w:val="ad"/>
    <w:next w:val="ad"/>
    <w:semiHidden/>
    <w:rsid w:val="00F075B1"/>
    <w:pPr>
      <w:spacing w:before="120"/>
    </w:pPr>
    <w:rPr>
      <w:rFonts w:ascii="Arial" w:hAnsi="Arial"/>
      <w:b/>
      <w:szCs w:val="20"/>
      <w:lang w:val="en-US" w:eastAsia="en-US"/>
    </w:rPr>
  </w:style>
  <w:style w:type="paragraph" w:styleId="55">
    <w:name w:val="index 5"/>
    <w:basedOn w:val="ad"/>
    <w:next w:val="ad"/>
    <w:autoRedefine/>
    <w:semiHidden/>
    <w:rsid w:val="00F075B1"/>
    <w:rPr>
      <w:noProof/>
      <w:sz w:val="28"/>
      <w:szCs w:val="20"/>
      <w:lang w:eastAsia="en-US"/>
    </w:rPr>
  </w:style>
  <w:style w:type="paragraph" w:customStyle="1" w:styleId="xl24">
    <w:name w:val="xl24"/>
    <w:basedOn w:val="ad"/>
    <w:rsid w:val="00F075B1"/>
    <w:pPr>
      <w:spacing w:before="100" w:after="100"/>
      <w:jc w:val="center"/>
      <w:textAlignment w:val="center"/>
    </w:pPr>
    <w:rPr>
      <w:szCs w:val="20"/>
    </w:rPr>
  </w:style>
  <w:style w:type="paragraph" w:customStyle="1" w:styleId="Normal2">
    <w:name w:val="Normal2"/>
    <w:rsid w:val="00F075B1"/>
    <w:pPr>
      <w:widowControl w:val="0"/>
      <w:spacing w:line="300" w:lineRule="auto"/>
      <w:ind w:firstLine="720"/>
      <w:jc w:val="both"/>
    </w:pPr>
    <w:rPr>
      <w:snapToGrid w:val="0"/>
      <w:sz w:val="24"/>
    </w:rPr>
  </w:style>
  <w:style w:type="character" w:styleId="affff5">
    <w:name w:val="FollowedHyperlink"/>
    <w:rsid w:val="00F075B1"/>
    <w:rPr>
      <w:color w:val="800080"/>
      <w:u w:val="single"/>
    </w:rPr>
  </w:style>
  <w:style w:type="paragraph" w:customStyle="1" w:styleId="OTRTitleDocCode">
    <w:name w:val="OTR_Title_DocCode"/>
    <w:basedOn w:val="ad"/>
    <w:semiHidden/>
    <w:rsid w:val="00F075B1"/>
    <w:pPr>
      <w:spacing w:before="120" w:after="240"/>
      <w:jc w:val="center"/>
    </w:pPr>
    <w:rPr>
      <w:b/>
      <w:bCs/>
      <w:sz w:val="20"/>
      <w:szCs w:val="20"/>
    </w:rPr>
  </w:style>
  <w:style w:type="paragraph" w:customStyle="1" w:styleId="PseudoH1NoNum">
    <w:name w:val="Pseudo H1 No Num"/>
    <w:basedOn w:val="ad"/>
    <w:next w:val="aff5"/>
    <w:rsid w:val="00F075B1"/>
    <w:pPr>
      <w:keepNext/>
      <w:pageBreakBefore/>
      <w:spacing w:after="120"/>
      <w:jc w:val="center"/>
      <w:outlineLvl w:val="0"/>
    </w:pPr>
    <w:rPr>
      <w:rFonts w:ascii="Arial" w:hAnsi="Arial"/>
      <w:b/>
      <w:caps/>
      <w:kern w:val="28"/>
      <w:sz w:val="32"/>
      <w:szCs w:val="20"/>
      <w:lang w:eastAsia="en-US"/>
    </w:rPr>
  </w:style>
  <w:style w:type="character" w:customStyle="1" w:styleId="3031">
    <w:name w:val="Заг 3.КД_03 Знак Знак"/>
    <w:rsid w:val="00F075B1"/>
    <w:rPr>
      <w:b/>
      <w:sz w:val="28"/>
      <w:szCs w:val="28"/>
      <w:lang w:val="ru-RU" w:eastAsia="en-US" w:bidi="ar-SA"/>
    </w:rPr>
  </w:style>
  <w:style w:type="character" w:styleId="affff6">
    <w:name w:val="Emphasis"/>
    <w:qFormat/>
    <w:rsid w:val="00F075B1"/>
    <w:rPr>
      <w:i/>
      <w:iCs/>
    </w:rPr>
  </w:style>
  <w:style w:type="paragraph" w:customStyle="1" w:styleId="otrnormal1">
    <w:name w:val="otr_normal"/>
    <w:rsid w:val="00F075B1"/>
    <w:pPr>
      <w:suppressAutoHyphens/>
      <w:spacing w:before="180" w:after="180" w:line="240" w:lineRule="atLeast"/>
      <w:ind w:left="1134"/>
      <w:jc w:val="both"/>
    </w:pPr>
    <w:rPr>
      <w:rFonts w:ascii="Arial" w:hAnsi="Arial"/>
      <w:szCs w:val="22"/>
      <w:lang w:eastAsia="en-US"/>
    </w:rPr>
  </w:style>
  <w:style w:type="paragraph" w:customStyle="1" w:styleId="otrlistmark1">
    <w:name w:val="otr_list_mark1"/>
    <w:basedOn w:val="ad"/>
    <w:rsid w:val="00F075B1"/>
    <w:pPr>
      <w:numPr>
        <w:numId w:val="14"/>
      </w:numPr>
      <w:tabs>
        <w:tab w:val="left" w:pos="397"/>
      </w:tabs>
      <w:suppressAutoHyphens/>
      <w:spacing w:before="180" w:after="180" w:line="240" w:lineRule="atLeast"/>
      <w:jc w:val="both"/>
    </w:pPr>
    <w:rPr>
      <w:rFonts w:ascii="Arial" w:hAnsi="Arial"/>
      <w:sz w:val="20"/>
      <w:szCs w:val="22"/>
      <w:lang w:eastAsia="en-US"/>
    </w:rPr>
  </w:style>
  <w:style w:type="paragraph" w:customStyle="1" w:styleId="otrlistnum1">
    <w:name w:val="otr_list_num1"/>
    <w:rsid w:val="00F075B1"/>
    <w:pPr>
      <w:numPr>
        <w:numId w:val="15"/>
      </w:numPr>
      <w:suppressAutoHyphens/>
      <w:spacing w:before="120" w:after="120" w:line="288" w:lineRule="auto"/>
      <w:jc w:val="both"/>
    </w:pPr>
    <w:rPr>
      <w:rFonts w:ascii="Arial" w:hAnsi="Arial"/>
      <w:szCs w:val="22"/>
      <w:lang w:eastAsia="en-US"/>
    </w:rPr>
  </w:style>
  <w:style w:type="paragraph" w:customStyle="1" w:styleId="OTRListMark0">
    <w:name w:val="OTR_List_Mark"/>
    <w:basedOn w:val="ad"/>
    <w:link w:val="OTRListMark2"/>
    <w:rsid w:val="00F075B1"/>
    <w:pPr>
      <w:tabs>
        <w:tab w:val="num" w:pos="1183"/>
      </w:tabs>
      <w:spacing w:before="60" w:after="60"/>
      <w:ind w:left="1183" w:hanging="283"/>
      <w:jc w:val="both"/>
    </w:pPr>
    <w:rPr>
      <w:szCs w:val="20"/>
    </w:rPr>
  </w:style>
  <w:style w:type="character" w:customStyle="1" w:styleId="OTRListMark2">
    <w:name w:val="OTR_List_Mark Знак"/>
    <w:link w:val="OTRListMark0"/>
    <w:rsid w:val="00F075B1"/>
    <w:rPr>
      <w:sz w:val="24"/>
      <w:lang w:val="ru-RU" w:eastAsia="ru-RU" w:bidi="ar-SA"/>
    </w:rPr>
  </w:style>
  <w:style w:type="paragraph" w:customStyle="1" w:styleId="otrlistmark">
    <w:name w:val="_otr_list_mark"/>
    <w:link w:val="otrlistmark4"/>
    <w:rsid w:val="00F075B1"/>
    <w:pPr>
      <w:numPr>
        <w:numId w:val="16"/>
      </w:numPr>
    </w:pPr>
    <w:rPr>
      <w:snapToGrid w:val="0"/>
      <w:sz w:val="24"/>
    </w:rPr>
  </w:style>
  <w:style w:type="character" w:customStyle="1" w:styleId="otrlistmark4">
    <w:name w:val="_otr_list_mark Знак Знак"/>
    <w:link w:val="otrlistmark"/>
    <w:rsid w:val="00F075B1"/>
    <w:rPr>
      <w:snapToGrid w:val="0"/>
      <w:sz w:val="24"/>
    </w:rPr>
  </w:style>
  <w:style w:type="paragraph" w:customStyle="1" w:styleId="OTRTableListNum">
    <w:name w:val="OTR_Table_List_Num"/>
    <w:basedOn w:val="ad"/>
    <w:rsid w:val="00F075B1"/>
    <w:pPr>
      <w:numPr>
        <w:numId w:val="28"/>
      </w:numPr>
      <w:spacing w:before="60" w:after="60"/>
    </w:pPr>
    <w:rPr>
      <w:szCs w:val="20"/>
    </w:rPr>
  </w:style>
  <w:style w:type="paragraph" w:customStyle="1" w:styleId="otrtablenormal">
    <w:name w:val="otr_table_normal"/>
    <w:rsid w:val="00F075B1"/>
    <w:pPr>
      <w:suppressAutoHyphens/>
      <w:spacing w:before="120" w:after="120"/>
      <w:contextualSpacing/>
    </w:pPr>
    <w:rPr>
      <w:rFonts w:ascii="Arial" w:hAnsi="Arial"/>
      <w:szCs w:val="22"/>
    </w:rPr>
  </w:style>
  <w:style w:type="paragraph" w:customStyle="1" w:styleId="otrtablemark">
    <w:name w:val="otr_table_mark"/>
    <w:rsid w:val="00F075B1"/>
    <w:pPr>
      <w:numPr>
        <w:numId w:val="17"/>
      </w:numPr>
      <w:suppressAutoHyphens/>
      <w:spacing w:before="120" w:after="120"/>
    </w:pPr>
    <w:rPr>
      <w:rFonts w:ascii="Arial" w:hAnsi="Arial"/>
      <w:szCs w:val="22"/>
    </w:rPr>
  </w:style>
  <w:style w:type="character" w:styleId="affff7">
    <w:name w:val="Strong"/>
    <w:qFormat/>
    <w:rsid w:val="00F075B1"/>
    <w:rPr>
      <w:b/>
      <w:bCs/>
    </w:rPr>
  </w:style>
  <w:style w:type="paragraph" w:customStyle="1" w:styleId="CharCharCharChar">
    <w:name w:val="Char Char Char Char"/>
    <w:basedOn w:val="ad"/>
    <w:next w:val="ad"/>
    <w:semiHidden/>
    <w:rsid w:val="00F075B1"/>
    <w:pPr>
      <w:spacing w:after="160" w:line="240" w:lineRule="exact"/>
    </w:pPr>
    <w:rPr>
      <w:rFonts w:ascii="Arial" w:hAnsi="Arial" w:cs="Arial"/>
      <w:sz w:val="20"/>
      <w:szCs w:val="20"/>
      <w:lang w:val="en-US" w:eastAsia="en-US"/>
    </w:rPr>
  </w:style>
  <w:style w:type="character" w:customStyle="1" w:styleId="affff8">
    <w:name w:val="Название отдела"/>
    <w:rsid w:val="00F075B1"/>
    <w:rPr>
      <w:rFonts w:ascii="Arial" w:hAnsi="Arial" w:cs="Arial"/>
      <w:b/>
      <w:bCs/>
      <w:sz w:val="22"/>
      <w:szCs w:val="22"/>
    </w:rPr>
  </w:style>
  <w:style w:type="paragraph" w:customStyle="1" w:styleId="affff9">
    <w:name w:val="Знак Знак Знак Знак Знак Знак Знак Знак Знак Знак"/>
    <w:basedOn w:val="ad"/>
    <w:rsid w:val="00F075B1"/>
    <w:pPr>
      <w:spacing w:after="160" w:line="240" w:lineRule="exact"/>
    </w:pPr>
    <w:rPr>
      <w:rFonts w:ascii="Verdana" w:hAnsi="Verdana"/>
      <w:lang w:val="en-US" w:eastAsia="en-US"/>
    </w:rPr>
  </w:style>
  <w:style w:type="paragraph" w:styleId="2e">
    <w:name w:val="envelope return"/>
    <w:basedOn w:val="ad"/>
    <w:rsid w:val="00F075B1"/>
    <w:rPr>
      <w:rFonts w:ascii="Arial" w:hAnsi="Arial"/>
      <w:sz w:val="20"/>
      <w:szCs w:val="20"/>
    </w:rPr>
  </w:style>
  <w:style w:type="paragraph" w:customStyle="1" w:styleId="56">
    <w:name w:val="заголовок 5"/>
    <w:basedOn w:val="ad"/>
    <w:next w:val="ad"/>
    <w:rsid w:val="00F075B1"/>
    <w:pPr>
      <w:keepNext/>
      <w:outlineLvl w:val="4"/>
    </w:pPr>
    <w:rPr>
      <w:b/>
      <w:bCs/>
      <w:sz w:val="32"/>
      <w:szCs w:val="32"/>
    </w:rPr>
  </w:style>
  <w:style w:type="paragraph" w:customStyle="1" w:styleId="210">
    <w:name w:val="Основной текст 21"/>
    <w:basedOn w:val="ad"/>
    <w:rsid w:val="00F075B1"/>
    <w:pPr>
      <w:ind w:firstLine="709"/>
      <w:jc w:val="both"/>
    </w:pPr>
    <w:rPr>
      <w:sz w:val="28"/>
      <w:szCs w:val="20"/>
    </w:rPr>
  </w:style>
  <w:style w:type="paragraph" w:customStyle="1" w:styleId="2f">
    <w:name w:val="Знак Знак2 Знак"/>
    <w:basedOn w:val="ad"/>
    <w:rsid w:val="00F075B1"/>
    <w:pPr>
      <w:spacing w:before="100" w:beforeAutospacing="1" w:after="100" w:afterAutospacing="1"/>
    </w:pPr>
    <w:rPr>
      <w:rFonts w:ascii="Tahoma" w:hAnsi="Tahoma" w:cs="Tahoma"/>
      <w:sz w:val="20"/>
      <w:szCs w:val="20"/>
      <w:lang w:val="en-US" w:eastAsia="en-US"/>
    </w:rPr>
  </w:style>
  <w:style w:type="paragraph" w:customStyle="1" w:styleId="OTRTableHead">
    <w:name w:val="OTR_Table_Head"/>
    <w:basedOn w:val="ad"/>
    <w:rsid w:val="00F075B1"/>
    <w:pPr>
      <w:keepNext/>
      <w:spacing w:before="60" w:after="60"/>
      <w:jc w:val="center"/>
    </w:pPr>
    <w:rPr>
      <w:b/>
      <w:szCs w:val="20"/>
    </w:rPr>
  </w:style>
  <w:style w:type="paragraph" w:customStyle="1" w:styleId="affffa">
    <w:name w:val="ТребТекст"/>
    <w:basedOn w:val="ad"/>
    <w:link w:val="affffb"/>
    <w:rsid w:val="00F075B1"/>
    <w:pPr>
      <w:autoSpaceDE w:val="0"/>
      <w:autoSpaceDN w:val="0"/>
      <w:adjustRightInd w:val="0"/>
      <w:spacing w:before="120"/>
      <w:ind w:left="709"/>
      <w:jc w:val="both"/>
    </w:pPr>
    <w:rPr>
      <w:rFonts w:ascii="Verdana" w:hAnsi="Verdana"/>
      <w:iCs/>
      <w:sz w:val="18"/>
      <w:szCs w:val="22"/>
    </w:rPr>
  </w:style>
  <w:style w:type="character" w:customStyle="1" w:styleId="affffb">
    <w:name w:val="ТребТекст Знак"/>
    <w:link w:val="affffa"/>
    <w:locked/>
    <w:rsid w:val="00F075B1"/>
    <w:rPr>
      <w:rFonts w:ascii="Verdana" w:hAnsi="Verdana"/>
      <w:iCs/>
      <w:sz w:val="18"/>
      <w:szCs w:val="22"/>
      <w:lang w:val="ru-RU" w:eastAsia="ru-RU" w:bidi="ar-SA"/>
    </w:rPr>
  </w:style>
  <w:style w:type="paragraph" w:customStyle="1" w:styleId="a4">
    <w:name w:val="ТребСпис"/>
    <w:basedOn w:val="affffa"/>
    <w:link w:val="affffc"/>
    <w:rsid w:val="00F075B1"/>
    <w:pPr>
      <w:numPr>
        <w:numId w:val="18"/>
      </w:numPr>
      <w:tabs>
        <w:tab w:val="left" w:pos="1531"/>
      </w:tabs>
    </w:pPr>
    <w:rPr>
      <w:iCs w:val="0"/>
      <w:szCs w:val="20"/>
      <w:lang w:eastAsia="en-US"/>
    </w:rPr>
  </w:style>
  <w:style w:type="character" w:customStyle="1" w:styleId="affffc">
    <w:name w:val="ТребСпис Знак"/>
    <w:link w:val="a4"/>
    <w:rsid w:val="00F075B1"/>
    <w:rPr>
      <w:rFonts w:ascii="Verdana" w:hAnsi="Verdana"/>
      <w:sz w:val="18"/>
      <w:lang w:eastAsia="en-US"/>
    </w:rPr>
  </w:style>
  <w:style w:type="paragraph" w:customStyle="1" w:styleId="Tabletext">
    <w:name w:val="Tabletext"/>
    <w:basedOn w:val="ad"/>
    <w:rsid w:val="00F075B1"/>
    <w:pPr>
      <w:keepLines/>
      <w:widowControl w:val="0"/>
      <w:numPr>
        <w:ilvl w:val="1"/>
        <w:numId w:val="18"/>
      </w:numPr>
      <w:spacing w:after="120" w:line="240" w:lineRule="atLeast"/>
    </w:pPr>
    <w:rPr>
      <w:rFonts w:ascii="Verdana" w:hAnsi="Verdana"/>
      <w:sz w:val="18"/>
      <w:szCs w:val="20"/>
      <w:lang w:val="en-US" w:eastAsia="en-US"/>
    </w:rPr>
  </w:style>
  <w:style w:type="paragraph" w:styleId="affffd">
    <w:name w:val="Revision"/>
    <w:hidden/>
    <w:semiHidden/>
    <w:rsid w:val="00F075B1"/>
    <w:rPr>
      <w:sz w:val="24"/>
      <w:szCs w:val="24"/>
    </w:rPr>
  </w:style>
  <w:style w:type="paragraph" w:customStyle="1" w:styleId="affffe">
    <w:name w:val="ДокТалицаШапка"/>
    <w:basedOn w:val="ad"/>
    <w:next w:val="ad"/>
    <w:rsid w:val="00F075B1"/>
    <w:pPr>
      <w:keepNext/>
      <w:widowControl w:val="0"/>
      <w:spacing w:before="60" w:after="60"/>
      <w:jc w:val="center"/>
    </w:pPr>
    <w:rPr>
      <w:b/>
      <w:szCs w:val="20"/>
    </w:rPr>
  </w:style>
  <w:style w:type="paragraph" w:customStyle="1" w:styleId="1a">
    <w:name w:val="Раздел1"/>
    <w:basedOn w:val="ad"/>
    <w:rsid w:val="00F075B1"/>
    <w:pPr>
      <w:spacing w:before="120" w:after="120"/>
      <w:jc w:val="center"/>
    </w:pPr>
    <w:rPr>
      <w:b/>
      <w:bCs/>
      <w:color w:val="000000"/>
      <w:sz w:val="28"/>
    </w:rPr>
  </w:style>
  <w:style w:type="paragraph" w:customStyle="1" w:styleId="1-1">
    <w:name w:val="Раздел1-1"/>
    <w:basedOn w:val="ad"/>
    <w:rsid w:val="00F075B1"/>
    <w:pPr>
      <w:spacing w:before="60" w:after="60"/>
    </w:pPr>
    <w:rPr>
      <w:b/>
      <w:szCs w:val="20"/>
    </w:rPr>
  </w:style>
  <w:style w:type="paragraph" w:customStyle="1" w:styleId="1-1-1">
    <w:name w:val="Раздел1-1-1"/>
    <w:basedOn w:val="ad"/>
    <w:rsid w:val="00F075B1"/>
    <w:pPr>
      <w:spacing w:before="60" w:after="60"/>
    </w:pPr>
    <w:rPr>
      <w:szCs w:val="20"/>
    </w:rPr>
  </w:style>
  <w:style w:type="paragraph" w:customStyle="1" w:styleId="1-1-10">
    <w:name w:val="Стиль Раздел1-1-1 + По центру"/>
    <w:basedOn w:val="1-1-1"/>
    <w:rsid w:val="00F075B1"/>
    <w:pPr>
      <w:jc w:val="center"/>
    </w:pPr>
  </w:style>
  <w:style w:type="paragraph" w:customStyle="1" w:styleId="afffff">
    <w:name w:val="ДокТекст"/>
    <w:basedOn w:val="ad"/>
    <w:rsid w:val="00F075B1"/>
    <w:pPr>
      <w:autoSpaceDE w:val="0"/>
      <w:autoSpaceDN w:val="0"/>
      <w:adjustRightInd w:val="0"/>
      <w:spacing w:before="120" w:after="120"/>
      <w:ind w:firstLine="720"/>
      <w:jc w:val="both"/>
    </w:pPr>
    <w:rPr>
      <w:iCs/>
      <w:szCs w:val="22"/>
    </w:rPr>
  </w:style>
  <w:style w:type="paragraph" w:customStyle="1" w:styleId="2f0">
    <w:name w:val="Название2"/>
    <w:basedOn w:val="afff3"/>
    <w:rsid w:val="00F075B1"/>
    <w:pPr>
      <w:keepNext/>
      <w:spacing w:after="240" w:line="340" w:lineRule="exact"/>
      <w:jc w:val="left"/>
      <w:outlineLvl w:val="9"/>
    </w:pPr>
    <w:rPr>
      <w:rFonts w:ascii="Times New Roman" w:hAnsi="Times New Roman"/>
      <w:bCs/>
      <w:lang w:eastAsia="en-US"/>
    </w:rPr>
  </w:style>
  <w:style w:type="paragraph" w:customStyle="1" w:styleId="afffff0">
    <w:name w:val="ПрецедентТабл"/>
    <w:basedOn w:val="afffff"/>
    <w:rsid w:val="00F075B1"/>
    <w:pPr>
      <w:spacing w:before="60" w:after="60"/>
      <w:ind w:left="2835" w:right="851"/>
    </w:pPr>
    <w:rPr>
      <w:rFonts w:cs="Tahoma"/>
      <w:bCs/>
    </w:rPr>
  </w:style>
  <w:style w:type="paragraph" w:customStyle="1" w:styleId="afffff1">
    <w:name w:val="ПрецедентЗаголовок"/>
    <w:basedOn w:val="afffff0"/>
    <w:next w:val="afffff0"/>
    <w:rsid w:val="00F075B1"/>
    <w:pPr>
      <w:keepNext/>
      <w:spacing w:before="120" w:after="0"/>
      <w:ind w:left="0"/>
    </w:pPr>
    <w:rPr>
      <w:b/>
      <w:bCs w:val="0"/>
    </w:rPr>
  </w:style>
  <w:style w:type="paragraph" w:customStyle="1" w:styleId="afffff2">
    <w:name w:val="СценарийАльт"/>
    <w:basedOn w:val="ad"/>
    <w:rsid w:val="00F075B1"/>
    <w:pPr>
      <w:tabs>
        <w:tab w:val="left" w:pos="1482"/>
      </w:tabs>
      <w:autoSpaceDE w:val="0"/>
      <w:autoSpaceDN w:val="0"/>
      <w:adjustRightInd w:val="0"/>
      <w:spacing w:before="120" w:after="60"/>
      <w:ind w:left="1588" w:right="851" w:hanging="454"/>
      <w:jc w:val="both"/>
    </w:pPr>
    <w:rPr>
      <w:rFonts w:ascii="Verdana" w:hAnsi="Verdana" w:cs="Tahoma"/>
      <w:iCs/>
      <w:sz w:val="18"/>
      <w:szCs w:val="22"/>
    </w:rPr>
  </w:style>
  <w:style w:type="paragraph" w:customStyle="1" w:styleId="afffff3">
    <w:name w:val="СценарийАльтЗаголовок"/>
    <w:basedOn w:val="ad"/>
    <w:rsid w:val="00F075B1"/>
    <w:pPr>
      <w:tabs>
        <w:tab w:val="left" w:pos="1482"/>
      </w:tabs>
      <w:autoSpaceDE w:val="0"/>
      <w:autoSpaceDN w:val="0"/>
      <w:adjustRightInd w:val="0"/>
      <w:spacing w:before="120" w:after="60"/>
      <w:ind w:left="1588" w:right="851" w:hanging="454"/>
      <w:jc w:val="both"/>
    </w:pPr>
    <w:rPr>
      <w:rFonts w:ascii="Verdana" w:hAnsi="Verdana" w:cs="Tahoma"/>
      <w:i/>
      <w:sz w:val="18"/>
      <w:szCs w:val="22"/>
      <w:u w:val="single"/>
    </w:rPr>
  </w:style>
  <w:style w:type="paragraph" w:customStyle="1" w:styleId="a7">
    <w:name w:val="СценарийНью"/>
    <w:basedOn w:val="afffff0"/>
    <w:rsid w:val="00F075B1"/>
    <w:pPr>
      <w:numPr>
        <w:numId w:val="19"/>
      </w:numPr>
      <w:tabs>
        <w:tab w:val="left" w:pos="1482"/>
      </w:tabs>
      <w:spacing w:before="120"/>
    </w:pPr>
    <w:rPr>
      <w:bCs w:val="0"/>
    </w:rPr>
  </w:style>
  <w:style w:type="paragraph" w:customStyle="1" w:styleId="afffff4">
    <w:name w:val="ТребМеню"/>
    <w:basedOn w:val="afffff"/>
    <w:rsid w:val="00F075B1"/>
    <w:rPr>
      <w:b/>
    </w:rPr>
  </w:style>
  <w:style w:type="paragraph" w:customStyle="1" w:styleId="aa">
    <w:name w:val="ТребНумСпис"/>
    <w:rsid w:val="00F075B1"/>
    <w:pPr>
      <w:numPr>
        <w:numId w:val="20"/>
      </w:numPr>
      <w:spacing w:before="120"/>
    </w:pPr>
    <w:rPr>
      <w:rFonts w:ascii="Verdana" w:hAnsi="Verdana"/>
      <w:iCs/>
      <w:sz w:val="18"/>
      <w:szCs w:val="22"/>
      <w:lang w:eastAsia="en-US"/>
    </w:rPr>
  </w:style>
  <w:style w:type="paragraph" w:customStyle="1" w:styleId="afffff5">
    <w:name w:val="ТребСсылка"/>
    <w:basedOn w:val="afffff"/>
    <w:rsid w:val="00F075B1"/>
    <w:rPr>
      <w:i/>
      <w:color w:val="333399"/>
    </w:rPr>
  </w:style>
  <w:style w:type="paragraph" w:customStyle="1" w:styleId="afffff6">
    <w:name w:val="ТребТекстКонст"/>
    <w:basedOn w:val="afffff"/>
    <w:rsid w:val="00F075B1"/>
    <w:rPr>
      <w:color w:val="993366"/>
    </w:rPr>
  </w:style>
  <w:style w:type="paragraph" w:customStyle="1" w:styleId="1b">
    <w:name w:val="Стиль Раздел1 + По левому краю"/>
    <w:basedOn w:val="1a"/>
    <w:rsid w:val="00F075B1"/>
    <w:pPr>
      <w:jc w:val="left"/>
    </w:pPr>
    <w:rPr>
      <w:szCs w:val="20"/>
    </w:rPr>
  </w:style>
  <w:style w:type="character" w:customStyle="1" w:styleId="1c">
    <w:name w:val="Знак Знак1"/>
    <w:rsid w:val="00F075B1"/>
    <w:rPr>
      <w:rFonts w:ascii="Times New Roman" w:eastAsia="Times New Roman" w:hAnsi="Times New Roman" w:cs="Times New Roman"/>
      <w:sz w:val="24"/>
      <w:szCs w:val="24"/>
      <w:lang w:eastAsia="ru-RU"/>
    </w:rPr>
  </w:style>
  <w:style w:type="paragraph" w:customStyle="1" w:styleId="afffff7">
    <w:name w:val="Таблица ячейка"/>
    <w:basedOn w:val="aff5"/>
    <w:rsid w:val="00F075B1"/>
    <w:pPr>
      <w:spacing w:before="120"/>
    </w:pPr>
    <w:rPr>
      <w:sz w:val="22"/>
      <w:szCs w:val="20"/>
    </w:rPr>
  </w:style>
  <w:style w:type="paragraph" w:customStyle="1" w:styleId="ConsPlusNonformat">
    <w:name w:val="ConsPlusNonformat"/>
    <w:rsid w:val="00F075B1"/>
    <w:pPr>
      <w:autoSpaceDE w:val="0"/>
      <w:autoSpaceDN w:val="0"/>
      <w:adjustRightInd w:val="0"/>
    </w:pPr>
    <w:rPr>
      <w:rFonts w:ascii="Courier New" w:hAnsi="Courier New" w:cs="Courier New"/>
    </w:rPr>
  </w:style>
  <w:style w:type="paragraph" w:customStyle="1" w:styleId="a6">
    <w:name w:val="Обычный_марк"/>
    <w:basedOn w:val="ad"/>
    <w:link w:val="afffff8"/>
    <w:qFormat/>
    <w:rsid w:val="00F075B1"/>
    <w:pPr>
      <w:numPr>
        <w:numId w:val="21"/>
      </w:numPr>
      <w:tabs>
        <w:tab w:val="left" w:pos="284"/>
        <w:tab w:val="left" w:pos="1134"/>
      </w:tabs>
      <w:ind w:left="0" w:firstLine="709"/>
      <w:jc w:val="both"/>
    </w:pPr>
    <w:rPr>
      <w:sz w:val="28"/>
    </w:rPr>
  </w:style>
  <w:style w:type="paragraph" w:customStyle="1" w:styleId="21">
    <w:name w:val="Обычный_марк2"/>
    <w:basedOn w:val="aff5"/>
    <w:link w:val="2f1"/>
    <w:qFormat/>
    <w:rsid w:val="00F075B1"/>
    <w:pPr>
      <w:numPr>
        <w:numId w:val="22"/>
      </w:numPr>
      <w:tabs>
        <w:tab w:val="left" w:pos="1560"/>
      </w:tabs>
      <w:spacing w:after="0"/>
      <w:ind w:left="0" w:firstLine="1134"/>
    </w:pPr>
    <w:rPr>
      <w:sz w:val="28"/>
      <w:szCs w:val="28"/>
    </w:rPr>
  </w:style>
  <w:style w:type="character" w:customStyle="1" w:styleId="afffff8">
    <w:name w:val="Обычный_марк Знак"/>
    <w:link w:val="a6"/>
    <w:rsid w:val="00F075B1"/>
    <w:rPr>
      <w:sz w:val="28"/>
      <w:szCs w:val="24"/>
    </w:rPr>
  </w:style>
  <w:style w:type="character" w:customStyle="1" w:styleId="2f1">
    <w:name w:val="Обычный_марк2 Знак"/>
    <w:link w:val="21"/>
    <w:rsid w:val="00F075B1"/>
    <w:rPr>
      <w:sz w:val="28"/>
      <w:szCs w:val="28"/>
    </w:rPr>
  </w:style>
  <w:style w:type="paragraph" w:customStyle="1" w:styleId="a8">
    <w:name w:val="маркированный"/>
    <w:aliases w:val="Symbol (Symbol),Слева:  0,63 см,Выступ:  0"/>
    <w:basedOn w:val="ad"/>
    <w:rsid w:val="00F075B1"/>
    <w:pPr>
      <w:numPr>
        <w:numId w:val="24"/>
      </w:numPr>
      <w:jc w:val="both"/>
    </w:pPr>
    <w:rPr>
      <w:sz w:val="28"/>
      <w:szCs w:val="28"/>
    </w:rPr>
  </w:style>
  <w:style w:type="character" w:customStyle="1" w:styleId="pagetext">
    <w:name w:val="page_text"/>
    <w:basedOn w:val="ae"/>
    <w:rsid w:val="00F075B1"/>
  </w:style>
  <w:style w:type="paragraph" w:customStyle="1" w:styleId="msolistparagraph0">
    <w:name w:val="msolistparagraph"/>
    <w:basedOn w:val="ad"/>
    <w:rsid w:val="00F075B1"/>
    <w:pPr>
      <w:ind w:left="720"/>
    </w:pPr>
  </w:style>
  <w:style w:type="paragraph" w:styleId="afffff9">
    <w:name w:val="List Paragraph"/>
    <w:basedOn w:val="ad"/>
    <w:uiPriority w:val="34"/>
    <w:qFormat/>
    <w:rsid w:val="00F075B1"/>
    <w:pPr>
      <w:ind w:left="708"/>
    </w:pPr>
  </w:style>
  <w:style w:type="paragraph" w:customStyle="1" w:styleId="afffffa">
    <w:name w:val="Стиль Маркированный список"/>
    <w:basedOn w:val="aff9"/>
    <w:rsid w:val="00F075B1"/>
    <w:pPr>
      <w:tabs>
        <w:tab w:val="num" w:pos="1381"/>
      </w:tabs>
      <w:spacing w:before="60" w:after="60" w:line="288" w:lineRule="auto"/>
      <w:ind w:left="360" w:firstLine="709"/>
    </w:pPr>
    <w:rPr>
      <w:rFonts w:ascii="Arial" w:hAnsi="Arial"/>
      <w:sz w:val="20"/>
      <w:szCs w:val="24"/>
    </w:rPr>
  </w:style>
  <w:style w:type="paragraph" w:customStyle="1" w:styleId="Table">
    <w:name w:val="Table"/>
    <w:basedOn w:val="ad"/>
    <w:rsid w:val="00F075B1"/>
    <w:pPr>
      <w:tabs>
        <w:tab w:val="left" w:pos="6345"/>
        <w:tab w:val="left" w:pos="8755"/>
      </w:tabs>
      <w:jc w:val="center"/>
    </w:pPr>
    <w:rPr>
      <w:rFonts w:ascii="Arial" w:hAnsi="Arial"/>
      <w:sz w:val="20"/>
      <w:szCs w:val="20"/>
    </w:rPr>
  </w:style>
  <w:style w:type="character" w:customStyle="1" w:styleId="apple-style-span">
    <w:name w:val="apple-style-span"/>
    <w:basedOn w:val="ae"/>
    <w:rsid w:val="00F075B1"/>
  </w:style>
  <w:style w:type="paragraph" w:customStyle="1" w:styleId="31">
    <w:name w:val="Заголовок_3_"/>
    <w:basedOn w:val="ad"/>
    <w:next w:val="ad"/>
    <w:autoRedefine/>
    <w:rsid w:val="00F075B1"/>
    <w:pPr>
      <w:numPr>
        <w:numId w:val="25"/>
      </w:numPr>
      <w:spacing w:line="360" w:lineRule="auto"/>
      <w:jc w:val="both"/>
    </w:pPr>
    <w:rPr>
      <w:snapToGrid w:val="0"/>
      <w:sz w:val="28"/>
      <w:szCs w:val="28"/>
      <w:lang w:val="en-GB" w:eastAsia="en-US"/>
    </w:rPr>
  </w:style>
  <w:style w:type="character" w:customStyle="1" w:styleId="afff7">
    <w:name w:val="Текст примечания Знак"/>
    <w:link w:val="afff6"/>
    <w:semiHidden/>
    <w:locked/>
    <w:rsid w:val="00F075B1"/>
    <w:rPr>
      <w:lang w:val="en-US" w:eastAsia="en-US" w:bidi="ar-SA"/>
    </w:rPr>
  </w:style>
  <w:style w:type="character" w:customStyle="1" w:styleId="affc">
    <w:name w:val="Текст сноски Знак"/>
    <w:aliases w:val=" Знак2 Знак,Знак2 Знак1"/>
    <w:link w:val="affb"/>
    <w:uiPriority w:val="99"/>
    <w:semiHidden/>
    <w:locked/>
    <w:rsid w:val="00F075B1"/>
    <w:rPr>
      <w:sz w:val="24"/>
      <w:lang w:val="ru-RU" w:eastAsia="en-US" w:bidi="ar-SA"/>
    </w:rPr>
  </w:style>
  <w:style w:type="character" w:customStyle="1" w:styleId="92">
    <w:name w:val="Знак Знак9"/>
    <w:rsid w:val="00F075B1"/>
    <w:rPr>
      <w:sz w:val="24"/>
      <w:szCs w:val="24"/>
      <w:lang w:val="ru-RU" w:eastAsia="ru-RU" w:bidi="ar-SA"/>
    </w:rPr>
  </w:style>
  <w:style w:type="character" w:customStyle="1" w:styleId="43">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10;4 Знак,Map Title Знак,heading Знак,heading4 Знак"/>
    <w:link w:val="42"/>
    <w:locked/>
    <w:rsid w:val="00F075B1"/>
    <w:rPr>
      <w:b/>
      <w:bCs/>
      <w:sz w:val="28"/>
      <w:szCs w:val="28"/>
      <w:lang w:val="ru-RU" w:eastAsia="ru-RU" w:bidi="ar-SA"/>
    </w:rPr>
  </w:style>
  <w:style w:type="character" w:customStyle="1" w:styleId="51">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link w:val="50"/>
    <w:locked/>
    <w:rsid w:val="006D4C13"/>
    <w:rPr>
      <w:b/>
      <w:sz w:val="28"/>
      <w:lang w:val="en-US" w:eastAsia="en-US"/>
    </w:rPr>
  </w:style>
  <w:style w:type="character" w:customStyle="1" w:styleId="60">
    <w:name w:val="Заголовок 6 Знак"/>
    <w:aliases w:val="ITT t6 Знак,PA Appendix Знак,6 Знак,heading 6 Знак,Bullet list Знак,Bullet list1 Знак,Bullet list2 Знак,Bullet list11 Знак,Bullet list3 Знак,Bullet list12 Знак,Bullet list21 Знак,Bullet list111 Знак,Bullet lis Знак,H6 Знак,Italics Знак"/>
    <w:link w:val="6"/>
    <w:locked/>
    <w:rsid w:val="00F075B1"/>
    <w:rPr>
      <w:color w:val="000000"/>
      <w:spacing w:val="-3"/>
      <w:sz w:val="28"/>
      <w:lang w:val="ru-RU" w:eastAsia="en-US" w:bidi="ar-SA"/>
    </w:rPr>
  </w:style>
  <w:style w:type="character" w:customStyle="1" w:styleId="70">
    <w:name w:val="Заголовок 7 Знак"/>
    <w:aliases w:val="ITT t7 Знак,PA Appendix Major Знак,7 Знак,req3 Знак,heading 7 Знак,letter list Знак,lettered list Знак,letter list1 Знак,lettered list1 Знак,letter list2 Знак,lettered list2 Знак,letter list11 Знак,lettered list11 Знак,letter list3 Знак"/>
    <w:link w:val="7"/>
    <w:locked/>
    <w:rsid w:val="00F075B1"/>
    <w:rPr>
      <w:sz w:val="32"/>
      <w:lang w:val="ru-RU" w:eastAsia="en-US" w:bidi="ar-SA"/>
    </w:rPr>
  </w:style>
  <w:style w:type="character" w:customStyle="1" w:styleId="80">
    <w:name w:val="Заголовок 8 Знак"/>
    <w:aliases w:val="ITT t8 Знак,PA Appendix Minor Знак,8 Знак,r Знак,requirement Знак,req2 Знак,Reference List Знак,heading 8 Знак, action Знак,action Знак,action1 Знак,action2 Знак,action11 Знак,action3 Знак,action4 Знак,action5 Знак,action6 Знак"/>
    <w:link w:val="8"/>
    <w:locked/>
    <w:rsid w:val="00F075B1"/>
    <w:rPr>
      <w:i/>
      <w:iCs/>
      <w:sz w:val="24"/>
      <w:szCs w:val="24"/>
      <w:lang w:val="en-US" w:eastAsia="en-US" w:bidi="ar-SA"/>
    </w:rPr>
  </w:style>
  <w:style w:type="character" w:customStyle="1" w:styleId="90">
    <w:name w:val="Заголовок 9 Знак"/>
    <w:aliases w:val="ITT t9 Знак,9 Знак,rb Знак,req bullet Знак,req1 Знак,heading 9 Знак, progress Знак,Titre 10 Знак,progress Знак,App Heading Знак,progress1 Знак,progress2 Знак,progress11 Знак,progress3 Знак,progress4 Знак,progress5 Знак,progress6 Знак"/>
    <w:link w:val="9"/>
    <w:locked/>
    <w:rsid w:val="00F075B1"/>
    <w:rPr>
      <w:b/>
      <w:sz w:val="32"/>
      <w:lang w:val="ru-RU" w:eastAsia="en-US" w:bidi="ar-SA"/>
    </w:rPr>
  </w:style>
  <w:style w:type="character" w:customStyle="1" w:styleId="af2">
    <w:name w:val="Текст выноски Знак"/>
    <w:link w:val="af1"/>
    <w:semiHidden/>
    <w:locked/>
    <w:rsid w:val="00F075B1"/>
    <w:rPr>
      <w:rFonts w:ascii="Tahoma" w:hAnsi="Tahoma" w:cs="Tahoma"/>
      <w:sz w:val="16"/>
      <w:szCs w:val="16"/>
      <w:lang w:val="ru-RU" w:eastAsia="ru-RU" w:bidi="ar-SA"/>
    </w:rPr>
  </w:style>
  <w:style w:type="character" w:customStyle="1" w:styleId="27">
    <w:name w:val="Основной текст с отступом 2 Знак"/>
    <w:link w:val="26"/>
    <w:locked/>
    <w:rsid w:val="00F075B1"/>
    <w:rPr>
      <w:sz w:val="24"/>
      <w:szCs w:val="24"/>
      <w:lang w:val="en-US" w:eastAsia="en-US" w:bidi="ar-SA"/>
    </w:rPr>
  </w:style>
  <w:style w:type="character" w:customStyle="1" w:styleId="36">
    <w:name w:val="Основной текст 3 Знак"/>
    <w:link w:val="35"/>
    <w:locked/>
    <w:rsid w:val="00F075B1"/>
    <w:rPr>
      <w:sz w:val="16"/>
      <w:szCs w:val="16"/>
      <w:lang w:val="en-US" w:eastAsia="en-US" w:bidi="ar-SA"/>
    </w:rPr>
  </w:style>
  <w:style w:type="character" w:customStyle="1" w:styleId="aff4">
    <w:name w:val="Основной текст с отступом Знак"/>
    <w:link w:val="aff3"/>
    <w:locked/>
    <w:rsid w:val="00F075B1"/>
    <w:rPr>
      <w:sz w:val="24"/>
      <w:szCs w:val="24"/>
      <w:lang w:val="ru-RU" w:eastAsia="ru-RU" w:bidi="ar-SA"/>
    </w:rPr>
  </w:style>
  <w:style w:type="character" w:customStyle="1" w:styleId="afffffb">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locked/>
    <w:rsid w:val="00F075B1"/>
    <w:rPr>
      <w:sz w:val="24"/>
      <w:szCs w:val="24"/>
      <w:lang w:val="en-US" w:eastAsia="en-US"/>
    </w:rPr>
  </w:style>
  <w:style w:type="character" w:customStyle="1" w:styleId="afffb">
    <w:name w:val="Схема документа Знак"/>
    <w:link w:val="afffa"/>
    <w:semiHidden/>
    <w:locked/>
    <w:rsid w:val="00F075B1"/>
    <w:rPr>
      <w:rFonts w:ascii="Tahoma" w:hAnsi="Tahoma" w:cs="Tahoma"/>
      <w:lang w:val="en-US" w:eastAsia="en-US" w:bidi="ar-SA"/>
    </w:rPr>
  </w:style>
  <w:style w:type="character" w:customStyle="1" w:styleId="affff">
    <w:name w:val="Заголовок записки Знак"/>
    <w:link w:val="afffe"/>
    <w:semiHidden/>
    <w:locked/>
    <w:rsid w:val="00F075B1"/>
    <w:rPr>
      <w:sz w:val="24"/>
      <w:szCs w:val="24"/>
      <w:lang w:val="ru-RU" w:eastAsia="ru-RU" w:bidi="ar-SA"/>
    </w:rPr>
  </w:style>
  <w:style w:type="character" w:customStyle="1" w:styleId="afff2">
    <w:name w:val="Дата Знак"/>
    <w:link w:val="afff1"/>
    <w:locked/>
    <w:rsid w:val="00F075B1"/>
    <w:rPr>
      <w:sz w:val="24"/>
      <w:lang w:val="ru-RU" w:eastAsia="ru-RU" w:bidi="ar-SA"/>
    </w:rPr>
  </w:style>
  <w:style w:type="character" w:customStyle="1" w:styleId="afff4">
    <w:name w:val="Название Знак"/>
    <w:link w:val="afff3"/>
    <w:locked/>
    <w:rsid w:val="00F075B1"/>
    <w:rPr>
      <w:rFonts w:ascii="Arial" w:hAnsi="Arial"/>
      <w:b/>
      <w:kern w:val="28"/>
      <w:sz w:val="32"/>
      <w:lang w:val="ru-RU" w:eastAsia="ru-RU" w:bidi="ar-SA"/>
    </w:rPr>
  </w:style>
  <w:style w:type="character" w:customStyle="1" w:styleId="afff0">
    <w:name w:val="Текст Знак"/>
    <w:link w:val="afff"/>
    <w:semiHidden/>
    <w:locked/>
    <w:rsid w:val="00F075B1"/>
    <w:rPr>
      <w:rFonts w:ascii="Courier New" w:hAnsi="Courier New" w:cs="Courier New"/>
      <w:lang w:val="ru-RU" w:eastAsia="ru-RU" w:bidi="ar-SA"/>
    </w:rPr>
  </w:style>
  <w:style w:type="character" w:customStyle="1" w:styleId="2c">
    <w:name w:val="Основной текст 2 Знак"/>
    <w:link w:val="2b"/>
    <w:semiHidden/>
    <w:locked/>
    <w:rsid w:val="00F075B1"/>
    <w:rPr>
      <w:sz w:val="24"/>
      <w:szCs w:val="24"/>
      <w:lang w:val="ru-RU" w:eastAsia="ru-RU" w:bidi="ar-SA"/>
    </w:rPr>
  </w:style>
  <w:style w:type="character" w:customStyle="1" w:styleId="afffffc">
    <w:name w:val="Знак Знак"/>
    <w:rsid w:val="00F075B1"/>
    <w:rPr>
      <w:sz w:val="24"/>
      <w:szCs w:val="24"/>
      <w:lang w:val="ru-RU" w:eastAsia="ru-RU"/>
    </w:rPr>
  </w:style>
  <w:style w:type="paragraph" w:customStyle="1" w:styleId="1d">
    <w:name w:val="Знак Знак Знак Знак Знак Знак Знак Знак Знак Знак1"/>
    <w:basedOn w:val="ad"/>
    <w:rsid w:val="00F075B1"/>
    <w:pPr>
      <w:spacing w:after="160" w:line="240" w:lineRule="exact"/>
    </w:pPr>
    <w:rPr>
      <w:rFonts w:ascii="Verdana" w:hAnsi="Verdana" w:cs="Verdana"/>
      <w:lang w:val="en-US" w:eastAsia="en-US"/>
    </w:rPr>
  </w:style>
  <w:style w:type="paragraph" w:customStyle="1" w:styleId="Head2">
    <w:name w:val="Head 2"/>
    <w:basedOn w:val="22"/>
    <w:rsid w:val="00F075B1"/>
    <w:pPr>
      <w:keepLines/>
      <w:tabs>
        <w:tab w:val="left" w:pos="1800"/>
        <w:tab w:val="left" w:pos="2160"/>
        <w:tab w:val="left" w:pos="2520"/>
      </w:tabs>
      <w:overflowPunct w:val="0"/>
      <w:autoSpaceDE w:val="0"/>
      <w:autoSpaceDN w:val="0"/>
      <w:adjustRightInd w:val="0"/>
      <w:spacing w:before="120" w:after="120"/>
      <w:textAlignment w:val="baseline"/>
      <w:outlineLvl w:val="9"/>
    </w:pPr>
    <w:rPr>
      <w:rFonts w:ascii="Book Antiqua" w:hAnsi="Book Antiqua" w:cs="Book Antiqua"/>
      <w:i w:val="0"/>
      <w:iCs w:val="0"/>
      <w:lang w:eastAsia="ru-RU"/>
    </w:rPr>
  </w:style>
  <w:style w:type="paragraph" w:customStyle="1" w:styleId="TableCell10L">
    <w:name w:val="Table Cell 10 L"/>
    <w:basedOn w:val="ad"/>
    <w:rsid w:val="00F075B1"/>
    <w:rPr>
      <w:sz w:val="20"/>
      <w:szCs w:val="20"/>
    </w:rPr>
  </w:style>
  <w:style w:type="paragraph" w:customStyle="1" w:styleId="xl66">
    <w:name w:val="xl66"/>
    <w:basedOn w:val="ad"/>
    <w:rsid w:val="00F075B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7">
    <w:name w:val="xl67"/>
    <w:basedOn w:val="ad"/>
    <w:rsid w:val="00F075B1"/>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8">
    <w:name w:val="xl68"/>
    <w:basedOn w:val="ad"/>
    <w:rsid w:val="00F075B1"/>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9">
    <w:name w:val="xl69"/>
    <w:basedOn w:val="ad"/>
    <w:rsid w:val="00F075B1"/>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0">
    <w:name w:val="xl70"/>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1">
    <w:name w:val="xl71"/>
    <w:basedOn w:val="ad"/>
    <w:rsid w:val="00F075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lang w:val="en-US" w:eastAsia="en-US"/>
    </w:rPr>
  </w:style>
  <w:style w:type="paragraph" w:customStyle="1" w:styleId="xl72">
    <w:name w:val="xl72"/>
    <w:basedOn w:val="ad"/>
    <w:rsid w:val="00F075B1"/>
    <w:pPr>
      <w:pBdr>
        <w:top w:val="single" w:sz="4" w:space="0" w:color="auto"/>
        <w:left w:val="single" w:sz="4" w:space="0" w:color="auto"/>
        <w:bottom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3">
    <w:name w:val="xl73"/>
    <w:basedOn w:val="ad"/>
    <w:rsid w:val="00F075B1"/>
    <w:pPr>
      <w:pBdr>
        <w:top w:val="single" w:sz="4" w:space="0" w:color="auto"/>
        <w:left w:val="single" w:sz="4" w:space="0" w:color="auto"/>
        <w:bottom w:val="single" w:sz="8"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4">
    <w:name w:val="xl74"/>
    <w:basedOn w:val="ad"/>
    <w:rsid w:val="00F075B1"/>
    <w:pPr>
      <w:pBdr>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5">
    <w:name w:val="xl75"/>
    <w:basedOn w:val="ad"/>
    <w:rsid w:val="00F075B1"/>
    <w:pPr>
      <w:pBdr>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6">
    <w:name w:val="xl76"/>
    <w:basedOn w:val="ad"/>
    <w:rsid w:val="00F075B1"/>
    <w:pPr>
      <w:pBdr>
        <w:left w:val="single" w:sz="4" w:space="0" w:color="auto"/>
        <w:bottom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7">
    <w:name w:val="xl77"/>
    <w:basedOn w:val="ad"/>
    <w:rsid w:val="00F075B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8">
    <w:name w:val="xl78"/>
    <w:basedOn w:val="ad"/>
    <w:rsid w:val="00F075B1"/>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9">
    <w:name w:val="xl79"/>
    <w:basedOn w:val="ad"/>
    <w:rsid w:val="00F075B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0">
    <w:name w:val="xl80"/>
    <w:basedOn w:val="ad"/>
    <w:rsid w:val="00F075B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1">
    <w:name w:val="xl81"/>
    <w:basedOn w:val="ad"/>
    <w:rsid w:val="00F075B1"/>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2">
    <w:name w:val="xl82"/>
    <w:basedOn w:val="ad"/>
    <w:rsid w:val="00F075B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Unicode MS" w:eastAsia="Arial Unicode MS" w:hAnsi="Arial Unicode MS" w:cs="Arial Unicode MS"/>
      <w:lang w:val="en-US" w:eastAsia="en-US"/>
    </w:rPr>
  </w:style>
  <w:style w:type="paragraph" w:customStyle="1" w:styleId="xl83">
    <w:name w:val="xl83"/>
    <w:basedOn w:val="ad"/>
    <w:rsid w:val="00F075B1"/>
    <w:pPr>
      <w:pBdr>
        <w:top w:val="single" w:sz="4" w:space="0" w:color="auto"/>
        <w:left w:val="single" w:sz="4" w:space="0" w:color="auto"/>
        <w:bottom w:val="single" w:sz="4" w:space="0" w:color="auto"/>
      </w:pBdr>
      <w:shd w:val="clear" w:color="auto" w:fill="99CCFF"/>
      <w:spacing w:before="100" w:beforeAutospacing="1" w:after="100" w:afterAutospacing="1"/>
    </w:pPr>
    <w:rPr>
      <w:rFonts w:ascii="Arial Unicode MS" w:eastAsia="Arial Unicode MS" w:hAnsi="Arial Unicode MS" w:cs="Arial Unicode MS"/>
      <w:lang w:val="en-US" w:eastAsia="en-US"/>
    </w:rPr>
  </w:style>
  <w:style w:type="paragraph" w:customStyle="1" w:styleId="xl84">
    <w:name w:val="xl84"/>
    <w:basedOn w:val="ad"/>
    <w:rsid w:val="00F075B1"/>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pPr>
    <w:rPr>
      <w:rFonts w:ascii="Arial Unicode MS" w:eastAsia="Arial Unicode MS" w:hAnsi="Arial Unicode MS" w:cs="Arial Unicode MS"/>
      <w:lang w:val="en-US" w:eastAsia="en-US"/>
    </w:rPr>
  </w:style>
  <w:style w:type="paragraph" w:customStyle="1" w:styleId="Title-Small">
    <w:name w:val="Title-Small"/>
    <w:basedOn w:val="afff3"/>
    <w:rsid w:val="00F075B1"/>
    <w:pPr>
      <w:outlineLvl w:val="9"/>
    </w:pPr>
    <w:rPr>
      <w:rFonts w:cs="Arial"/>
      <w:bCs/>
      <w:smallCaps/>
      <w:szCs w:val="32"/>
    </w:rPr>
  </w:style>
  <w:style w:type="paragraph" w:customStyle="1" w:styleId="ASFKListnum2">
    <w:name w:val="_ASFK_List_num2"/>
    <w:basedOn w:val="ASFKListnum1"/>
    <w:rsid w:val="00F075B1"/>
    <w:pPr>
      <w:numPr>
        <w:ilvl w:val="0"/>
        <w:numId w:val="0"/>
      </w:numPr>
      <w:tabs>
        <w:tab w:val="num" w:pos="643"/>
        <w:tab w:val="num" w:pos="1209"/>
        <w:tab w:val="num" w:pos="1440"/>
        <w:tab w:val="num" w:pos="1492"/>
      </w:tabs>
      <w:ind w:left="1440" w:hanging="360"/>
    </w:pPr>
  </w:style>
  <w:style w:type="paragraph" w:customStyle="1" w:styleId="ASFKListnum1">
    <w:name w:val="_ASFK_List_num1"/>
    <w:rsid w:val="00F075B1"/>
    <w:pPr>
      <w:numPr>
        <w:ilvl w:val="1"/>
        <w:numId w:val="26"/>
      </w:numPr>
      <w:tabs>
        <w:tab w:val="clear" w:pos="1588"/>
        <w:tab w:val="num" w:pos="1021"/>
      </w:tabs>
      <w:spacing w:before="120" w:after="120"/>
      <w:ind w:left="1021" w:hanging="454"/>
    </w:pPr>
    <w:rPr>
      <w:sz w:val="24"/>
      <w:szCs w:val="24"/>
    </w:rPr>
  </w:style>
  <w:style w:type="paragraph" w:customStyle="1" w:styleId="2f2">
    <w:name w:val="Заг_2_Приложение"/>
    <w:basedOn w:val="afffffd"/>
    <w:rsid w:val="00F075B1"/>
    <w:pPr>
      <w:pageBreakBefore w:val="0"/>
      <w:tabs>
        <w:tab w:val="clear" w:pos="0"/>
      </w:tabs>
      <w:ind w:left="0" w:firstLine="0"/>
      <w:jc w:val="left"/>
    </w:pPr>
    <w:rPr>
      <w:sz w:val="28"/>
      <w:szCs w:val="28"/>
    </w:rPr>
  </w:style>
  <w:style w:type="paragraph" w:customStyle="1" w:styleId="afffffd">
    <w:name w:val="Заг_Приложение"/>
    <w:basedOn w:val="11"/>
    <w:next w:val="ASFKNormal"/>
    <w:rsid w:val="00F075B1"/>
    <w:pPr>
      <w:pageBreakBefore/>
      <w:widowControl/>
      <w:tabs>
        <w:tab w:val="num" w:pos="0"/>
        <w:tab w:val="num" w:pos="1428"/>
      </w:tabs>
      <w:suppressAutoHyphens/>
      <w:autoSpaceDE/>
      <w:autoSpaceDN/>
      <w:adjustRightInd/>
      <w:spacing w:before="240" w:after="480"/>
      <w:ind w:left="1428" w:hanging="360"/>
    </w:pPr>
    <w:rPr>
      <w:bCs/>
      <w:caps/>
      <w:sz w:val="32"/>
      <w:szCs w:val="32"/>
      <w:lang w:val="ru-RU" w:eastAsia="ru-RU"/>
    </w:rPr>
  </w:style>
  <w:style w:type="paragraph" w:customStyle="1" w:styleId="ASFKNormal">
    <w:name w:val="_ASFK_Normal"/>
    <w:rsid w:val="00F075B1"/>
    <w:pPr>
      <w:spacing w:before="120" w:after="120"/>
      <w:ind w:firstLine="567"/>
      <w:jc w:val="both"/>
    </w:pPr>
    <w:rPr>
      <w:sz w:val="24"/>
      <w:szCs w:val="24"/>
    </w:rPr>
  </w:style>
  <w:style w:type="paragraph" w:customStyle="1" w:styleId="ASFKListmark1">
    <w:name w:val="_ASFK_List_mark1"/>
    <w:rsid w:val="00F075B1"/>
    <w:pPr>
      <w:tabs>
        <w:tab w:val="num" w:pos="360"/>
        <w:tab w:val="num" w:pos="851"/>
      </w:tabs>
      <w:ind w:left="851" w:hanging="284"/>
    </w:pPr>
    <w:rPr>
      <w:sz w:val="24"/>
      <w:szCs w:val="24"/>
    </w:rPr>
  </w:style>
  <w:style w:type="paragraph" w:customStyle="1" w:styleId="ASFKListmark2">
    <w:name w:val="_ASFK_List_mark2"/>
    <w:rsid w:val="00F075B1"/>
    <w:pPr>
      <w:tabs>
        <w:tab w:val="num" w:pos="1134"/>
        <w:tab w:val="num" w:pos="1287"/>
      </w:tabs>
      <w:ind w:left="1134" w:hanging="283"/>
    </w:pPr>
    <w:rPr>
      <w:sz w:val="24"/>
      <w:szCs w:val="24"/>
    </w:rPr>
  </w:style>
  <w:style w:type="paragraph" w:customStyle="1" w:styleId="ASFKTableListMark">
    <w:name w:val="_ASFK_Table_List_Mark"/>
    <w:rsid w:val="00F075B1"/>
    <w:pPr>
      <w:tabs>
        <w:tab w:val="num" w:pos="340"/>
        <w:tab w:val="num" w:pos="1320"/>
      </w:tabs>
      <w:ind w:left="340" w:hanging="198"/>
    </w:pPr>
    <w:rPr>
      <w:sz w:val="22"/>
      <w:szCs w:val="22"/>
    </w:rPr>
  </w:style>
  <w:style w:type="paragraph" w:customStyle="1" w:styleId="ASFKFigName">
    <w:name w:val="_ASFK_Fig_Name"/>
    <w:basedOn w:val="ASFKFigure"/>
    <w:next w:val="ASFKNormal"/>
    <w:rsid w:val="00F075B1"/>
    <w:pPr>
      <w:keepNext w:val="0"/>
      <w:tabs>
        <w:tab w:val="num" w:pos="0"/>
        <w:tab w:val="num" w:pos="1800"/>
      </w:tabs>
      <w:ind w:left="1800" w:hanging="360"/>
    </w:pPr>
    <w:rPr>
      <w:b/>
      <w:bCs/>
    </w:rPr>
  </w:style>
  <w:style w:type="paragraph" w:customStyle="1" w:styleId="ASFKFigure">
    <w:name w:val="_ASFK_Figure"/>
    <w:next w:val="ASFKFigName"/>
    <w:rsid w:val="00F075B1"/>
    <w:pPr>
      <w:keepNext/>
      <w:spacing w:before="120" w:after="120"/>
      <w:jc w:val="center"/>
    </w:pPr>
    <w:rPr>
      <w:sz w:val="24"/>
      <w:szCs w:val="24"/>
    </w:rPr>
  </w:style>
  <w:style w:type="paragraph" w:customStyle="1" w:styleId="OTRHeading2">
    <w:name w:val="OTR_Heading_2"/>
    <w:next w:val="ad"/>
    <w:rsid w:val="00F075B1"/>
    <w:pPr>
      <w:keepNext/>
      <w:tabs>
        <w:tab w:val="num" w:pos="1022"/>
        <w:tab w:val="num" w:pos="1848"/>
      </w:tabs>
      <w:spacing w:before="240" w:after="120"/>
      <w:ind w:left="1022" w:hanging="576"/>
      <w:jc w:val="both"/>
      <w:outlineLvl w:val="1"/>
    </w:pPr>
    <w:rPr>
      <w:rFonts w:ascii="Arial" w:hAnsi="Arial" w:cs="Arial"/>
      <w:b/>
      <w:bCs/>
      <w:sz w:val="28"/>
      <w:szCs w:val="28"/>
    </w:rPr>
  </w:style>
  <w:style w:type="paragraph" w:customStyle="1" w:styleId="afffffe">
    <w:name w:val="Список маркированный"/>
    <w:basedOn w:val="ad"/>
    <w:semiHidden/>
    <w:locked/>
    <w:rsid w:val="00F075B1"/>
    <w:pPr>
      <w:tabs>
        <w:tab w:val="left" w:pos="1080"/>
        <w:tab w:val="num" w:pos="1152"/>
      </w:tabs>
      <w:ind w:left="1152" w:hanging="432"/>
      <w:jc w:val="both"/>
    </w:pPr>
  </w:style>
  <w:style w:type="paragraph" w:customStyle="1" w:styleId="ASFKNameTable">
    <w:name w:val="_ASFK_Name_Table"/>
    <w:rsid w:val="00F075B1"/>
    <w:pPr>
      <w:keepNext/>
      <w:tabs>
        <w:tab w:val="num" w:pos="567"/>
        <w:tab w:val="num" w:pos="720"/>
      </w:tabs>
      <w:spacing w:before="240" w:after="120"/>
      <w:ind w:left="360" w:firstLine="567"/>
    </w:pPr>
    <w:rPr>
      <w:b/>
      <w:bCs/>
      <w:sz w:val="24"/>
      <w:szCs w:val="24"/>
    </w:rPr>
  </w:style>
  <w:style w:type="paragraph" w:customStyle="1" w:styleId="Normal20">
    <w:name w:val="Normal20"/>
    <w:autoRedefine/>
    <w:semiHidden/>
    <w:rsid w:val="00F075B1"/>
    <w:pPr>
      <w:tabs>
        <w:tab w:val="num" w:pos="360"/>
        <w:tab w:val="num" w:pos="567"/>
      </w:tabs>
      <w:spacing w:line="360" w:lineRule="auto"/>
      <w:ind w:left="567" w:hanging="357"/>
      <w:jc w:val="center"/>
    </w:pPr>
    <w:rPr>
      <w:b/>
      <w:bCs/>
      <w:sz w:val="28"/>
      <w:szCs w:val="28"/>
    </w:rPr>
  </w:style>
  <w:style w:type="paragraph" w:customStyle="1" w:styleId="ASFKTableListNum">
    <w:name w:val="_ASFK_Table_List_Num"/>
    <w:basedOn w:val="ad"/>
    <w:rsid w:val="00F075B1"/>
    <w:pPr>
      <w:tabs>
        <w:tab w:val="num" w:pos="0"/>
      </w:tabs>
      <w:spacing w:before="60" w:after="60"/>
      <w:ind w:left="284" w:hanging="284"/>
    </w:pPr>
    <w:rPr>
      <w:sz w:val="22"/>
      <w:szCs w:val="22"/>
    </w:rPr>
  </w:style>
  <w:style w:type="paragraph" w:customStyle="1" w:styleId="ASFKTableNum">
    <w:name w:val="_ASFK_Table_Num"/>
    <w:basedOn w:val="ad"/>
    <w:rsid w:val="00F075B1"/>
    <w:pPr>
      <w:tabs>
        <w:tab w:val="num" w:pos="360"/>
      </w:tabs>
      <w:spacing w:before="60" w:after="60"/>
    </w:pPr>
    <w:rPr>
      <w:sz w:val="22"/>
      <w:szCs w:val="22"/>
    </w:rPr>
  </w:style>
  <w:style w:type="paragraph" w:customStyle="1" w:styleId="affffff">
    <w:name w:val="Абзац жирный+курсив"/>
    <w:basedOn w:val="ad"/>
    <w:semiHidden/>
    <w:rsid w:val="00F075B1"/>
    <w:pPr>
      <w:widowControl w:val="0"/>
      <w:tabs>
        <w:tab w:val="num" w:pos="717"/>
      </w:tabs>
      <w:autoSpaceDE w:val="0"/>
      <w:autoSpaceDN w:val="0"/>
      <w:adjustRightInd w:val="0"/>
      <w:spacing w:line="360" w:lineRule="atLeast"/>
      <w:ind w:left="714" w:hanging="357"/>
      <w:jc w:val="both"/>
      <w:textAlignment w:val="baseline"/>
    </w:pPr>
  </w:style>
  <w:style w:type="paragraph" w:customStyle="1" w:styleId="affffff0">
    <w:name w:val="Название рисунка"/>
    <w:basedOn w:val="ad"/>
    <w:next w:val="ad"/>
    <w:autoRedefine/>
    <w:semiHidden/>
    <w:rsid w:val="00F075B1"/>
    <w:pPr>
      <w:tabs>
        <w:tab w:val="num" w:pos="360"/>
      </w:tabs>
      <w:spacing w:before="120" w:after="120"/>
      <w:ind w:left="360" w:hanging="360"/>
      <w:jc w:val="center"/>
    </w:pPr>
    <w:rPr>
      <w:b/>
      <w:bCs/>
      <w:lang w:val="en-US" w:eastAsia="en-US"/>
    </w:rPr>
  </w:style>
  <w:style w:type="paragraph" w:customStyle="1" w:styleId="290">
    <w:name w:val="Приложение29"/>
    <w:basedOn w:val="ad"/>
    <w:next w:val="ad"/>
    <w:semiHidden/>
    <w:rsid w:val="00F075B1"/>
    <w:pPr>
      <w:pageBreakBefore/>
      <w:widowControl w:val="0"/>
      <w:pBdr>
        <w:bottom w:val="thinThickSmallGap" w:sz="18" w:space="1" w:color="auto"/>
      </w:pBdr>
      <w:shd w:val="pct12" w:color="auto" w:fill="FFFFFF"/>
      <w:tabs>
        <w:tab w:val="num" w:pos="698"/>
        <w:tab w:val="left" w:pos="1418"/>
      </w:tabs>
      <w:ind w:left="698" w:hanging="432"/>
      <w:jc w:val="both"/>
    </w:pPr>
    <w:rPr>
      <w:b/>
      <w:bCs/>
      <w:sz w:val="28"/>
      <w:szCs w:val="28"/>
      <w:lang w:val="en-US" w:eastAsia="en-US"/>
    </w:rPr>
  </w:style>
  <w:style w:type="paragraph" w:customStyle="1" w:styleId="2f3">
    <w:name w:val="Стиль Заголовок 2"/>
    <w:basedOn w:val="22"/>
    <w:semiHidden/>
    <w:rsid w:val="00F075B1"/>
    <w:pPr>
      <w:keepLines/>
      <w:tabs>
        <w:tab w:val="num" w:pos="360"/>
        <w:tab w:val="num" w:pos="567"/>
        <w:tab w:val="left" w:pos="907"/>
        <w:tab w:val="num" w:pos="1800"/>
      </w:tabs>
      <w:suppressAutoHyphens/>
      <w:spacing w:after="480"/>
      <w:ind w:left="360" w:hanging="360"/>
    </w:pPr>
    <w:rPr>
      <w:rFonts w:ascii="Times New Roman" w:hAnsi="Times New Roman" w:cs="Times New Roman"/>
    </w:rPr>
  </w:style>
  <w:style w:type="paragraph" w:customStyle="1" w:styleId="2f4">
    <w:name w:val="Стиль Стиль Заголовок 2 + полужирный"/>
    <w:basedOn w:val="2f3"/>
    <w:semiHidden/>
    <w:rsid w:val="00F075B1"/>
    <w:pPr>
      <w:tabs>
        <w:tab w:val="clear" w:pos="360"/>
        <w:tab w:val="clear" w:pos="907"/>
      </w:tabs>
      <w:ind w:left="0" w:firstLine="0"/>
    </w:pPr>
    <w:rPr>
      <w:b w:val="0"/>
      <w:bCs w:val="0"/>
    </w:rPr>
  </w:style>
  <w:style w:type="paragraph" w:customStyle="1" w:styleId="ASFKListmark3">
    <w:name w:val="_ASFK_List_mark3"/>
    <w:basedOn w:val="ad"/>
    <w:rsid w:val="00F075B1"/>
    <w:pPr>
      <w:tabs>
        <w:tab w:val="num" w:pos="900"/>
        <w:tab w:val="num" w:pos="1418"/>
      </w:tabs>
      <w:ind w:left="1418" w:hanging="284"/>
    </w:pPr>
  </w:style>
  <w:style w:type="paragraph" w:customStyle="1" w:styleId="ASFKTableHead">
    <w:name w:val="_ASFK_Table_Head"/>
    <w:basedOn w:val="ASFKTablenorm"/>
    <w:rsid w:val="00F075B1"/>
    <w:pPr>
      <w:keepNext/>
      <w:jc w:val="center"/>
    </w:pPr>
    <w:rPr>
      <w:b/>
      <w:bCs/>
    </w:rPr>
  </w:style>
  <w:style w:type="paragraph" w:customStyle="1" w:styleId="ASFKTablenorm">
    <w:name w:val="_ASFK_Table_norm"/>
    <w:rsid w:val="00F075B1"/>
    <w:pPr>
      <w:spacing w:before="60" w:after="60"/>
    </w:pPr>
    <w:rPr>
      <w:sz w:val="22"/>
      <w:szCs w:val="22"/>
    </w:rPr>
  </w:style>
  <w:style w:type="paragraph" w:customStyle="1" w:styleId="affffff1">
    <w:name w:val="Ñåðûé õåäåð"/>
    <w:basedOn w:val="ad"/>
    <w:rsid w:val="00F075B1"/>
    <w:pPr>
      <w:keepNext/>
      <w:spacing w:before="60" w:after="60"/>
      <w:jc w:val="center"/>
    </w:pPr>
    <w:rPr>
      <w:i/>
      <w:iCs/>
      <w:lang w:eastAsia="en-US"/>
    </w:rPr>
  </w:style>
  <w:style w:type="paragraph" w:customStyle="1" w:styleId="OTRNameTable">
    <w:name w:val="OTR_Name_Table"/>
    <w:basedOn w:val="ad"/>
    <w:link w:val="OTRNameTable0"/>
    <w:rsid w:val="00F075B1"/>
    <w:pPr>
      <w:keepNext/>
      <w:numPr>
        <w:numId w:val="27"/>
      </w:numPr>
      <w:spacing w:before="120"/>
      <w:jc w:val="both"/>
    </w:pPr>
    <w:rPr>
      <w:b/>
      <w:szCs w:val="20"/>
    </w:rPr>
  </w:style>
  <w:style w:type="character" w:customStyle="1" w:styleId="OTRNameTable0">
    <w:name w:val="OTR_Name_Table Знак"/>
    <w:link w:val="OTRNameTable"/>
    <w:rsid w:val="00F075B1"/>
    <w:rPr>
      <w:b/>
      <w:sz w:val="24"/>
    </w:rPr>
  </w:style>
  <w:style w:type="character" w:customStyle="1" w:styleId="OTRSymItalic">
    <w:name w:val="OTR_Sym_Italic"/>
    <w:rsid w:val="00F075B1"/>
    <w:rPr>
      <w:i/>
    </w:rPr>
  </w:style>
  <w:style w:type="paragraph" w:customStyle="1" w:styleId="1e">
    <w:name w:val="Знак1 Знак Знак Знак Знак Знак Знак Знак Знак Знак Знак Знак Знак"/>
    <w:basedOn w:val="ad"/>
    <w:next w:val="ad"/>
    <w:semiHidden/>
    <w:rsid w:val="00F075B1"/>
    <w:pPr>
      <w:spacing w:after="160" w:line="240" w:lineRule="exact"/>
    </w:pPr>
    <w:rPr>
      <w:rFonts w:ascii="Arial" w:hAnsi="Arial" w:cs="Arial"/>
      <w:sz w:val="20"/>
      <w:szCs w:val="20"/>
      <w:lang w:val="en-US" w:eastAsia="en-US"/>
    </w:rPr>
  </w:style>
  <w:style w:type="paragraph" w:customStyle="1" w:styleId="1f">
    <w:name w:val="Знак1"/>
    <w:basedOn w:val="ad"/>
    <w:rsid w:val="00F075B1"/>
    <w:pPr>
      <w:spacing w:before="100" w:beforeAutospacing="1" w:after="100" w:afterAutospacing="1"/>
    </w:pPr>
    <w:rPr>
      <w:color w:val="000000"/>
      <w:u w:color="000000"/>
      <w:lang w:val="en-US" w:eastAsia="en-US"/>
    </w:rPr>
  </w:style>
  <w:style w:type="paragraph" w:styleId="affffff2">
    <w:name w:val="endnote text"/>
    <w:basedOn w:val="ad"/>
    <w:link w:val="affffff3"/>
    <w:semiHidden/>
    <w:rsid w:val="00F075B1"/>
    <w:rPr>
      <w:sz w:val="20"/>
      <w:szCs w:val="20"/>
      <w:lang w:val="en-US" w:eastAsia="en-US"/>
    </w:rPr>
  </w:style>
  <w:style w:type="character" w:styleId="affffff4">
    <w:name w:val="endnote reference"/>
    <w:semiHidden/>
    <w:rsid w:val="00F075B1"/>
    <w:rPr>
      <w:vertAlign w:val="superscript"/>
    </w:rPr>
  </w:style>
  <w:style w:type="paragraph" w:customStyle="1" w:styleId="font5">
    <w:name w:val="font5"/>
    <w:basedOn w:val="ad"/>
    <w:rsid w:val="00F075B1"/>
    <w:pPr>
      <w:spacing w:before="100" w:beforeAutospacing="1" w:after="100" w:afterAutospacing="1"/>
    </w:pPr>
    <w:rPr>
      <w:sz w:val="22"/>
      <w:szCs w:val="22"/>
    </w:rPr>
  </w:style>
  <w:style w:type="paragraph" w:customStyle="1" w:styleId="xl25">
    <w:name w:val="xl25"/>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27">
    <w:name w:val="xl27"/>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8">
    <w:name w:val="xl28"/>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0">
    <w:name w:val="xl30"/>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1">
    <w:name w:val="xl31"/>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2">
    <w:name w:val="xl32"/>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4">
    <w:name w:val="xl34"/>
    <w:basedOn w:val="ad"/>
    <w:rsid w:val="00F075B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5">
    <w:name w:val="xl35"/>
    <w:basedOn w:val="ad"/>
    <w:rsid w:val="00F075B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
    <w:name w:val="xl37"/>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38">
    <w:name w:val="xl38"/>
    <w:basedOn w:val="ad"/>
    <w:rsid w:val="00F075B1"/>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39">
    <w:name w:val="xl39"/>
    <w:basedOn w:val="ad"/>
    <w:rsid w:val="00F075B1"/>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0">
    <w:name w:val="xl40"/>
    <w:basedOn w:val="ad"/>
    <w:rsid w:val="00F075B1"/>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1">
    <w:name w:val="xl41"/>
    <w:basedOn w:val="ad"/>
    <w:rsid w:val="00F075B1"/>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2">
    <w:name w:val="xl42"/>
    <w:basedOn w:val="ad"/>
    <w:rsid w:val="00F075B1"/>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d"/>
    <w:rsid w:val="00F075B1"/>
    <w:pPr>
      <w:pBdr>
        <w:left w:val="single" w:sz="4" w:space="0" w:color="auto"/>
        <w:right w:val="single" w:sz="4" w:space="0" w:color="auto"/>
      </w:pBdr>
      <w:spacing w:before="100" w:beforeAutospacing="1" w:after="100" w:afterAutospacing="1"/>
      <w:jc w:val="center"/>
    </w:pPr>
  </w:style>
  <w:style w:type="paragraph" w:customStyle="1" w:styleId="xl44">
    <w:name w:val="xl44"/>
    <w:basedOn w:val="ad"/>
    <w:rsid w:val="00F075B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5">
    <w:name w:val="xl45"/>
    <w:basedOn w:val="ad"/>
    <w:rsid w:val="00F075B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sz w:val="22"/>
      <w:szCs w:val="22"/>
    </w:rPr>
  </w:style>
  <w:style w:type="paragraph" w:customStyle="1" w:styleId="OTRTablenorm">
    <w:name w:val="_OTR_Table_norm"/>
    <w:rsid w:val="00F075B1"/>
    <w:pPr>
      <w:spacing w:before="60" w:after="60"/>
      <w:contextualSpacing/>
    </w:pPr>
    <w:rPr>
      <w:sz w:val="24"/>
    </w:rPr>
  </w:style>
  <w:style w:type="character" w:customStyle="1" w:styleId="OTRSymBold">
    <w:name w:val="_OTR_Sym_Bold"/>
    <w:rsid w:val="00F075B1"/>
    <w:rPr>
      <w:b/>
    </w:rPr>
  </w:style>
  <w:style w:type="paragraph" w:customStyle="1" w:styleId="head920">
    <w:name w:val="head92"/>
    <w:basedOn w:val="ad"/>
    <w:rsid w:val="00F075B1"/>
    <w:pPr>
      <w:jc w:val="both"/>
    </w:pPr>
    <w:rPr>
      <w:sz w:val="28"/>
      <w:szCs w:val="28"/>
    </w:rPr>
  </w:style>
  <w:style w:type="paragraph" w:customStyle="1" w:styleId="font6">
    <w:name w:val="font6"/>
    <w:basedOn w:val="ad"/>
    <w:rsid w:val="00F075B1"/>
    <w:pPr>
      <w:spacing w:before="100" w:beforeAutospacing="1" w:after="100" w:afterAutospacing="1"/>
    </w:pPr>
  </w:style>
  <w:style w:type="paragraph" w:customStyle="1" w:styleId="xl46">
    <w:name w:val="xl46"/>
    <w:basedOn w:val="ad"/>
    <w:rsid w:val="00F075B1"/>
    <w:pPr>
      <w:pBdr>
        <w:bottom w:val="single" w:sz="8" w:space="0" w:color="auto"/>
        <w:right w:val="single" w:sz="8" w:space="0" w:color="auto"/>
      </w:pBdr>
      <w:spacing w:before="100" w:beforeAutospacing="1" w:after="100" w:afterAutospacing="1"/>
      <w:jc w:val="center"/>
      <w:textAlignment w:val="center"/>
    </w:pPr>
    <w:rPr>
      <w:color w:val="0000FF"/>
    </w:rPr>
  </w:style>
  <w:style w:type="paragraph" w:customStyle="1" w:styleId="xl47">
    <w:name w:val="xl47"/>
    <w:basedOn w:val="ad"/>
    <w:rsid w:val="00F075B1"/>
    <w:pPr>
      <w:pBdr>
        <w:bottom w:val="single" w:sz="8" w:space="0" w:color="auto"/>
        <w:right w:val="single" w:sz="8" w:space="0" w:color="auto"/>
      </w:pBdr>
      <w:spacing w:before="100" w:beforeAutospacing="1" w:after="100" w:afterAutospacing="1"/>
      <w:jc w:val="center"/>
      <w:textAlignment w:val="center"/>
    </w:pPr>
    <w:rPr>
      <w:color w:val="0000FF"/>
    </w:rPr>
  </w:style>
  <w:style w:type="paragraph" w:customStyle="1" w:styleId="xl48">
    <w:name w:val="xl48"/>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49">
    <w:name w:val="xl49"/>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50">
    <w:name w:val="xl50"/>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51">
    <w:name w:val="xl51"/>
    <w:basedOn w:val="ad"/>
    <w:rsid w:val="00F075B1"/>
    <w:pPr>
      <w:pBdr>
        <w:bottom w:val="single" w:sz="8" w:space="0" w:color="auto"/>
        <w:right w:val="single" w:sz="8" w:space="0" w:color="auto"/>
      </w:pBdr>
      <w:spacing w:before="100" w:beforeAutospacing="1" w:after="100" w:afterAutospacing="1"/>
      <w:jc w:val="center"/>
      <w:textAlignment w:val="center"/>
    </w:pPr>
    <w:rPr>
      <w:color w:val="FF00FF"/>
      <w:sz w:val="16"/>
      <w:szCs w:val="16"/>
    </w:rPr>
  </w:style>
  <w:style w:type="paragraph" w:customStyle="1" w:styleId="xl52">
    <w:name w:val="xl52"/>
    <w:basedOn w:val="ad"/>
    <w:rsid w:val="00F075B1"/>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3">
    <w:name w:val="xl53"/>
    <w:basedOn w:val="ad"/>
    <w:rsid w:val="00F075B1"/>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54">
    <w:name w:val="xl54"/>
    <w:basedOn w:val="ad"/>
    <w:rsid w:val="00F075B1"/>
    <w:pPr>
      <w:pBdr>
        <w:top w:val="single" w:sz="8" w:space="0" w:color="auto"/>
        <w:bottom w:val="single" w:sz="8" w:space="0" w:color="auto"/>
      </w:pBdr>
      <w:spacing w:before="100" w:beforeAutospacing="1" w:after="100" w:afterAutospacing="1"/>
      <w:textAlignment w:val="top"/>
    </w:pPr>
  </w:style>
  <w:style w:type="paragraph" w:customStyle="1" w:styleId="xl55">
    <w:name w:val="xl55"/>
    <w:basedOn w:val="ad"/>
    <w:rsid w:val="00F075B1"/>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56">
    <w:name w:val="xl56"/>
    <w:basedOn w:val="ad"/>
    <w:rsid w:val="00F075B1"/>
    <w:pPr>
      <w:spacing w:before="100" w:beforeAutospacing="1" w:after="100" w:afterAutospacing="1"/>
    </w:pPr>
    <w:rPr>
      <w:color w:val="0000FF"/>
      <w:u w:val="single"/>
    </w:rPr>
  </w:style>
  <w:style w:type="paragraph" w:customStyle="1" w:styleId="xl57">
    <w:name w:val="xl57"/>
    <w:basedOn w:val="ad"/>
    <w:rsid w:val="00F075B1"/>
    <w:pPr>
      <w:spacing w:before="100" w:beforeAutospacing="1" w:after="100" w:afterAutospacing="1"/>
    </w:pPr>
  </w:style>
  <w:style w:type="paragraph" w:customStyle="1" w:styleId="xl58">
    <w:name w:val="xl58"/>
    <w:basedOn w:val="ad"/>
    <w:rsid w:val="00F075B1"/>
    <w:pPr>
      <w:pBdr>
        <w:top w:val="single" w:sz="8" w:space="0" w:color="auto"/>
        <w:bottom w:val="single" w:sz="8" w:space="0" w:color="auto"/>
      </w:pBdr>
      <w:spacing w:before="100" w:beforeAutospacing="1" w:after="100" w:afterAutospacing="1"/>
      <w:jc w:val="center"/>
    </w:pPr>
  </w:style>
  <w:style w:type="paragraph" w:customStyle="1" w:styleId="xl59">
    <w:name w:val="xl59"/>
    <w:basedOn w:val="ad"/>
    <w:rsid w:val="00F075B1"/>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60">
    <w:name w:val="xl60"/>
    <w:basedOn w:val="ad"/>
    <w:rsid w:val="00F075B1"/>
    <w:pPr>
      <w:pBdr>
        <w:top w:val="single" w:sz="8" w:space="0" w:color="auto"/>
        <w:left w:val="single" w:sz="8" w:space="0" w:color="auto"/>
        <w:bottom w:val="single" w:sz="8" w:space="0" w:color="auto"/>
      </w:pBdr>
      <w:spacing w:before="100" w:beforeAutospacing="1" w:after="100" w:afterAutospacing="1"/>
    </w:pPr>
    <w:rPr>
      <w:color w:val="0000FF"/>
      <w:u w:val="single"/>
    </w:rPr>
  </w:style>
  <w:style w:type="paragraph" w:customStyle="1" w:styleId="xl61">
    <w:name w:val="xl61"/>
    <w:basedOn w:val="ad"/>
    <w:rsid w:val="00F075B1"/>
    <w:pPr>
      <w:pBdr>
        <w:top w:val="single" w:sz="8" w:space="0" w:color="auto"/>
        <w:bottom w:val="single" w:sz="8" w:space="0" w:color="auto"/>
      </w:pBdr>
      <w:spacing w:before="100" w:beforeAutospacing="1" w:after="100" w:afterAutospacing="1"/>
    </w:pPr>
    <w:rPr>
      <w:color w:val="0000FF"/>
      <w:u w:val="single"/>
    </w:rPr>
  </w:style>
  <w:style w:type="paragraph" w:customStyle="1" w:styleId="xl62">
    <w:name w:val="xl62"/>
    <w:basedOn w:val="ad"/>
    <w:rsid w:val="00F075B1"/>
    <w:pPr>
      <w:pBdr>
        <w:top w:val="single" w:sz="8" w:space="0" w:color="auto"/>
        <w:bottom w:val="single" w:sz="8" w:space="0" w:color="auto"/>
        <w:right w:val="single" w:sz="8" w:space="0" w:color="auto"/>
      </w:pBdr>
      <w:spacing w:before="100" w:beforeAutospacing="1" w:after="100" w:afterAutospacing="1"/>
    </w:pPr>
    <w:rPr>
      <w:color w:val="0000FF"/>
      <w:u w:val="single"/>
    </w:rPr>
  </w:style>
  <w:style w:type="paragraph" w:customStyle="1" w:styleId="xl63">
    <w:name w:val="xl63"/>
    <w:basedOn w:val="ad"/>
    <w:rsid w:val="00F075B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style>
  <w:style w:type="paragraph" w:customStyle="1" w:styleId="xl64">
    <w:name w:val="xl64"/>
    <w:basedOn w:val="ad"/>
    <w:rsid w:val="00F075B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style>
  <w:style w:type="paragraph" w:customStyle="1" w:styleId="xl65">
    <w:name w:val="xl65"/>
    <w:basedOn w:val="ad"/>
    <w:rsid w:val="00F075B1"/>
    <w:pPr>
      <w:pBdr>
        <w:top w:val="single" w:sz="8" w:space="0" w:color="auto"/>
        <w:left w:val="single" w:sz="8" w:space="0" w:color="auto"/>
        <w:right w:val="single" w:sz="8" w:space="0" w:color="auto"/>
      </w:pBdr>
      <w:shd w:val="clear" w:color="auto" w:fill="C0C0C0"/>
      <w:spacing w:before="100" w:beforeAutospacing="1" w:after="100" w:afterAutospacing="1"/>
      <w:jc w:val="center"/>
    </w:pPr>
  </w:style>
  <w:style w:type="paragraph" w:customStyle="1" w:styleId="affffff5">
    <w:name w:val="Обычный текст"/>
    <w:basedOn w:val="ad"/>
    <w:link w:val="affffff6"/>
    <w:qFormat/>
    <w:rsid w:val="00F075B1"/>
    <w:pPr>
      <w:spacing w:line="288" w:lineRule="auto"/>
      <w:ind w:firstLine="720"/>
      <w:jc w:val="both"/>
    </w:pPr>
    <w:rPr>
      <w:sz w:val="28"/>
      <w:szCs w:val="20"/>
    </w:rPr>
  </w:style>
  <w:style w:type="character" w:customStyle="1" w:styleId="affffff6">
    <w:name w:val="Обычный текст Знак"/>
    <w:link w:val="affffff5"/>
    <w:rsid w:val="00F075B1"/>
    <w:rPr>
      <w:sz w:val="28"/>
      <w:lang w:val="ru-RU" w:eastAsia="ru-RU" w:bidi="ar-SA"/>
    </w:rPr>
  </w:style>
  <w:style w:type="paragraph" w:customStyle="1" w:styleId="affffff7">
    <w:name w:val="a"/>
    <w:basedOn w:val="ad"/>
    <w:rsid w:val="00F075B1"/>
    <w:pPr>
      <w:spacing w:line="288" w:lineRule="auto"/>
      <w:ind w:firstLine="720"/>
      <w:jc w:val="both"/>
    </w:pPr>
  </w:style>
  <w:style w:type="character" w:customStyle="1" w:styleId="a20">
    <w:name w:val="a2"/>
    <w:rsid w:val="00F075B1"/>
    <w:rPr>
      <w:i/>
      <w:iCs/>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rsid w:val="00F075B1"/>
    <w:rPr>
      <w:b/>
      <w:sz w:val="22"/>
      <w:lang w:val="en-US" w:eastAsia="en-US" w:bidi="ar-SA"/>
    </w:rPr>
  </w:style>
  <w:style w:type="paragraph" w:customStyle="1" w:styleId="affffff8">
    <w:name w:val="Мой маркированный стиль"/>
    <w:basedOn w:val="aff9"/>
    <w:rsid w:val="00F075B1"/>
    <w:pPr>
      <w:tabs>
        <w:tab w:val="num" w:pos="1032"/>
      </w:tabs>
      <w:spacing w:line="288" w:lineRule="auto"/>
      <w:ind w:left="11" w:firstLine="709"/>
    </w:pPr>
    <w:rPr>
      <w:sz w:val="24"/>
      <w:szCs w:val="24"/>
    </w:rPr>
  </w:style>
  <w:style w:type="paragraph" w:customStyle="1" w:styleId="affffff9">
    <w:name w:val="ТЛ_Утверждаю"/>
    <w:basedOn w:val="ad"/>
    <w:link w:val="affffffa"/>
    <w:qFormat/>
    <w:rsid w:val="00F075B1"/>
    <w:pPr>
      <w:ind w:left="4860"/>
    </w:pPr>
    <w:rPr>
      <w:sz w:val="28"/>
      <w:szCs w:val="28"/>
    </w:rPr>
  </w:style>
  <w:style w:type="character" w:customStyle="1" w:styleId="affffffa">
    <w:name w:val="ТЛ_Утверждаю Знак"/>
    <w:link w:val="affffff9"/>
    <w:rsid w:val="00F075B1"/>
    <w:rPr>
      <w:sz w:val="28"/>
      <w:szCs w:val="28"/>
      <w:lang w:val="ru-RU" w:eastAsia="ru-RU" w:bidi="ar-SA"/>
    </w:rPr>
  </w:style>
  <w:style w:type="paragraph" w:customStyle="1" w:styleId="1f0">
    <w:name w:val="Заголовок оглавления1"/>
    <w:basedOn w:val="11"/>
    <w:next w:val="ad"/>
    <w:qFormat/>
    <w:rsid w:val="00F075B1"/>
    <w:pPr>
      <w:keepLines/>
      <w:widowControl/>
      <w:autoSpaceDE/>
      <w:autoSpaceDN/>
      <w:adjustRightInd/>
      <w:spacing w:before="480" w:line="276" w:lineRule="auto"/>
      <w:jc w:val="left"/>
      <w:outlineLvl w:val="9"/>
    </w:pPr>
    <w:rPr>
      <w:rFonts w:ascii="Cambria" w:hAnsi="Cambria"/>
      <w:bCs/>
      <w:color w:val="365F91"/>
      <w:lang w:val="ru-RU"/>
    </w:rPr>
  </w:style>
  <w:style w:type="paragraph" w:customStyle="1" w:styleId="1f1">
    <w:name w:val="Стиль Заголовок 1"/>
    <w:basedOn w:val="11"/>
    <w:rsid w:val="00F075B1"/>
    <w:pPr>
      <w:keepLines/>
      <w:widowControl/>
      <w:tabs>
        <w:tab w:val="left" w:pos="1"/>
        <w:tab w:val="left" w:pos="284"/>
        <w:tab w:val="left" w:pos="568"/>
        <w:tab w:val="left" w:pos="851"/>
        <w:tab w:val="left" w:pos="1134"/>
        <w:tab w:val="left" w:pos="1418"/>
        <w:tab w:val="left" w:pos="1701"/>
        <w:tab w:val="left" w:pos="1985"/>
      </w:tabs>
      <w:suppressAutoHyphens/>
      <w:autoSpaceDE/>
      <w:autoSpaceDN/>
      <w:adjustRightInd/>
      <w:spacing w:before="240" w:after="240"/>
      <w:jc w:val="left"/>
    </w:pPr>
    <w:rPr>
      <w:bCs/>
      <w:caps/>
      <w:sz w:val="26"/>
      <w:szCs w:val="20"/>
      <w:lang w:val="ru-RU" w:eastAsia="ru-RU"/>
    </w:rPr>
  </w:style>
  <w:style w:type="paragraph" w:customStyle="1" w:styleId="2f5">
    <w:name w:val="Маркированный 2"/>
    <w:basedOn w:val="aff9"/>
    <w:rsid w:val="00F075B1"/>
    <w:pPr>
      <w:tabs>
        <w:tab w:val="num" w:pos="1260"/>
      </w:tabs>
      <w:spacing w:line="288" w:lineRule="auto"/>
      <w:ind w:left="1260" w:hanging="360"/>
    </w:pPr>
    <w:rPr>
      <w:szCs w:val="24"/>
    </w:rPr>
  </w:style>
  <w:style w:type="paragraph" w:customStyle="1" w:styleId="affffffb">
    <w:name w:val="Обычный текст жирный"/>
    <w:basedOn w:val="affffff5"/>
    <w:link w:val="affffffc"/>
    <w:rsid w:val="00F075B1"/>
    <w:rPr>
      <w:b/>
      <w:bCs/>
    </w:rPr>
  </w:style>
  <w:style w:type="paragraph" w:customStyle="1" w:styleId="affffffd">
    <w:name w:val="Обычный текст курсив"/>
    <w:basedOn w:val="affffff5"/>
    <w:link w:val="affffffe"/>
    <w:autoRedefine/>
    <w:rsid w:val="00F075B1"/>
    <w:rPr>
      <w:i/>
      <w:iCs/>
    </w:rPr>
  </w:style>
  <w:style w:type="character" w:customStyle="1" w:styleId="affffffe">
    <w:name w:val="Обычный текст курсив Знак"/>
    <w:link w:val="affffffd"/>
    <w:rsid w:val="00F075B1"/>
    <w:rPr>
      <w:i/>
      <w:iCs/>
      <w:sz w:val="28"/>
      <w:lang w:val="ru-RU" w:eastAsia="ru-RU" w:bidi="ar-SA"/>
    </w:rPr>
  </w:style>
  <w:style w:type="character" w:customStyle="1" w:styleId="affffffc">
    <w:name w:val="Обычный текст жирный Знак"/>
    <w:link w:val="affffffb"/>
    <w:rsid w:val="00F075B1"/>
    <w:rPr>
      <w:b/>
      <w:bCs/>
      <w:sz w:val="28"/>
      <w:lang w:val="ru-RU" w:eastAsia="ru-RU" w:bidi="ar-SA"/>
    </w:rPr>
  </w:style>
  <w:style w:type="paragraph" w:customStyle="1" w:styleId="afffffff">
    <w:name w:val="Табличный"/>
    <w:basedOn w:val="affffff5"/>
    <w:autoRedefine/>
    <w:rsid w:val="00F075B1"/>
    <w:pPr>
      <w:ind w:firstLine="0"/>
      <w:jc w:val="left"/>
    </w:pPr>
  </w:style>
  <w:style w:type="paragraph" w:customStyle="1" w:styleId="1f2">
    <w:name w:val="Рецензия1"/>
    <w:hidden/>
    <w:semiHidden/>
    <w:rsid w:val="00F075B1"/>
    <w:rPr>
      <w:sz w:val="24"/>
      <w:szCs w:val="24"/>
    </w:rPr>
  </w:style>
  <w:style w:type="paragraph" w:customStyle="1" w:styleId="1f3">
    <w:name w:val="Маркированный1"/>
    <w:basedOn w:val="aff9"/>
    <w:qFormat/>
    <w:rsid w:val="00F075B1"/>
    <w:pPr>
      <w:tabs>
        <w:tab w:val="num" w:pos="1032"/>
      </w:tabs>
      <w:spacing w:line="288" w:lineRule="auto"/>
      <w:ind w:left="11" w:firstLine="709"/>
    </w:pPr>
    <w:rPr>
      <w:sz w:val="24"/>
      <w:szCs w:val="24"/>
    </w:rPr>
  </w:style>
  <w:style w:type="paragraph" w:customStyle="1" w:styleId="2f6">
    <w:name w:val="Маркированный2"/>
    <w:basedOn w:val="1f3"/>
    <w:qFormat/>
    <w:rsid w:val="00F075B1"/>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rsid w:val="00F075B1"/>
    <w:pPr>
      <w:spacing w:before="100" w:beforeAutospacing="1" w:after="100" w:afterAutospacing="1"/>
    </w:pPr>
    <w:rPr>
      <w:rFonts w:ascii="Tahoma" w:hAnsi="Tahoma"/>
      <w:sz w:val="20"/>
      <w:szCs w:val="20"/>
      <w:lang w:val="en-US" w:eastAsia="en-US"/>
    </w:rPr>
  </w:style>
  <w:style w:type="paragraph" w:customStyle="1" w:styleId="a10">
    <w:name w:val="a1"/>
    <w:basedOn w:val="ad"/>
    <w:rsid w:val="00F075B1"/>
    <w:pPr>
      <w:spacing w:before="100" w:beforeAutospacing="1" w:after="100" w:afterAutospacing="1"/>
    </w:pPr>
  </w:style>
  <w:style w:type="paragraph" w:customStyle="1" w:styleId="3f">
    <w:name w:val="Маркированный3"/>
    <w:basedOn w:val="2f6"/>
    <w:rsid w:val="00F075B1"/>
    <w:pPr>
      <w:tabs>
        <w:tab w:val="left" w:pos="1985"/>
      </w:tabs>
      <w:ind w:left="1985" w:hanging="425"/>
    </w:pPr>
  </w:style>
  <w:style w:type="paragraph" w:customStyle="1" w:styleId="afffffff0">
    <w:name w:val="Òàáëèöà òåêñò"/>
    <w:basedOn w:val="ad"/>
    <w:rsid w:val="00F075B1"/>
    <w:pPr>
      <w:spacing w:before="40" w:after="40"/>
      <w:ind w:left="57" w:right="57"/>
    </w:pPr>
    <w:rPr>
      <w:sz w:val="22"/>
      <w:szCs w:val="20"/>
    </w:rPr>
  </w:style>
  <w:style w:type="paragraph" w:customStyle="1" w:styleId="afffffff1">
    <w:name w:val="Знак"/>
    <w:basedOn w:val="ad"/>
    <w:rsid w:val="00F075B1"/>
    <w:pPr>
      <w:spacing w:after="160" w:line="240" w:lineRule="exact"/>
      <w:jc w:val="both"/>
    </w:pPr>
    <w:rPr>
      <w:szCs w:val="20"/>
      <w:lang w:val="en-US" w:eastAsia="en-US"/>
    </w:rPr>
  </w:style>
  <w:style w:type="paragraph" w:customStyle="1" w:styleId="a0">
    <w:name w:val="Маркир список табл."/>
    <w:basedOn w:val="ad"/>
    <w:rsid w:val="00F075B1"/>
    <w:pPr>
      <w:numPr>
        <w:numId w:val="30"/>
      </w:numPr>
      <w:spacing w:line="360" w:lineRule="auto"/>
      <w:jc w:val="both"/>
    </w:pPr>
    <w:rPr>
      <w:sz w:val="26"/>
    </w:rPr>
  </w:style>
  <w:style w:type="paragraph" w:customStyle="1" w:styleId="Bulletwithtext2">
    <w:name w:val="Bullet with text 2"/>
    <w:basedOn w:val="ad"/>
    <w:rsid w:val="00F075B1"/>
    <w:pPr>
      <w:numPr>
        <w:numId w:val="31"/>
      </w:numPr>
      <w:spacing w:line="360" w:lineRule="atLeast"/>
      <w:jc w:val="both"/>
      <w:textAlignment w:val="baseline"/>
    </w:pPr>
    <w:rPr>
      <w:rFonts w:ascii="Arial" w:hAnsi="Arial"/>
      <w:sz w:val="20"/>
      <w:szCs w:val="20"/>
      <w:lang w:val="en-GB" w:eastAsia="en-US"/>
    </w:rPr>
  </w:style>
  <w:style w:type="paragraph" w:customStyle="1" w:styleId="a5">
    <w:name w:val="Нумерованный_Приложения"/>
    <w:basedOn w:val="ad"/>
    <w:rsid w:val="00F075B1"/>
    <w:pPr>
      <w:numPr>
        <w:numId w:val="32"/>
      </w:numPr>
      <w:tabs>
        <w:tab w:val="left" w:pos="709"/>
        <w:tab w:val="left" w:pos="1134"/>
      </w:tabs>
      <w:spacing w:before="120" w:after="120"/>
      <w:ind w:left="0" w:firstLine="709"/>
      <w:jc w:val="both"/>
    </w:pPr>
    <w:rPr>
      <w:b/>
      <w:sz w:val="28"/>
    </w:rPr>
  </w:style>
  <w:style w:type="paragraph" w:customStyle="1" w:styleId="a2">
    <w:name w:val="Пункты Приложения"/>
    <w:basedOn w:val="ad"/>
    <w:qFormat/>
    <w:rsid w:val="00F075B1"/>
    <w:pPr>
      <w:numPr>
        <w:numId w:val="33"/>
      </w:numPr>
      <w:spacing w:before="240" w:after="240"/>
      <w:ind w:left="0" w:firstLine="0"/>
      <w:jc w:val="both"/>
    </w:pPr>
    <w:rPr>
      <w:b/>
      <w:sz w:val="28"/>
    </w:rPr>
  </w:style>
  <w:style w:type="paragraph" w:customStyle="1" w:styleId="49">
    <w:name w:val="Обычный4"/>
    <w:rsid w:val="00F075B1"/>
    <w:rPr>
      <w:rFonts w:eastAsia="ヒラギノ角ゴ Pro W3"/>
      <w:color w:val="000000"/>
      <w:sz w:val="24"/>
      <w:lang w:eastAsia="en-US"/>
    </w:rPr>
  </w:style>
  <w:style w:type="paragraph" w:customStyle="1" w:styleId="1f4">
    <w:name w:val="Нумерованный список1"/>
    <w:rsid w:val="00F075B1"/>
    <w:pPr>
      <w:tabs>
        <w:tab w:val="left" w:pos="360"/>
      </w:tabs>
    </w:pPr>
    <w:rPr>
      <w:rFonts w:eastAsia="ヒラギノ角ゴ Pro W3"/>
      <w:color w:val="000000"/>
      <w:sz w:val="24"/>
      <w:lang w:eastAsia="en-US"/>
    </w:rPr>
  </w:style>
  <w:style w:type="paragraph" w:customStyle="1" w:styleId="afffffff2">
    <w:name w:val="Основной"/>
    <w:basedOn w:val="ad"/>
    <w:rsid w:val="00F075B1"/>
    <w:pPr>
      <w:spacing w:line="480" w:lineRule="auto"/>
      <w:ind w:firstLine="709"/>
      <w:jc w:val="both"/>
    </w:pPr>
    <w:rPr>
      <w:sz w:val="28"/>
      <w:szCs w:val="20"/>
    </w:rPr>
  </w:style>
  <w:style w:type="character" w:customStyle="1" w:styleId="2f7">
    <w:name w:val="Знак2 Знак Знак"/>
    <w:semiHidden/>
    <w:rsid w:val="00F075B1"/>
    <w:rPr>
      <w:rFonts w:ascii="Arial" w:hAnsi="Arial" w:cs="Arial"/>
      <w:spacing w:val="-5"/>
      <w:sz w:val="16"/>
      <w:szCs w:val="16"/>
      <w:lang w:val="ru-RU" w:eastAsia="ru-RU" w:bidi="ar-SA"/>
    </w:rPr>
  </w:style>
  <w:style w:type="character" w:styleId="HTML">
    <w:name w:val="HTML Variable"/>
    <w:rsid w:val="00F075B1"/>
    <w:rPr>
      <w:i/>
      <w:iCs/>
    </w:rPr>
  </w:style>
  <w:style w:type="character" w:customStyle="1" w:styleId="FontStyle24">
    <w:name w:val="Font Style24"/>
    <w:rsid w:val="00F075B1"/>
    <w:rPr>
      <w:rFonts w:ascii="Sylfaen" w:hAnsi="Sylfaen" w:cs="Sylfaen"/>
      <w:sz w:val="26"/>
      <w:szCs w:val="26"/>
    </w:rPr>
  </w:style>
  <w:style w:type="character" w:customStyle="1" w:styleId="211">
    <w:name w:val="Знак2 Знак Знак1"/>
    <w:semiHidden/>
    <w:locked/>
    <w:rsid w:val="00F075B1"/>
    <w:rPr>
      <w:lang w:val="en-US" w:eastAsia="en-US" w:bidi="ar-SA"/>
    </w:rPr>
  </w:style>
  <w:style w:type="character" w:customStyle="1" w:styleId="2f8">
    <w:name w:val="Знак2 Знак"/>
    <w:aliases w:val="Знак2 Знак Знак2"/>
    <w:semiHidden/>
    <w:locked/>
    <w:rsid w:val="00F075B1"/>
    <w:rPr>
      <w:lang w:val="en-US" w:eastAsia="en-US" w:bidi="ar-SA"/>
    </w:rPr>
  </w:style>
  <w:style w:type="paragraph" w:styleId="afffffff3">
    <w:name w:val="List"/>
    <w:basedOn w:val="ad"/>
    <w:rsid w:val="00F075B1"/>
    <w:pPr>
      <w:spacing w:before="120" w:after="120" w:line="240" w:lineRule="atLeast"/>
      <w:ind w:left="283" w:hanging="283"/>
      <w:jc w:val="both"/>
    </w:pPr>
    <w:rPr>
      <w:rFonts w:ascii="Arial" w:hAnsi="Arial" w:cs="Arial"/>
      <w:spacing w:val="-5"/>
      <w:sz w:val="20"/>
      <w:szCs w:val="20"/>
    </w:rPr>
  </w:style>
  <w:style w:type="paragraph" w:customStyle="1" w:styleId="afffffff4">
    <w:name w:val="Нижний без границы"/>
    <w:basedOn w:val="af5"/>
    <w:rsid w:val="00F075B1"/>
    <w:pPr>
      <w:widowControl w:val="0"/>
      <w:tabs>
        <w:tab w:val="clear" w:pos="4677"/>
        <w:tab w:val="clear" w:pos="9355"/>
        <w:tab w:val="center" w:pos="4320"/>
        <w:tab w:val="right" w:pos="8640"/>
      </w:tabs>
      <w:spacing w:line="190" w:lineRule="atLeast"/>
    </w:pPr>
    <w:rPr>
      <w:rFonts w:ascii="Arial" w:hAnsi="Arial" w:cs="Arial"/>
      <w:sz w:val="15"/>
      <w:szCs w:val="15"/>
      <w:lang w:val="ru-RU" w:eastAsia="ru-RU"/>
    </w:rPr>
  </w:style>
  <w:style w:type="paragraph" w:styleId="afffffff5">
    <w:name w:val="Subtitle"/>
    <w:basedOn w:val="afff3"/>
    <w:next w:val="ad"/>
    <w:link w:val="afffffff6"/>
    <w:qFormat/>
    <w:rsid w:val="00F075B1"/>
    <w:pPr>
      <w:keepNext/>
      <w:keepLines/>
      <w:spacing w:before="60" w:after="120" w:line="340" w:lineRule="atLeast"/>
      <w:jc w:val="left"/>
      <w:outlineLvl w:val="9"/>
    </w:pPr>
    <w:rPr>
      <w:rFonts w:ascii="Arial Black" w:hAnsi="Arial Black"/>
      <w:bCs/>
      <w:caps/>
      <w:spacing w:val="-16"/>
      <w:szCs w:val="32"/>
    </w:rPr>
  </w:style>
  <w:style w:type="character" w:customStyle="1" w:styleId="afffffff6">
    <w:name w:val="Подзаголовок Знак"/>
    <w:link w:val="afffffff5"/>
    <w:rsid w:val="00F075B1"/>
    <w:rPr>
      <w:rFonts w:ascii="Arial Black" w:hAnsi="Arial Black"/>
      <w:b/>
      <w:bCs/>
      <w:caps/>
      <w:spacing w:val="-16"/>
      <w:kern w:val="28"/>
      <w:sz w:val="32"/>
      <w:szCs w:val="32"/>
      <w:lang w:bidi="ar-SA"/>
    </w:rPr>
  </w:style>
  <w:style w:type="paragraph" w:customStyle="1" w:styleId="BlockQuotationFirst">
    <w:name w:val="Block Quotation First"/>
    <w:basedOn w:val="ad"/>
    <w:next w:val="ad"/>
    <w:rsid w:val="00F075B1"/>
    <w:pPr>
      <w:shd w:val="pct20" w:color="auto" w:fill="auto"/>
      <w:spacing w:before="120" w:after="120" w:line="220" w:lineRule="atLeast"/>
      <w:ind w:left="1366" w:right="238"/>
      <w:jc w:val="both"/>
    </w:pPr>
    <w:rPr>
      <w:rFonts w:ascii="Chicago" w:hAnsi="Chicago" w:cs="Chicago"/>
      <w:b/>
      <w:bCs/>
      <w:spacing w:val="-5"/>
      <w:sz w:val="20"/>
      <w:szCs w:val="20"/>
    </w:rPr>
  </w:style>
  <w:style w:type="paragraph" w:customStyle="1" w:styleId="BlockQuotationLast">
    <w:name w:val="Block Quotation Last"/>
    <w:basedOn w:val="ad"/>
    <w:next w:val="ad"/>
    <w:rsid w:val="00F075B1"/>
    <w:pPr>
      <w:shd w:val="pct5" w:color="auto" w:fill="auto"/>
      <w:spacing w:before="120" w:after="120" w:line="220" w:lineRule="atLeast"/>
      <w:ind w:left="1366" w:right="238"/>
      <w:jc w:val="both"/>
    </w:pPr>
    <w:rPr>
      <w:rFonts w:ascii="Chicago" w:hAnsi="Chicago" w:cs="Chicago"/>
      <w:spacing w:val="-5"/>
      <w:sz w:val="20"/>
      <w:szCs w:val="20"/>
    </w:rPr>
  </w:style>
  <w:style w:type="paragraph" w:customStyle="1" w:styleId="CoverTitle">
    <w:name w:val="Cover Title"/>
    <w:basedOn w:val="afffffff7"/>
    <w:next w:val="ad"/>
    <w:rsid w:val="00F075B1"/>
    <w:pPr>
      <w:keepNext/>
      <w:keepLines/>
      <w:pBdr>
        <w:top w:val="single" w:sz="48" w:space="31" w:color="auto"/>
      </w:pBdr>
      <w:tabs>
        <w:tab w:val="left" w:pos="0"/>
      </w:tabs>
      <w:spacing w:before="240" w:after="500" w:line="640" w:lineRule="exact"/>
      <w:ind w:right="11" w:hanging="11"/>
    </w:pPr>
    <w:rPr>
      <w:b/>
      <w:bCs/>
      <w:kern w:val="28"/>
      <w:sz w:val="64"/>
      <w:szCs w:val="64"/>
    </w:rPr>
  </w:style>
  <w:style w:type="paragraph" w:customStyle="1" w:styleId="afffffff7">
    <w:name w:val="Простой"/>
    <w:basedOn w:val="ad"/>
    <w:rsid w:val="00F075B1"/>
    <w:pPr>
      <w:spacing w:before="120" w:after="120"/>
    </w:pPr>
    <w:rPr>
      <w:rFonts w:ascii="Arial" w:hAnsi="Arial" w:cs="Arial"/>
      <w:spacing w:val="-5"/>
      <w:sz w:val="20"/>
      <w:szCs w:val="20"/>
    </w:rPr>
  </w:style>
  <w:style w:type="paragraph" w:customStyle="1" w:styleId="CoverSubtitle">
    <w:name w:val="Cover Subtitle"/>
    <w:basedOn w:val="CoverTitle"/>
    <w:next w:val="ad"/>
    <w:rsid w:val="00F075B1"/>
    <w:pPr>
      <w:pBdr>
        <w:top w:val="single" w:sz="6" w:space="24" w:color="auto"/>
      </w:pBdr>
      <w:spacing w:before="0" w:after="0" w:line="480" w:lineRule="atLeast"/>
      <w:ind w:right="0" w:firstLine="0"/>
    </w:pPr>
    <w:rPr>
      <w:sz w:val="48"/>
      <w:szCs w:val="48"/>
    </w:rPr>
  </w:style>
  <w:style w:type="character" w:customStyle="1" w:styleId="DFN">
    <w:name w:val="DFN"/>
    <w:rsid w:val="00F075B1"/>
    <w:rPr>
      <w:b/>
      <w:bCs/>
    </w:rPr>
  </w:style>
  <w:style w:type="character" w:customStyle="1" w:styleId="FileName">
    <w:name w:val="FileName"/>
    <w:rsid w:val="00F075B1"/>
    <w:rPr>
      <w:caps/>
    </w:rPr>
  </w:style>
  <w:style w:type="paragraph" w:customStyle="1" w:styleId="TableTitle">
    <w:name w:val="TableTitle"/>
    <w:basedOn w:val="ad"/>
    <w:rsid w:val="00F075B1"/>
    <w:pPr>
      <w:keepNext/>
      <w:keepLines/>
      <w:shd w:val="pct20" w:color="auto" w:fill="auto"/>
      <w:spacing w:before="120" w:line="240" w:lineRule="atLeast"/>
      <w:ind w:left="-113" w:right="-113"/>
      <w:jc w:val="center"/>
    </w:pPr>
    <w:rPr>
      <w:rFonts w:ascii="Arial" w:hAnsi="Arial" w:cs="Arial"/>
      <w:b/>
      <w:bCs/>
      <w:spacing w:val="-5"/>
      <w:sz w:val="20"/>
      <w:szCs w:val="20"/>
    </w:rPr>
  </w:style>
  <w:style w:type="paragraph" w:styleId="afffffff8">
    <w:name w:val="Normal Indent"/>
    <w:basedOn w:val="ad"/>
    <w:rsid w:val="00F075B1"/>
    <w:pPr>
      <w:spacing w:before="120" w:after="120" w:line="240" w:lineRule="atLeast"/>
      <w:ind w:left="1440"/>
      <w:jc w:val="both"/>
    </w:pPr>
    <w:rPr>
      <w:rFonts w:ascii="Arial" w:hAnsi="Arial" w:cs="Arial"/>
      <w:spacing w:val="-5"/>
      <w:sz w:val="20"/>
      <w:szCs w:val="20"/>
    </w:rPr>
  </w:style>
  <w:style w:type="paragraph" w:styleId="afffffff9">
    <w:name w:val="List Continue"/>
    <w:basedOn w:val="afffffff3"/>
    <w:rsid w:val="00F075B1"/>
    <w:pPr>
      <w:tabs>
        <w:tab w:val="left" w:pos="3345"/>
      </w:tabs>
      <w:ind w:left="1435" w:firstLine="0"/>
    </w:pPr>
  </w:style>
  <w:style w:type="paragraph" w:styleId="2f9">
    <w:name w:val="List Continue 2"/>
    <w:basedOn w:val="afffffff9"/>
    <w:rsid w:val="00F075B1"/>
    <w:pPr>
      <w:ind w:left="2160"/>
    </w:pPr>
  </w:style>
  <w:style w:type="paragraph" w:styleId="3f0">
    <w:name w:val="List Continue 3"/>
    <w:basedOn w:val="afffffff9"/>
    <w:rsid w:val="00F075B1"/>
    <w:pPr>
      <w:ind w:left="2520"/>
    </w:pPr>
  </w:style>
  <w:style w:type="paragraph" w:styleId="4a">
    <w:name w:val="List Continue 4"/>
    <w:basedOn w:val="afffffff9"/>
    <w:rsid w:val="00F075B1"/>
    <w:pPr>
      <w:ind w:left="2880"/>
    </w:pPr>
  </w:style>
  <w:style w:type="paragraph" w:styleId="57">
    <w:name w:val="List Continue 5"/>
    <w:basedOn w:val="afffffff9"/>
    <w:rsid w:val="00F075B1"/>
    <w:pPr>
      <w:ind w:left="3240"/>
    </w:pPr>
  </w:style>
  <w:style w:type="paragraph" w:styleId="2fa">
    <w:name w:val="List 2"/>
    <w:basedOn w:val="afffffff3"/>
    <w:rsid w:val="00F075B1"/>
    <w:pPr>
      <w:tabs>
        <w:tab w:val="left" w:pos="3345"/>
      </w:tabs>
      <w:ind w:left="1800" w:hanging="360"/>
    </w:pPr>
  </w:style>
  <w:style w:type="paragraph" w:styleId="3f1">
    <w:name w:val="List 3"/>
    <w:basedOn w:val="afffffff3"/>
    <w:rsid w:val="00F075B1"/>
    <w:pPr>
      <w:tabs>
        <w:tab w:val="left" w:pos="3345"/>
      </w:tabs>
      <w:ind w:left="2160" w:hanging="360"/>
    </w:pPr>
  </w:style>
  <w:style w:type="paragraph" w:styleId="4b">
    <w:name w:val="List 4"/>
    <w:basedOn w:val="afffffff3"/>
    <w:rsid w:val="00F075B1"/>
    <w:pPr>
      <w:tabs>
        <w:tab w:val="left" w:pos="3345"/>
      </w:tabs>
      <w:ind w:left="2520" w:hanging="360"/>
    </w:pPr>
  </w:style>
  <w:style w:type="paragraph" w:styleId="58">
    <w:name w:val="List 5"/>
    <w:basedOn w:val="afffffff3"/>
    <w:rsid w:val="00F075B1"/>
    <w:pPr>
      <w:tabs>
        <w:tab w:val="left" w:pos="3345"/>
      </w:tabs>
      <w:ind w:left="2880" w:hanging="360"/>
    </w:pPr>
  </w:style>
  <w:style w:type="paragraph" w:customStyle="1" w:styleId="FootnoteBase">
    <w:name w:val="Footnote Base"/>
    <w:basedOn w:val="ad"/>
    <w:rsid w:val="00F075B1"/>
    <w:pPr>
      <w:keepLines/>
      <w:spacing w:before="120" w:after="120" w:line="200" w:lineRule="atLeast"/>
      <w:ind w:left="1080"/>
      <w:jc w:val="both"/>
    </w:pPr>
    <w:rPr>
      <w:rFonts w:ascii="Arial" w:hAnsi="Arial" w:cs="Arial"/>
      <w:spacing w:val="-5"/>
      <w:sz w:val="16"/>
      <w:szCs w:val="16"/>
    </w:rPr>
  </w:style>
  <w:style w:type="paragraph" w:customStyle="1" w:styleId="CoverAuthor">
    <w:name w:val="Cover Author"/>
    <w:basedOn w:val="ad"/>
    <w:rsid w:val="00F075B1"/>
    <w:pPr>
      <w:spacing w:before="120" w:after="120" w:line="240" w:lineRule="atLeast"/>
      <w:ind w:right="-839" w:hanging="11"/>
    </w:pPr>
    <w:rPr>
      <w:rFonts w:ascii="Arial" w:hAnsi="Arial" w:cs="Arial"/>
      <w:sz w:val="28"/>
      <w:szCs w:val="28"/>
    </w:rPr>
  </w:style>
  <w:style w:type="paragraph" w:customStyle="1" w:styleId="CoverAuthorForm">
    <w:name w:val="Cover Author Form"/>
    <w:basedOn w:val="CoverAuthor"/>
    <w:next w:val="ad"/>
    <w:autoRedefine/>
    <w:rsid w:val="00F075B1"/>
    <w:pPr>
      <w:framePr w:h="8063" w:hRule="exact" w:hSpace="181" w:wrap="auto" w:vAnchor="text" w:hAnchor="text" w:y="1" w:anchorLock="1"/>
      <w:spacing w:before="0" w:after="0"/>
      <w:ind w:right="0" w:firstLine="0"/>
    </w:pPr>
    <w:rPr>
      <w:spacing w:val="-5"/>
    </w:rPr>
  </w:style>
  <w:style w:type="paragraph" w:customStyle="1" w:styleId="StatusForm">
    <w:name w:val="Status Form"/>
    <w:basedOn w:val="ad"/>
    <w:autoRedefine/>
    <w:rsid w:val="00F075B1"/>
    <w:pPr>
      <w:shd w:val="pct20" w:color="auto" w:fill="auto"/>
      <w:spacing w:after="240" w:line="240" w:lineRule="atLeast"/>
      <w:ind w:firstLine="454"/>
      <w:jc w:val="both"/>
    </w:pPr>
    <w:rPr>
      <w:rFonts w:ascii="Arial" w:hAnsi="Arial" w:cs="Arial"/>
      <w:spacing w:val="-5"/>
    </w:rPr>
  </w:style>
  <w:style w:type="paragraph" w:customStyle="1" w:styleId="DateForm">
    <w:name w:val="Date Form"/>
    <w:basedOn w:val="ad"/>
    <w:next w:val="ad"/>
    <w:autoRedefine/>
    <w:rsid w:val="00F075B1"/>
    <w:pPr>
      <w:shd w:val="pct20" w:color="auto" w:fill="auto"/>
      <w:spacing w:after="240" w:line="240" w:lineRule="atLeast"/>
      <w:ind w:firstLine="454"/>
    </w:pPr>
    <w:rPr>
      <w:rFonts w:ascii="Arial" w:hAnsi="Arial" w:cs="Arial"/>
      <w:spacing w:val="-5"/>
    </w:rPr>
  </w:style>
  <w:style w:type="paragraph" w:customStyle="1" w:styleId="CoverAddress">
    <w:name w:val="Cover Address"/>
    <w:basedOn w:val="ad"/>
    <w:rsid w:val="00F075B1"/>
    <w:pPr>
      <w:spacing w:line="240" w:lineRule="atLeast"/>
    </w:pPr>
    <w:rPr>
      <w:rFonts w:ascii="Arial" w:hAnsi="Arial" w:cs="Arial"/>
      <w:spacing w:val="-5"/>
      <w:sz w:val="20"/>
      <w:szCs w:val="20"/>
    </w:rPr>
  </w:style>
  <w:style w:type="paragraph" w:customStyle="1" w:styleId="Simple">
    <w:name w:val="Simple"/>
    <w:basedOn w:val="ad"/>
    <w:rsid w:val="00F075B1"/>
    <w:pPr>
      <w:jc w:val="both"/>
    </w:pPr>
    <w:rPr>
      <w:rFonts w:ascii="Arial" w:hAnsi="Arial" w:cs="Arial"/>
      <w:spacing w:val="-5"/>
      <w:sz w:val="20"/>
      <w:szCs w:val="20"/>
    </w:rPr>
  </w:style>
  <w:style w:type="paragraph" w:customStyle="1" w:styleId="TableNormal">
    <w:name w:val="TableNormal"/>
    <w:basedOn w:val="afffffff7"/>
    <w:rsid w:val="00F075B1"/>
    <w:pPr>
      <w:keepLines/>
      <w:spacing w:after="0"/>
    </w:pPr>
  </w:style>
  <w:style w:type="paragraph" w:customStyle="1" w:styleId="afffffffa">
    <w:name w:val="Внутренний адрес"/>
    <w:basedOn w:val="ad"/>
    <w:rsid w:val="00F075B1"/>
    <w:pPr>
      <w:spacing w:before="120" w:after="120" w:line="240" w:lineRule="atLeast"/>
      <w:jc w:val="both"/>
    </w:pPr>
    <w:rPr>
      <w:rFonts w:ascii="Arial" w:hAnsi="Arial" w:cs="Arial"/>
      <w:spacing w:val="-5"/>
      <w:sz w:val="20"/>
      <w:szCs w:val="20"/>
    </w:rPr>
  </w:style>
  <w:style w:type="paragraph" w:customStyle="1" w:styleId="SectionHeading">
    <w:name w:val="Section Heading"/>
    <w:basedOn w:val="11"/>
    <w:rsid w:val="00F075B1"/>
    <w:pPr>
      <w:keepLines/>
      <w:pageBreakBefore/>
      <w:widowControl/>
      <w:tabs>
        <w:tab w:val="num" w:pos="709"/>
      </w:tabs>
      <w:suppressAutoHyphens/>
      <w:autoSpaceDE/>
      <w:autoSpaceDN/>
      <w:adjustRightInd/>
      <w:spacing w:after="240" w:line="240" w:lineRule="atLeast"/>
      <w:ind w:left="709"/>
      <w:jc w:val="left"/>
      <w:outlineLvl w:val="9"/>
    </w:pPr>
    <w:rPr>
      <w:rFonts w:ascii="Arial Black" w:hAnsi="Arial Black" w:cs="Arial Black"/>
      <w:bCs/>
      <w:kern w:val="20"/>
      <w:sz w:val="36"/>
      <w:szCs w:val="36"/>
      <w:lang w:val="ru-RU"/>
    </w:rPr>
  </w:style>
  <w:style w:type="paragraph" w:customStyle="1" w:styleId="SectionHeading1">
    <w:name w:val="Section Heading 1"/>
    <w:basedOn w:val="SectionHeading"/>
    <w:autoRedefine/>
    <w:rsid w:val="00F075B1"/>
    <w:pPr>
      <w:spacing w:after="120"/>
      <w:jc w:val="center"/>
    </w:pPr>
  </w:style>
  <w:style w:type="paragraph" w:customStyle="1" w:styleId="SectionHeading2">
    <w:name w:val="Section Heading 2"/>
    <w:basedOn w:val="SectionHeading"/>
    <w:next w:val="ad"/>
    <w:autoRedefine/>
    <w:rsid w:val="00F075B1"/>
    <w:pPr>
      <w:tabs>
        <w:tab w:val="clear" w:pos="709"/>
      </w:tabs>
      <w:spacing w:after="120"/>
      <w:ind w:left="0"/>
      <w:jc w:val="center"/>
    </w:pPr>
    <w:rPr>
      <w:sz w:val="32"/>
      <w:szCs w:val="32"/>
    </w:rPr>
  </w:style>
  <w:style w:type="paragraph" w:customStyle="1" w:styleId="List1">
    <w:name w:val="List1"/>
    <w:basedOn w:val="ad"/>
    <w:rsid w:val="00F075B1"/>
    <w:pPr>
      <w:tabs>
        <w:tab w:val="num" w:pos="587"/>
      </w:tabs>
      <w:spacing w:after="240" w:line="240" w:lineRule="atLeast"/>
      <w:ind w:left="397" w:hanging="170"/>
      <w:jc w:val="both"/>
    </w:pPr>
    <w:rPr>
      <w:rFonts w:ascii="Arial" w:hAnsi="Arial" w:cs="Arial"/>
      <w:spacing w:val="-5"/>
      <w:sz w:val="20"/>
      <w:szCs w:val="20"/>
      <w:lang w:eastAsia="en-US"/>
    </w:rPr>
  </w:style>
  <w:style w:type="paragraph" w:customStyle="1" w:styleId="TOCBase">
    <w:name w:val="TOC Base"/>
    <w:basedOn w:val="ad"/>
    <w:rsid w:val="00F075B1"/>
    <w:pPr>
      <w:tabs>
        <w:tab w:val="right" w:leader="dot" w:pos="6480"/>
      </w:tabs>
      <w:spacing w:after="240" w:line="240" w:lineRule="atLeast"/>
      <w:jc w:val="both"/>
    </w:pPr>
    <w:rPr>
      <w:rFonts w:ascii="Arial" w:hAnsi="Arial" w:cs="Arial"/>
      <w:spacing w:val="-5"/>
      <w:sz w:val="20"/>
      <w:szCs w:val="20"/>
      <w:lang w:eastAsia="en-US"/>
    </w:rPr>
  </w:style>
  <w:style w:type="paragraph" w:customStyle="1" w:styleId="afffffffb">
    <w:name w:val="Íîðìàëüíûé"/>
    <w:basedOn w:val="ad"/>
    <w:rsid w:val="00F075B1"/>
    <w:pPr>
      <w:tabs>
        <w:tab w:val="num" w:pos="717"/>
      </w:tabs>
      <w:spacing w:before="120" w:after="120" w:line="240" w:lineRule="atLeast"/>
      <w:ind w:left="714" w:hanging="357"/>
      <w:jc w:val="both"/>
    </w:pPr>
    <w:rPr>
      <w:rFonts w:ascii="Arial" w:hAnsi="Arial" w:cs="Arial"/>
      <w:spacing w:val="-5"/>
      <w:sz w:val="20"/>
      <w:szCs w:val="20"/>
    </w:rPr>
  </w:style>
  <w:style w:type="paragraph" w:customStyle="1" w:styleId="num">
    <w:name w:val="Список num"/>
    <w:basedOn w:val="ad"/>
    <w:rsid w:val="00F075B1"/>
    <w:pPr>
      <w:spacing w:before="120" w:after="120" w:line="240" w:lineRule="atLeast"/>
      <w:jc w:val="both"/>
    </w:pPr>
    <w:rPr>
      <w:rFonts w:ascii="Arial" w:hAnsi="Arial" w:cs="Arial"/>
      <w:spacing w:val="-5"/>
      <w:sz w:val="20"/>
      <w:szCs w:val="20"/>
    </w:rPr>
  </w:style>
  <w:style w:type="paragraph" w:customStyle="1" w:styleId="afffffffc">
    <w:name w:val="ПараграфОсновной"/>
    <w:basedOn w:val="ad"/>
    <w:rsid w:val="00F075B1"/>
    <w:pPr>
      <w:tabs>
        <w:tab w:val="left" w:pos="5245"/>
      </w:tabs>
    </w:pPr>
    <w:rPr>
      <w:rFonts w:ascii="Arial" w:hAnsi="Arial"/>
      <w:szCs w:val="20"/>
    </w:rPr>
  </w:style>
  <w:style w:type="paragraph" w:customStyle="1" w:styleId="Web">
    <w:name w:val="Обычный (Web)"/>
    <w:basedOn w:val="ad"/>
    <w:rsid w:val="00F075B1"/>
    <w:pPr>
      <w:spacing w:before="100" w:beforeAutospacing="1" w:after="100" w:afterAutospacing="1"/>
    </w:pPr>
    <w:rPr>
      <w:rFonts w:ascii="Arial Unicode MS" w:eastAsia="Arial Unicode MS" w:hAnsi="Arial Unicode MS" w:cs="Times New Roman Bold"/>
      <w:lang w:val="en-US" w:eastAsia="en-US"/>
    </w:rPr>
  </w:style>
  <w:style w:type="paragraph" w:customStyle="1" w:styleId="a9">
    <w:name w:val="Маркированный"/>
    <w:basedOn w:val="ad"/>
    <w:rsid w:val="00F075B1"/>
    <w:pPr>
      <w:numPr>
        <w:numId w:val="34"/>
      </w:numPr>
      <w:tabs>
        <w:tab w:val="clear" w:pos="360"/>
        <w:tab w:val="num" w:pos="720"/>
      </w:tabs>
      <w:spacing w:before="60" w:after="60" w:line="240" w:lineRule="atLeast"/>
      <w:ind w:left="720"/>
      <w:jc w:val="both"/>
    </w:pPr>
    <w:rPr>
      <w:rFonts w:ascii="Arial" w:hAnsi="Arial"/>
      <w:sz w:val="20"/>
      <w:szCs w:val="20"/>
    </w:rPr>
  </w:style>
  <w:style w:type="paragraph" w:customStyle="1" w:styleId="bodysingle0">
    <w:name w:val="bodysingle"/>
    <w:basedOn w:val="ad"/>
    <w:rsid w:val="00F075B1"/>
    <w:pPr>
      <w:jc w:val="both"/>
    </w:pPr>
    <w:rPr>
      <w:rFonts w:eastAsia="Arial Unicode MS"/>
      <w:lang w:val="en-US" w:eastAsia="en-US"/>
    </w:rPr>
  </w:style>
  <w:style w:type="paragraph" w:customStyle="1" w:styleId="TableLabel">
    <w:name w:val="TableLabel"/>
    <w:basedOn w:val="ad"/>
    <w:rsid w:val="00F075B1"/>
    <w:pPr>
      <w:spacing w:before="60" w:after="120"/>
      <w:jc w:val="center"/>
    </w:pPr>
    <w:rPr>
      <w:b/>
      <w:bCs/>
      <w:snapToGrid w:val="0"/>
      <w:sz w:val="21"/>
      <w:szCs w:val="21"/>
      <w:lang w:val="en-US" w:eastAsia="en-US"/>
    </w:rPr>
  </w:style>
  <w:style w:type="paragraph" w:customStyle="1" w:styleId="MainTXT">
    <w:name w:val="MainTXT"/>
    <w:basedOn w:val="ad"/>
    <w:rsid w:val="00F075B1"/>
    <w:pPr>
      <w:spacing w:line="360" w:lineRule="auto"/>
      <w:ind w:left="142" w:firstLine="709"/>
      <w:jc w:val="both"/>
    </w:pPr>
    <w:rPr>
      <w:rFonts w:ascii="Arial" w:hAnsi="Arial"/>
      <w:szCs w:val="20"/>
    </w:rPr>
  </w:style>
  <w:style w:type="paragraph" w:customStyle="1" w:styleId="afffffffd">
    <w:name w:val="Знак Знак Знак Знак Знак Знак Знак Знак Знак Знак Знак Знак Знак"/>
    <w:basedOn w:val="ad"/>
    <w:rsid w:val="00F075B1"/>
    <w:pPr>
      <w:spacing w:after="160" w:line="240" w:lineRule="exact"/>
    </w:pPr>
    <w:rPr>
      <w:rFonts w:ascii="Verdana" w:hAnsi="Verdana"/>
      <w:lang w:val="en-US" w:eastAsia="en-US"/>
    </w:rPr>
  </w:style>
  <w:style w:type="paragraph" w:customStyle="1" w:styleId="HeadingBase">
    <w:name w:val="Heading Base"/>
    <w:basedOn w:val="ad"/>
    <w:next w:val="ad"/>
    <w:link w:val="HeadingBase0"/>
    <w:rsid w:val="00F075B1"/>
    <w:pPr>
      <w:keepNext/>
      <w:keepLines/>
      <w:spacing w:before="140" w:after="60" w:line="220" w:lineRule="atLeast"/>
      <w:ind w:left="1080" w:firstLine="680"/>
      <w:jc w:val="both"/>
    </w:pPr>
    <w:rPr>
      <w:rFonts w:ascii="Verdana" w:hAnsi="Verdana"/>
      <w:b/>
      <w:spacing w:val="-20"/>
      <w:kern w:val="28"/>
      <w:sz w:val="22"/>
      <w:szCs w:val="20"/>
      <w:lang w:eastAsia="en-US"/>
    </w:rPr>
  </w:style>
  <w:style w:type="paragraph" w:customStyle="1" w:styleId="ChapterSubtitle">
    <w:name w:val="Chapter Subtitle"/>
    <w:basedOn w:val="afffffff5"/>
    <w:next w:val="11"/>
    <w:rsid w:val="00F075B1"/>
    <w:pPr>
      <w:pBdr>
        <w:top w:val="single" w:sz="6" w:space="16" w:color="auto"/>
      </w:pBdr>
      <w:ind w:firstLine="680"/>
    </w:pPr>
    <w:rPr>
      <w:rFonts w:ascii="Verdana" w:hAnsi="Verdana"/>
      <w:b w:val="0"/>
      <w:bCs w:val="0"/>
      <w:i/>
      <w:caps w:val="0"/>
      <w:sz w:val="28"/>
      <w:szCs w:val="20"/>
      <w:lang w:eastAsia="en-US"/>
    </w:rPr>
  </w:style>
  <w:style w:type="paragraph" w:customStyle="1" w:styleId="afffffffe">
    <w:name w:val="Оглавление"/>
    <w:basedOn w:val="11"/>
    <w:link w:val="affffffff"/>
    <w:rsid w:val="00F075B1"/>
    <w:pPr>
      <w:keepNext w:val="0"/>
      <w:pageBreakBefore/>
      <w:widowControl/>
      <w:tabs>
        <w:tab w:val="num" w:pos="360"/>
        <w:tab w:val="left" w:pos="851"/>
      </w:tabs>
      <w:suppressAutoHyphens/>
      <w:autoSpaceDE/>
      <w:autoSpaceDN/>
      <w:adjustRightInd/>
      <w:spacing w:after="240" w:line="240" w:lineRule="atLeast"/>
      <w:ind w:left="360" w:hanging="360"/>
      <w:jc w:val="left"/>
      <w:outlineLvl w:val="9"/>
    </w:pPr>
    <w:rPr>
      <w:rFonts w:ascii="Verdana" w:hAnsi="Verdana"/>
      <w:kern w:val="20"/>
      <w:sz w:val="32"/>
      <w:szCs w:val="20"/>
    </w:rPr>
  </w:style>
  <w:style w:type="paragraph" w:customStyle="1" w:styleId="affffffff0">
    <w:name w:val="Утверждаю"/>
    <w:basedOn w:val="ad"/>
    <w:rsid w:val="00F075B1"/>
    <w:pPr>
      <w:spacing w:after="60"/>
      <w:ind w:left="142" w:right="198"/>
      <w:jc w:val="both"/>
    </w:pPr>
    <w:rPr>
      <w:rFonts w:ascii="Verdana" w:hAnsi="Verdana"/>
      <w:b/>
      <w:bCs/>
      <w:spacing w:val="-5"/>
      <w:szCs w:val="20"/>
      <w:lang w:eastAsia="en-US"/>
    </w:rPr>
  </w:style>
  <w:style w:type="paragraph" w:customStyle="1" w:styleId="affffffff1">
    <w:name w:val="Статус"/>
    <w:basedOn w:val="ad"/>
    <w:rsid w:val="00F075B1"/>
    <w:pPr>
      <w:shd w:val="pct20" w:color="auto" w:fill="auto"/>
      <w:spacing w:after="60"/>
      <w:ind w:firstLine="454"/>
      <w:jc w:val="both"/>
    </w:pPr>
    <w:rPr>
      <w:rFonts w:ascii="Verdana" w:hAnsi="Verdana"/>
      <w:spacing w:val="-5"/>
      <w:szCs w:val="20"/>
      <w:lang w:eastAsia="en-US"/>
    </w:rPr>
  </w:style>
  <w:style w:type="character" w:customStyle="1" w:styleId="1f5">
    <w:name w:val="Строгий1"/>
    <w:rsid w:val="00F075B1"/>
    <w:rPr>
      <w:b/>
      <w:i/>
    </w:rPr>
  </w:style>
  <w:style w:type="paragraph" w:customStyle="1" w:styleId="HeaderBase">
    <w:name w:val="Header Base"/>
    <w:basedOn w:val="ad"/>
    <w:rsid w:val="00F075B1"/>
    <w:pPr>
      <w:widowControl w:val="0"/>
      <w:tabs>
        <w:tab w:val="center" w:pos="4320"/>
        <w:tab w:val="right" w:pos="8640"/>
      </w:tabs>
      <w:spacing w:after="60"/>
      <w:ind w:firstLine="680"/>
      <w:jc w:val="right"/>
    </w:pPr>
    <w:rPr>
      <w:rFonts w:ascii="Verdana" w:hAnsi="Verdana"/>
      <w:smallCaps/>
      <w:spacing w:val="-5"/>
      <w:sz w:val="15"/>
      <w:szCs w:val="20"/>
      <w:lang w:eastAsia="en-US"/>
    </w:rPr>
  </w:style>
  <w:style w:type="paragraph" w:customStyle="1" w:styleId="CoverCompany">
    <w:name w:val="Cover Company"/>
    <w:basedOn w:val="CoverAddress"/>
    <w:rsid w:val="00F075B1"/>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d"/>
    <w:rsid w:val="00F075B1"/>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firstLine="680"/>
      <w:jc w:val="both"/>
    </w:pPr>
    <w:rPr>
      <w:rFonts w:ascii="Chicago" w:hAnsi="Chicago"/>
      <w:spacing w:val="-5"/>
      <w:sz w:val="20"/>
      <w:szCs w:val="20"/>
      <w:lang w:eastAsia="en-US"/>
    </w:rPr>
  </w:style>
  <w:style w:type="paragraph" w:customStyle="1" w:styleId="BodyTextKeep">
    <w:name w:val="Body Text Keep"/>
    <w:basedOn w:val="ad"/>
    <w:rsid w:val="00F075B1"/>
    <w:pPr>
      <w:keepNext/>
      <w:tabs>
        <w:tab w:val="left" w:pos="3345"/>
      </w:tabs>
      <w:spacing w:after="60"/>
      <w:ind w:firstLine="680"/>
      <w:jc w:val="both"/>
    </w:pPr>
    <w:rPr>
      <w:rFonts w:ascii="Verdana" w:hAnsi="Verdana"/>
      <w:spacing w:val="-5"/>
      <w:sz w:val="20"/>
      <w:szCs w:val="20"/>
      <w:lang w:eastAsia="en-US"/>
    </w:rPr>
  </w:style>
  <w:style w:type="paragraph" w:customStyle="1" w:styleId="DocumentLabel">
    <w:name w:val="Document Label"/>
    <w:basedOn w:val="CoverTitle"/>
    <w:rsid w:val="00F075B1"/>
    <w:pPr>
      <w:tabs>
        <w:tab w:val="left" w:pos="2835"/>
      </w:tabs>
      <w:suppressAutoHyphens/>
      <w:ind w:left="-840" w:right="-840"/>
    </w:pPr>
    <w:rPr>
      <w:rFonts w:ascii="Verdana" w:hAnsi="Verdana" w:cs="Times New Roman"/>
      <w:bCs w:val="0"/>
      <w:caps/>
      <w:spacing w:val="-20"/>
      <w:szCs w:val="20"/>
      <w:lang w:eastAsia="en-US"/>
    </w:rPr>
  </w:style>
  <w:style w:type="paragraph" w:styleId="1f6">
    <w:name w:val="index 1"/>
    <w:basedOn w:val="IndexBase"/>
    <w:autoRedefine/>
    <w:rsid w:val="00F075B1"/>
  </w:style>
  <w:style w:type="paragraph" w:customStyle="1" w:styleId="IndexBase">
    <w:name w:val="Index Base"/>
    <w:basedOn w:val="ad"/>
    <w:rsid w:val="00F075B1"/>
    <w:pPr>
      <w:spacing w:after="60"/>
      <w:ind w:left="360" w:hanging="360"/>
      <w:jc w:val="both"/>
    </w:pPr>
    <w:rPr>
      <w:rFonts w:ascii="Verdana" w:hAnsi="Verdana"/>
      <w:spacing w:val="-5"/>
      <w:sz w:val="18"/>
      <w:szCs w:val="20"/>
      <w:lang w:eastAsia="en-US"/>
    </w:rPr>
  </w:style>
  <w:style w:type="paragraph" w:styleId="2fb">
    <w:name w:val="index 2"/>
    <w:basedOn w:val="IndexBase"/>
    <w:autoRedefine/>
    <w:rsid w:val="00F075B1"/>
    <w:pPr>
      <w:ind w:left="720"/>
    </w:pPr>
  </w:style>
  <w:style w:type="paragraph" w:styleId="3f2">
    <w:name w:val="index 3"/>
    <w:basedOn w:val="IndexBase"/>
    <w:autoRedefine/>
    <w:rsid w:val="00F075B1"/>
    <w:pPr>
      <w:ind w:left="1080"/>
    </w:pPr>
  </w:style>
  <w:style w:type="paragraph" w:styleId="4c">
    <w:name w:val="index 4"/>
    <w:basedOn w:val="IndexBase"/>
    <w:autoRedefine/>
    <w:rsid w:val="00F075B1"/>
    <w:pPr>
      <w:ind w:left="1440"/>
    </w:pPr>
  </w:style>
  <w:style w:type="paragraph" w:styleId="affffffff2">
    <w:name w:val="index heading"/>
    <w:basedOn w:val="HeadingBase"/>
    <w:next w:val="1f6"/>
    <w:rsid w:val="00F075B1"/>
    <w:pPr>
      <w:keepLines w:val="0"/>
      <w:spacing w:before="0" w:line="480" w:lineRule="atLeast"/>
      <w:ind w:left="0"/>
    </w:pPr>
    <w:rPr>
      <w:spacing w:val="-5"/>
      <w:kern w:val="0"/>
      <w:sz w:val="24"/>
    </w:rPr>
  </w:style>
  <w:style w:type="paragraph" w:customStyle="1" w:styleId="BlockDefinition">
    <w:name w:val="Block Definition"/>
    <w:basedOn w:val="ad"/>
    <w:rsid w:val="00F075B1"/>
    <w:pPr>
      <w:tabs>
        <w:tab w:val="left" w:pos="3345"/>
      </w:tabs>
      <w:spacing w:after="60"/>
      <w:ind w:left="3345" w:hanging="2268"/>
      <w:jc w:val="both"/>
    </w:pPr>
    <w:rPr>
      <w:rFonts w:ascii="Verdana" w:hAnsi="Verdana"/>
      <w:spacing w:val="-5"/>
      <w:sz w:val="20"/>
      <w:szCs w:val="20"/>
      <w:lang w:eastAsia="en-US"/>
    </w:rPr>
  </w:style>
  <w:style w:type="character" w:customStyle="1" w:styleId="CODE">
    <w:name w:val="CODE"/>
    <w:rsid w:val="00F075B1"/>
    <w:rPr>
      <w:rFonts w:ascii="Courier New" w:hAnsi="Courier New"/>
      <w:noProof/>
    </w:rPr>
  </w:style>
  <w:style w:type="character" w:styleId="affffffff3">
    <w:name w:val="line number"/>
    <w:rsid w:val="00F075B1"/>
    <w:rPr>
      <w:sz w:val="18"/>
    </w:rPr>
  </w:style>
  <w:style w:type="paragraph" w:styleId="affffffff4">
    <w:name w:val="macro"/>
    <w:basedOn w:val="ad"/>
    <w:link w:val="affffffff5"/>
    <w:rsid w:val="00F075B1"/>
    <w:pPr>
      <w:spacing w:after="60"/>
      <w:ind w:left="1080" w:firstLine="680"/>
      <w:jc w:val="both"/>
    </w:pPr>
    <w:rPr>
      <w:rFonts w:ascii="Courier New" w:hAnsi="Courier New"/>
      <w:spacing w:val="-5"/>
      <w:sz w:val="20"/>
      <w:szCs w:val="20"/>
      <w:lang w:eastAsia="en-US"/>
    </w:rPr>
  </w:style>
  <w:style w:type="character" w:customStyle="1" w:styleId="affffffff5">
    <w:name w:val="Текст макроса Знак"/>
    <w:link w:val="affffffff4"/>
    <w:rsid w:val="00F075B1"/>
    <w:rPr>
      <w:rFonts w:ascii="Courier New" w:hAnsi="Courier New"/>
      <w:spacing w:val="-5"/>
      <w:lang w:eastAsia="en-US" w:bidi="ar-SA"/>
    </w:rPr>
  </w:style>
  <w:style w:type="character" w:customStyle="1" w:styleId="Superscript">
    <w:name w:val="Superscript"/>
    <w:rsid w:val="00F075B1"/>
    <w:rPr>
      <w:b/>
      <w:vertAlign w:val="superscript"/>
    </w:rPr>
  </w:style>
  <w:style w:type="paragraph" w:styleId="affffffff6">
    <w:name w:val="table of figures"/>
    <w:basedOn w:val="TOCBase"/>
    <w:rsid w:val="00F075B1"/>
    <w:pPr>
      <w:spacing w:after="60" w:line="240" w:lineRule="auto"/>
      <w:ind w:left="1440" w:hanging="360"/>
    </w:pPr>
    <w:rPr>
      <w:rFonts w:ascii="Verdana" w:hAnsi="Verdana" w:cs="Times New Roman"/>
    </w:rPr>
  </w:style>
  <w:style w:type="paragraph" w:customStyle="1" w:styleId="BlockIcon">
    <w:name w:val="Block Icon"/>
    <w:basedOn w:val="ad"/>
    <w:rsid w:val="00F075B1"/>
    <w:pPr>
      <w:framePr w:w="1440" w:h="1440" w:hRule="exact" w:wrap="auto" w:vAnchor="text" w:hAnchor="page" w:x="1201" w:y="1"/>
      <w:shd w:val="pct30" w:color="auto" w:fill="auto"/>
      <w:spacing w:before="60" w:after="60" w:line="1440" w:lineRule="exact"/>
      <w:ind w:firstLine="680"/>
      <w:jc w:val="center"/>
    </w:pPr>
    <w:rPr>
      <w:rFonts w:ascii="Wingdings" w:hAnsi="Wingdings"/>
      <w:b/>
      <w:color w:val="FFFFFF"/>
      <w:spacing w:val="-10"/>
      <w:position w:val="-10"/>
      <w:sz w:val="160"/>
      <w:szCs w:val="20"/>
      <w:lang w:eastAsia="en-US"/>
    </w:rPr>
  </w:style>
  <w:style w:type="paragraph" w:customStyle="1" w:styleId="FooterFirst">
    <w:name w:val="Footer First"/>
    <w:basedOn w:val="af5"/>
    <w:rsid w:val="00F075B1"/>
    <w:pPr>
      <w:widowControl w:val="0"/>
      <w:pBdr>
        <w:top w:val="single" w:sz="6" w:space="4"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Even">
    <w:name w:val="Footer Even"/>
    <w:basedOn w:val="af5"/>
    <w:rsid w:val="00F075B1"/>
    <w:pPr>
      <w:widowControl w:val="0"/>
      <w:pBdr>
        <w:top w:val="single" w:sz="6" w:space="2"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Odd">
    <w:name w:val="Footer Odd"/>
    <w:basedOn w:val="af5"/>
    <w:rsid w:val="00F075B1"/>
    <w:pPr>
      <w:widowControl w:val="0"/>
      <w:pBdr>
        <w:top w:val="single" w:sz="6" w:space="2" w:color="auto"/>
      </w:pBdr>
      <w:tabs>
        <w:tab w:val="clear" w:pos="4677"/>
        <w:tab w:val="clear" w:pos="9355"/>
        <w:tab w:val="center" w:pos="4320"/>
        <w:tab w:val="right" w:pos="8640"/>
      </w:tabs>
      <w:spacing w:before="600" w:after="60" w:line="190" w:lineRule="atLeast"/>
      <w:ind w:firstLine="680"/>
    </w:pPr>
    <w:rPr>
      <w:rFonts w:ascii="Verdana" w:hAnsi="Verdana"/>
      <w:caps/>
      <w:sz w:val="15"/>
      <w:szCs w:val="20"/>
      <w:lang w:val="ru-RU"/>
    </w:rPr>
  </w:style>
  <w:style w:type="paragraph" w:customStyle="1" w:styleId="HeaderFirst">
    <w:name w:val="Header First"/>
    <w:basedOn w:val="af3"/>
    <w:rsid w:val="00F075B1"/>
    <w:pPr>
      <w:widowControl w:val="0"/>
      <w:pBdr>
        <w:top w:val="single" w:sz="6" w:space="2" w:color="auto"/>
      </w:pBdr>
      <w:tabs>
        <w:tab w:val="clear" w:pos="4677"/>
        <w:tab w:val="clear" w:pos="9355"/>
        <w:tab w:val="center" w:pos="4320"/>
        <w:tab w:val="right" w:pos="8640"/>
      </w:tabs>
      <w:spacing w:after="60"/>
      <w:ind w:firstLine="680"/>
      <w:jc w:val="right"/>
    </w:pPr>
    <w:rPr>
      <w:rFonts w:ascii="Verdana" w:hAnsi="Verdana"/>
      <w:caps/>
      <w:sz w:val="15"/>
      <w:szCs w:val="20"/>
      <w:lang w:val="ru-RU"/>
    </w:rPr>
  </w:style>
  <w:style w:type="paragraph" w:customStyle="1" w:styleId="HeaderEven">
    <w:name w:val="Header Even"/>
    <w:basedOn w:val="af3"/>
    <w:rsid w:val="00F075B1"/>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HeaderOdd">
    <w:name w:val="Header Odd"/>
    <w:basedOn w:val="af3"/>
    <w:rsid w:val="00F075B1"/>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TitleAddress">
    <w:name w:val="Title Address"/>
    <w:basedOn w:val="ad"/>
    <w:rsid w:val="00F075B1"/>
    <w:pPr>
      <w:keepLines/>
      <w:framePr w:w="5160" w:h="840" w:wrap="notBeside" w:vAnchor="page" w:hAnchor="page" w:x="6121" w:y="915" w:anchorLock="1"/>
      <w:tabs>
        <w:tab w:val="left" w:pos="2160"/>
      </w:tabs>
      <w:spacing w:after="60" w:line="160" w:lineRule="atLeast"/>
      <w:ind w:firstLine="680"/>
      <w:jc w:val="both"/>
    </w:pPr>
    <w:rPr>
      <w:rFonts w:ascii="Verdana" w:hAnsi="Verdana"/>
      <w:sz w:val="14"/>
      <w:szCs w:val="20"/>
      <w:lang w:eastAsia="en-US"/>
    </w:rPr>
  </w:style>
  <w:style w:type="character" w:customStyle="1" w:styleId="Slogan">
    <w:name w:val="Slogan"/>
    <w:rsid w:val="00F075B1"/>
    <w:rPr>
      <w:i/>
      <w:spacing w:val="-6"/>
      <w:sz w:val="24"/>
    </w:rPr>
  </w:style>
  <w:style w:type="paragraph" w:customStyle="1" w:styleId="TitleCover">
    <w:name w:val="Title Cover"/>
    <w:basedOn w:val="HeadingBase"/>
    <w:next w:val="SubtitleCover"/>
    <w:rsid w:val="00F075B1"/>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d"/>
    <w:rsid w:val="00F075B1"/>
    <w:pPr>
      <w:pBdr>
        <w:bottom w:val="none" w:sz="0" w:space="0" w:color="auto"/>
      </w:pBdr>
      <w:spacing w:before="120" w:after="480" w:line="480" w:lineRule="exact"/>
    </w:pPr>
    <w:rPr>
      <w:i/>
      <w:sz w:val="36"/>
    </w:rPr>
  </w:style>
  <w:style w:type="paragraph" w:customStyle="1" w:styleId="ChapterLabel">
    <w:name w:val="Chapter Label"/>
    <w:basedOn w:val="ad"/>
    <w:next w:val="ChapterNumber"/>
    <w:rsid w:val="00F075B1"/>
    <w:pPr>
      <w:pageBreakBefore/>
      <w:framePr w:h="1247" w:hRule="exact" w:hSpace="181" w:vSpace="181" w:wrap="notBeside" w:vAnchor="page" w:hAnchor="page" w:x="1861" w:y="1203"/>
      <w:pBdr>
        <w:top w:val="single" w:sz="6" w:space="1" w:color="auto"/>
        <w:left w:val="single" w:sz="6" w:space="1" w:color="auto"/>
      </w:pBdr>
      <w:shd w:val="solid" w:color="auto" w:fill="auto"/>
      <w:spacing w:after="120" w:line="360" w:lineRule="exact"/>
      <w:ind w:right="7655" w:firstLine="680"/>
      <w:jc w:val="center"/>
    </w:pPr>
    <w:rPr>
      <w:rFonts w:ascii="Verdana" w:hAnsi="Verdana"/>
      <w:color w:val="FFFFFF"/>
      <w:sz w:val="26"/>
      <w:szCs w:val="20"/>
      <w:lang w:eastAsia="en-US"/>
    </w:rPr>
  </w:style>
  <w:style w:type="paragraph" w:customStyle="1" w:styleId="ChapterNumber">
    <w:name w:val="Chapter Number"/>
    <w:basedOn w:val="ad"/>
    <w:next w:val="11"/>
    <w:rsid w:val="00F075B1"/>
    <w:pPr>
      <w:framePr w:h="1247" w:hRule="exact" w:hSpace="181" w:vSpace="181" w:wrap="notBeside" w:vAnchor="page" w:hAnchor="page" w:x="1861" w:y="1203"/>
      <w:pBdr>
        <w:top w:val="single" w:sz="6" w:space="1" w:color="auto"/>
        <w:left w:val="single" w:sz="6" w:space="1" w:color="auto"/>
      </w:pBdr>
      <w:shd w:val="solid" w:color="auto" w:fill="auto"/>
      <w:spacing w:after="60" w:line="660" w:lineRule="exact"/>
      <w:ind w:right="7655" w:firstLine="680"/>
      <w:jc w:val="center"/>
    </w:pPr>
    <w:rPr>
      <w:rFonts w:ascii="Verdana" w:hAnsi="Verdana"/>
      <w:b/>
      <w:color w:val="FFFFFF"/>
      <w:position w:val="-8"/>
      <w:sz w:val="84"/>
      <w:szCs w:val="20"/>
      <w:lang w:eastAsia="en-US"/>
    </w:rPr>
  </w:style>
  <w:style w:type="paragraph" w:styleId="affffffff7">
    <w:name w:val="table of authorities"/>
    <w:basedOn w:val="ad"/>
    <w:rsid w:val="00F075B1"/>
    <w:pPr>
      <w:tabs>
        <w:tab w:val="right" w:leader="dot" w:pos="7560"/>
      </w:tabs>
      <w:spacing w:after="60"/>
      <w:ind w:left="1440" w:hanging="360"/>
      <w:jc w:val="both"/>
    </w:pPr>
    <w:rPr>
      <w:rFonts w:ascii="Verdana" w:hAnsi="Verdana"/>
      <w:spacing w:val="-5"/>
      <w:sz w:val="20"/>
      <w:szCs w:val="20"/>
      <w:lang w:eastAsia="en-US"/>
    </w:rPr>
  </w:style>
  <w:style w:type="paragraph" w:customStyle="1" w:styleId="ListLast">
    <w:name w:val="List Last"/>
    <w:basedOn w:val="afffffff3"/>
    <w:next w:val="ad"/>
    <w:rsid w:val="00F075B1"/>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ff9"/>
    <w:next w:val="aff9"/>
    <w:rsid w:val="00F075B1"/>
    <w:pPr>
      <w:tabs>
        <w:tab w:val="left" w:pos="3345"/>
      </w:tabs>
      <w:spacing w:after="60"/>
      <w:ind w:left="1440"/>
    </w:pPr>
    <w:rPr>
      <w:rFonts w:ascii="Verdana" w:hAnsi="Verdana"/>
      <w:spacing w:val="-5"/>
      <w:sz w:val="20"/>
      <w:szCs w:val="20"/>
      <w:lang w:eastAsia="en-US"/>
    </w:rPr>
  </w:style>
  <w:style w:type="paragraph" w:customStyle="1" w:styleId="ListBulletLast">
    <w:name w:val="List Bullet Last"/>
    <w:basedOn w:val="aff9"/>
    <w:next w:val="ad"/>
    <w:rsid w:val="00F075B1"/>
    <w:pPr>
      <w:tabs>
        <w:tab w:val="left" w:pos="3345"/>
      </w:tabs>
      <w:spacing w:after="60"/>
      <w:ind w:left="1440"/>
    </w:pPr>
    <w:rPr>
      <w:rFonts w:ascii="Verdana" w:hAnsi="Verdana"/>
      <w:spacing w:val="-5"/>
      <w:sz w:val="20"/>
      <w:szCs w:val="20"/>
      <w:lang w:eastAsia="en-US"/>
    </w:rPr>
  </w:style>
  <w:style w:type="paragraph" w:customStyle="1" w:styleId="ListNumberFirst">
    <w:name w:val="List Number First"/>
    <w:basedOn w:val="ad"/>
    <w:next w:val="ad"/>
    <w:rsid w:val="00F075B1"/>
    <w:pPr>
      <w:spacing w:after="60"/>
      <w:ind w:firstLine="680"/>
      <w:jc w:val="both"/>
    </w:pPr>
    <w:rPr>
      <w:rFonts w:ascii="Verdana" w:hAnsi="Verdana"/>
      <w:spacing w:val="-5"/>
      <w:sz w:val="20"/>
      <w:szCs w:val="20"/>
      <w:lang w:eastAsia="en-US"/>
    </w:rPr>
  </w:style>
  <w:style w:type="paragraph" w:customStyle="1" w:styleId="ListNumberLast">
    <w:name w:val="List Number Last"/>
    <w:basedOn w:val="ad"/>
    <w:next w:val="ad"/>
    <w:rsid w:val="00F075B1"/>
    <w:pPr>
      <w:spacing w:after="60"/>
      <w:ind w:firstLine="680"/>
      <w:jc w:val="both"/>
    </w:pPr>
    <w:rPr>
      <w:rFonts w:ascii="Verdana" w:hAnsi="Verdana"/>
      <w:spacing w:val="-5"/>
      <w:sz w:val="20"/>
      <w:szCs w:val="20"/>
      <w:lang w:eastAsia="en-US"/>
    </w:rPr>
  </w:style>
  <w:style w:type="paragraph" w:customStyle="1" w:styleId="PropList">
    <w:name w:val="PropList"/>
    <w:basedOn w:val="ad"/>
    <w:rsid w:val="00F075B1"/>
    <w:pPr>
      <w:shd w:val="pct12" w:color="auto" w:fill="auto"/>
      <w:tabs>
        <w:tab w:val="left" w:pos="3402"/>
      </w:tabs>
      <w:ind w:right="567" w:firstLine="680"/>
      <w:jc w:val="both"/>
    </w:pPr>
    <w:rPr>
      <w:rFonts w:ascii="Courier New" w:hAnsi="Courier New"/>
      <w:sz w:val="20"/>
      <w:szCs w:val="20"/>
      <w:lang w:eastAsia="en-US"/>
    </w:rPr>
  </w:style>
  <w:style w:type="paragraph" w:customStyle="1" w:styleId="ListFirst">
    <w:name w:val="List First"/>
    <w:basedOn w:val="afffffff3"/>
    <w:next w:val="afffffff3"/>
    <w:rsid w:val="00F075B1"/>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d"/>
    <w:rsid w:val="00F075B1"/>
    <w:pPr>
      <w:keepNext/>
      <w:framePr w:w="1134" w:hSpace="181" w:vSpace="181" w:wrap="auto" w:vAnchor="text" w:hAnchor="margin" w:xAlign="right" w:y="1"/>
      <w:widowControl w:val="0"/>
      <w:pBdr>
        <w:left w:val="double" w:sz="12" w:space="1" w:color="auto"/>
      </w:pBdr>
      <w:spacing w:after="60"/>
      <w:ind w:firstLine="680"/>
    </w:pPr>
    <w:rPr>
      <w:sz w:val="20"/>
      <w:szCs w:val="20"/>
      <w:lang w:eastAsia="en-US"/>
    </w:rPr>
  </w:style>
  <w:style w:type="paragraph" w:styleId="62">
    <w:name w:val="index 6"/>
    <w:basedOn w:val="1f6"/>
    <w:next w:val="ad"/>
    <w:autoRedefine/>
    <w:rsid w:val="00F075B1"/>
    <w:pPr>
      <w:tabs>
        <w:tab w:val="right" w:leader="dot" w:pos="1800"/>
        <w:tab w:val="right" w:leader="dot" w:pos="8834"/>
      </w:tabs>
      <w:ind w:left="960" w:hanging="160"/>
    </w:pPr>
    <w:rPr>
      <w:sz w:val="15"/>
    </w:rPr>
  </w:style>
  <w:style w:type="paragraph" w:styleId="72">
    <w:name w:val="index 7"/>
    <w:basedOn w:val="1f6"/>
    <w:next w:val="ad"/>
    <w:autoRedefine/>
    <w:rsid w:val="00F075B1"/>
    <w:pPr>
      <w:tabs>
        <w:tab w:val="right" w:leader="dot" w:pos="1800"/>
        <w:tab w:val="right" w:leader="dot" w:pos="8834"/>
      </w:tabs>
      <w:ind w:left="1120" w:hanging="160"/>
    </w:pPr>
    <w:rPr>
      <w:sz w:val="15"/>
    </w:rPr>
  </w:style>
  <w:style w:type="paragraph" w:styleId="82">
    <w:name w:val="index 8"/>
    <w:basedOn w:val="ad"/>
    <w:next w:val="ad"/>
    <w:autoRedefine/>
    <w:rsid w:val="00F075B1"/>
    <w:pPr>
      <w:tabs>
        <w:tab w:val="right" w:leader="dot" w:pos="8834"/>
      </w:tabs>
      <w:spacing w:after="60"/>
      <w:ind w:left="1280" w:hanging="160"/>
      <w:jc w:val="both"/>
    </w:pPr>
    <w:rPr>
      <w:rFonts w:ascii="Verdana" w:hAnsi="Verdana"/>
      <w:spacing w:val="-5"/>
      <w:sz w:val="16"/>
      <w:szCs w:val="20"/>
      <w:lang w:eastAsia="en-US"/>
    </w:rPr>
  </w:style>
  <w:style w:type="paragraph" w:styleId="93">
    <w:name w:val="index 9"/>
    <w:basedOn w:val="IndexBase"/>
    <w:autoRedefine/>
    <w:rsid w:val="00F075B1"/>
    <w:pPr>
      <w:tabs>
        <w:tab w:val="right" w:leader="dot" w:pos="8834"/>
      </w:tabs>
      <w:ind w:left="2880" w:hanging="720"/>
    </w:pPr>
  </w:style>
  <w:style w:type="paragraph" w:customStyle="1" w:styleId="comments">
    <w:name w:val="comments"/>
    <w:basedOn w:val="ad"/>
    <w:next w:val="ad"/>
    <w:rsid w:val="00F075B1"/>
    <w:pPr>
      <w:spacing w:after="60"/>
      <w:ind w:left="720" w:hanging="720"/>
      <w:jc w:val="both"/>
    </w:pPr>
    <w:rPr>
      <w:rFonts w:ascii="HelvCondenced" w:hAnsi="HelvCondenced"/>
      <w:color w:val="0000FF"/>
      <w:sz w:val="20"/>
      <w:szCs w:val="20"/>
      <w:lang w:eastAsia="en-US"/>
    </w:rPr>
  </w:style>
  <w:style w:type="paragraph" w:customStyle="1" w:styleId="CoverComment">
    <w:name w:val="Cover Comment"/>
    <w:basedOn w:val="HeadingBase"/>
    <w:next w:val="ad"/>
    <w:rsid w:val="00F075B1"/>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d"/>
    <w:next w:val="ad"/>
    <w:rsid w:val="00F075B1"/>
    <w:pPr>
      <w:ind w:firstLine="680"/>
    </w:pPr>
    <w:rPr>
      <w:rFonts w:ascii="Verdana" w:hAnsi="Verdana"/>
      <w:spacing w:val="-5"/>
      <w:sz w:val="28"/>
      <w:szCs w:val="20"/>
      <w:lang w:eastAsia="en-US"/>
    </w:rPr>
  </w:style>
  <w:style w:type="paragraph" w:customStyle="1" w:styleId="PropListFirst">
    <w:name w:val="PropListFirst"/>
    <w:basedOn w:val="PropList"/>
    <w:next w:val="PropList"/>
    <w:rsid w:val="00F075B1"/>
    <w:pPr>
      <w:spacing w:before="240"/>
    </w:pPr>
  </w:style>
  <w:style w:type="paragraph" w:customStyle="1" w:styleId="PropListLast">
    <w:name w:val="PropListLast"/>
    <w:basedOn w:val="PropList"/>
    <w:next w:val="ad"/>
    <w:rsid w:val="00F075B1"/>
    <w:pPr>
      <w:spacing w:after="240"/>
    </w:pPr>
  </w:style>
  <w:style w:type="paragraph" w:customStyle="1" w:styleId="ReportAnnotation">
    <w:name w:val="ReportAnnotation"/>
    <w:basedOn w:val="afffffff7"/>
    <w:next w:val="afffffff7"/>
    <w:rsid w:val="00F075B1"/>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rsid w:val="00F075B1"/>
    <w:pPr>
      <w:spacing w:before="60" w:after="60"/>
    </w:pPr>
    <w:rPr>
      <w:b/>
    </w:rPr>
  </w:style>
  <w:style w:type="paragraph" w:customStyle="1" w:styleId="affffffff8">
    <w:name w:val="СписокСвойств"/>
    <w:basedOn w:val="ad"/>
    <w:rsid w:val="00F075B1"/>
    <w:pPr>
      <w:shd w:val="pct12" w:color="auto" w:fill="auto"/>
      <w:tabs>
        <w:tab w:val="left" w:pos="3402"/>
      </w:tabs>
      <w:suppressAutoHyphens/>
      <w:ind w:right="567" w:firstLine="680"/>
    </w:pPr>
    <w:rPr>
      <w:rFonts w:ascii="Courier New" w:hAnsi="Courier New"/>
      <w:sz w:val="20"/>
      <w:szCs w:val="20"/>
      <w:lang w:eastAsia="en-US"/>
    </w:rPr>
  </w:style>
  <w:style w:type="paragraph" w:customStyle="1" w:styleId="affffffff9">
    <w:name w:val="СписокСвойствПервый"/>
    <w:basedOn w:val="affffffff8"/>
    <w:next w:val="affffffff8"/>
    <w:rsid w:val="00F075B1"/>
    <w:pPr>
      <w:spacing w:before="240"/>
    </w:pPr>
  </w:style>
  <w:style w:type="paragraph" w:customStyle="1" w:styleId="affffffffa">
    <w:name w:val="СписокСвойствПоследний"/>
    <w:basedOn w:val="affffffff8"/>
    <w:next w:val="ad"/>
    <w:rsid w:val="00F075B1"/>
    <w:pPr>
      <w:spacing w:after="240"/>
    </w:pPr>
  </w:style>
  <w:style w:type="paragraph" w:styleId="z-">
    <w:name w:val="HTML Top of Form"/>
    <w:basedOn w:val="ad"/>
    <w:next w:val="ad"/>
    <w:link w:val="z-0"/>
    <w:hidden/>
    <w:rsid w:val="00F075B1"/>
    <w:pPr>
      <w:pBdr>
        <w:bottom w:val="single" w:sz="6" w:space="1" w:color="auto"/>
      </w:pBdr>
      <w:ind w:firstLine="680"/>
      <w:jc w:val="center"/>
    </w:pPr>
    <w:rPr>
      <w:rFonts w:ascii="Verdana" w:eastAsia="Arial Unicode MS" w:hAnsi="Verdana"/>
      <w:vanish/>
      <w:sz w:val="16"/>
      <w:szCs w:val="16"/>
      <w:lang w:val="en-US" w:eastAsia="en-US"/>
    </w:rPr>
  </w:style>
  <w:style w:type="character" w:customStyle="1" w:styleId="z-0">
    <w:name w:val="z-Начало формы Знак"/>
    <w:link w:val="z-"/>
    <w:rsid w:val="00F075B1"/>
    <w:rPr>
      <w:rFonts w:ascii="Verdana" w:eastAsia="Arial Unicode MS" w:hAnsi="Verdana"/>
      <w:vanish/>
      <w:sz w:val="16"/>
      <w:szCs w:val="16"/>
      <w:lang w:val="en-US" w:eastAsia="en-US" w:bidi="ar-SA"/>
    </w:rPr>
  </w:style>
  <w:style w:type="paragraph" w:styleId="z-1">
    <w:name w:val="HTML Bottom of Form"/>
    <w:basedOn w:val="ad"/>
    <w:next w:val="ad"/>
    <w:link w:val="z-2"/>
    <w:hidden/>
    <w:rsid w:val="00F075B1"/>
    <w:pPr>
      <w:pBdr>
        <w:top w:val="single" w:sz="6" w:space="1" w:color="auto"/>
      </w:pBdr>
      <w:ind w:firstLine="680"/>
      <w:jc w:val="center"/>
    </w:pPr>
    <w:rPr>
      <w:rFonts w:ascii="Verdana" w:eastAsia="Arial Unicode MS" w:hAnsi="Verdana"/>
      <w:vanish/>
      <w:sz w:val="16"/>
      <w:szCs w:val="16"/>
      <w:lang w:val="en-US" w:eastAsia="en-US"/>
    </w:rPr>
  </w:style>
  <w:style w:type="character" w:customStyle="1" w:styleId="z-2">
    <w:name w:val="z-Конец формы Знак"/>
    <w:link w:val="z-1"/>
    <w:rsid w:val="00F075B1"/>
    <w:rPr>
      <w:rFonts w:ascii="Verdana" w:eastAsia="Arial Unicode MS" w:hAnsi="Verdana"/>
      <w:vanish/>
      <w:sz w:val="16"/>
      <w:szCs w:val="16"/>
      <w:lang w:val="en-US" w:eastAsia="en-US" w:bidi="ar-SA"/>
    </w:rPr>
  </w:style>
  <w:style w:type="character" w:customStyle="1" w:styleId="Specify">
    <w:name w:val="Specify"/>
    <w:rsid w:val="00F075B1"/>
    <w:rPr>
      <w:color w:val="0000FF"/>
    </w:rPr>
  </w:style>
  <w:style w:type="paragraph" w:styleId="affffffffb">
    <w:name w:val="TOC Heading"/>
    <w:basedOn w:val="11"/>
    <w:next w:val="ad"/>
    <w:uiPriority w:val="39"/>
    <w:qFormat/>
    <w:rsid w:val="00F075B1"/>
    <w:pPr>
      <w:keepNext w:val="0"/>
      <w:pageBreakBefore/>
      <w:widowControl/>
      <w:autoSpaceDE/>
      <w:autoSpaceDN/>
      <w:adjustRightInd/>
      <w:spacing w:before="480" w:line="276" w:lineRule="auto"/>
      <w:jc w:val="left"/>
      <w:outlineLvl w:val="9"/>
    </w:pPr>
    <w:rPr>
      <w:rFonts w:ascii="Cambria" w:hAnsi="Cambria"/>
      <w:bCs/>
      <w:color w:val="365F91"/>
      <w:lang w:val="ru-RU"/>
    </w:rPr>
  </w:style>
  <w:style w:type="paragraph" w:customStyle="1" w:styleId="affffffffc">
    <w:name w:val="НАЗВАНИЕ ДОКУМЕНТА"/>
    <w:basedOn w:val="ad"/>
    <w:link w:val="affffffffd"/>
    <w:qFormat/>
    <w:rsid w:val="00F075B1"/>
    <w:pPr>
      <w:ind w:firstLine="680"/>
      <w:outlineLvl w:val="0"/>
    </w:pPr>
    <w:rPr>
      <w:rFonts w:ascii="Verdana" w:hAnsi="Verdana"/>
      <w:spacing w:val="-5"/>
      <w:sz w:val="28"/>
      <w:szCs w:val="20"/>
      <w:lang w:eastAsia="en-US"/>
    </w:rPr>
  </w:style>
  <w:style w:type="paragraph" w:customStyle="1" w:styleId="affffffffe">
    <w:name w:val="Название проекта"/>
    <w:basedOn w:val="11"/>
    <w:link w:val="afffffffff"/>
    <w:qFormat/>
    <w:rsid w:val="00F075B1"/>
    <w:pPr>
      <w:keepNext w:val="0"/>
      <w:widowControl/>
      <w:tabs>
        <w:tab w:val="left" w:pos="851"/>
      </w:tabs>
      <w:suppressAutoHyphens/>
      <w:autoSpaceDE/>
      <w:autoSpaceDN/>
      <w:adjustRightInd/>
      <w:spacing w:before="240" w:after="240"/>
      <w:jc w:val="left"/>
    </w:pPr>
    <w:rPr>
      <w:rFonts w:ascii="Verdana" w:hAnsi="Verdana"/>
    </w:rPr>
  </w:style>
  <w:style w:type="character" w:customStyle="1" w:styleId="affffffffd">
    <w:name w:val="НАЗВАНИЕ ДОКУМЕНТА Знак"/>
    <w:link w:val="affffffffc"/>
    <w:rsid w:val="00F075B1"/>
    <w:rPr>
      <w:rFonts w:ascii="Verdana" w:hAnsi="Verdana"/>
      <w:spacing w:val="-5"/>
      <w:sz w:val="28"/>
      <w:lang w:eastAsia="en-US" w:bidi="ar-SA"/>
    </w:rPr>
  </w:style>
  <w:style w:type="character" w:customStyle="1" w:styleId="HeadingBase0">
    <w:name w:val="Heading Base Знак"/>
    <w:link w:val="HeadingBase"/>
    <w:rsid w:val="00F075B1"/>
    <w:rPr>
      <w:rFonts w:ascii="Verdana" w:hAnsi="Verdana"/>
      <w:b/>
      <w:spacing w:val="-20"/>
      <w:kern w:val="28"/>
      <w:sz w:val="22"/>
      <w:lang w:eastAsia="en-US" w:bidi="ar-SA"/>
    </w:rPr>
  </w:style>
  <w:style w:type="character" w:customStyle="1" w:styleId="afffffffff">
    <w:name w:val="Название проекта Знак"/>
    <w:link w:val="affffffffe"/>
    <w:rsid w:val="00F075B1"/>
    <w:rPr>
      <w:rFonts w:ascii="Verdana" w:hAnsi="Verdana"/>
      <w:b/>
      <w:sz w:val="28"/>
      <w:szCs w:val="28"/>
      <w:lang w:val="en-US" w:eastAsia="en-US" w:bidi="ar-SA"/>
    </w:rPr>
  </w:style>
  <w:style w:type="paragraph" w:customStyle="1" w:styleId="afffffffff0">
    <w:name w:val="Текст верхнего штампа"/>
    <w:basedOn w:val="ad"/>
    <w:rsid w:val="00F075B1"/>
    <w:pPr>
      <w:spacing w:after="60"/>
      <w:ind w:left="142" w:right="198"/>
      <w:jc w:val="both"/>
    </w:pPr>
    <w:rPr>
      <w:rFonts w:ascii="Verdana" w:hAnsi="Verdana"/>
      <w:color w:val="000000"/>
      <w:spacing w:val="-5"/>
      <w:sz w:val="20"/>
      <w:szCs w:val="20"/>
      <w:lang w:eastAsia="en-US"/>
    </w:rPr>
  </w:style>
  <w:style w:type="paragraph" w:customStyle="1" w:styleId="afffffffff1">
    <w:name w:val="Страницы"/>
    <w:basedOn w:val="CoverAuthor"/>
    <w:rsid w:val="00F075B1"/>
    <w:pPr>
      <w:spacing w:before="0" w:after="0" w:line="240" w:lineRule="auto"/>
      <w:ind w:right="0" w:firstLine="0"/>
    </w:pPr>
    <w:rPr>
      <w:rFonts w:ascii="Arial CYR" w:hAnsi="Arial CYR" w:cs="Times New Roman"/>
      <w:spacing w:val="-5"/>
      <w:szCs w:val="20"/>
      <w:lang w:eastAsia="en-US"/>
    </w:rPr>
  </w:style>
  <w:style w:type="paragraph" w:customStyle="1" w:styleId="afffffffff2">
    <w:name w:val="Приложение"/>
    <w:basedOn w:val="ad"/>
    <w:link w:val="afffffffff3"/>
    <w:rsid w:val="00F075B1"/>
    <w:pPr>
      <w:pageBreakBefore/>
      <w:spacing w:after="60"/>
      <w:ind w:firstLine="680"/>
      <w:jc w:val="right"/>
    </w:pPr>
    <w:rPr>
      <w:rFonts w:ascii="Verdana" w:hAnsi="Verdana"/>
      <w:b/>
      <w:spacing w:val="-5"/>
      <w:sz w:val="32"/>
      <w:szCs w:val="20"/>
      <w:lang w:eastAsia="en-US"/>
    </w:rPr>
  </w:style>
  <w:style w:type="paragraph" w:customStyle="1" w:styleId="afffffffff4">
    <w:name w:val="Согласновано"/>
    <w:basedOn w:val="ad"/>
    <w:rsid w:val="00F075B1"/>
    <w:pPr>
      <w:spacing w:after="60"/>
      <w:ind w:left="142"/>
      <w:jc w:val="both"/>
    </w:pPr>
    <w:rPr>
      <w:rFonts w:ascii="Verdana" w:hAnsi="Verdana"/>
      <w:b/>
      <w:bCs/>
      <w:spacing w:val="-5"/>
      <w:szCs w:val="20"/>
      <w:lang w:eastAsia="en-US"/>
    </w:rPr>
  </w:style>
  <w:style w:type="paragraph" w:customStyle="1" w:styleId="afffffffff5">
    <w:name w:val="Текст нижнего штапма"/>
    <w:basedOn w:val="ad"/>
    <w:rsid w:val="00F075B1"/>
    <w:pPr>
      <w:spacing w:after="60" w:line="360" w:lineRule="auto"/>
      <w:ind w:left="153"/>
      <w:jc w:val="right"/>
    </w:pPr>
    <w:rPr>
      <w:rFonts w:ascii="Verdana" w:hAnsi="Verdana"/>
      <w:b/>
      <w:bCs/>
      <w:spacing w:val="-5"/>
      <w:sz w:val="20"/>
      <w:szCs w:val="20"/>
      <w:lang w:eastAsia="en-US"/>
    </w:rPr>
  </w:style>
  <w:style w:type="numbering" w:customStyle="1" w:styleId="a3">
    <w:name w:val="Стиль маркированный"/>
    <w:basedOn w:val="af0"/>
    <w:rsid w:val="00F075B1"/>
    <w:pPr>
      <w:numPr>
        <w:numId w:val="35"/>
      </w:numPr>
    </w:pPr>
  </w:style>
  <w:style w:type="paragraph" w:customStyle="1" w:styleId="afffffffff6">
    <w:name w:val="Рисунок подпись"/>
    <w:basedOn w:val="a"/>
    <w:link w:val="afffffffff7"/>
    <w:rsid w:val="00F075B1"/>
    <w:pPr>
      <w:keepNext/>
      <w:numPr>
        <w:numId w:val="0"/>
      </w:numPr>
      <w:spacing w:before="60" w:after="60" w:line="220" w:lineRule="atLeast"/>
      <w:jc w:val="center"/>
    </w:pPr>
    <w:rPr>
      <w:rFonts w:ascii="Verdana" w:hAnsi="Verdana"/>
      <w:spacing w:val="-5"/>
      <w:lang w:eastAsia="en-US"/>
    </w:rPr>
  </w:style>
  <w:style w:type="paragraph" w:customStyle="1" w:styleId="afffffffff8">
    <w:name w:val="Рисунок"/>
    <w:basedOn w:val="af9"/>
    <w:link w:val="afffffffff9"/>
    <w:rsid w:val="00F075B1"/>
    <w:pPr>
      <w:spacing w:before="0" w:after="60" w:line="360" w:lineRule="auto"/>
      <w:ind w:left="0"/>
      <w:jc w:val="center"/>
    </w:pPr>
    <w:rPr>
      <w:rFonts w:ascii="Verdana" w:hAnsi="Verdana"/>
      <w:spacing w:val="-5"/>
      <w:lang w:eastAsia="en-US"/>
    </w:rPr>
  </w:style>
  <w:style w:type="paragraph" w:customStyle="1" w:styleId="afffffffffa">
    <w:name w:val="Примечание заголовок"/>
    <w:basedOn w:val="af9"/>
    <w:rsid w:val="00F075B1"/>
    <w:pPr>
      <w:spacing w:before="0" w:after="60" w:line="360" w:lineRule="auto"/>
      <w:ind w:left="0" w:firstLine="720"/>
    </w:pPr>
    <w:rPr>
      <w:rFonts w:ascii="Verdana" w:hAnsi="Verdana"/>
      <w:b/>
      <w:bCs/>
      <w:i/>
      <w:iCs/>
      <w:spacing w:val="-5"/>
      <w:lang w:eastAsia="en-US"/>
    </w:rPr>
  </w:style>
  <w:style w:type="paragraph" w:customStyle="1" w:styleId="afffffffffb">
    <w:name w:val="Примечание текст"/>
    <w:basedOn w:val="af9"/>
    <w:rsid w:val="00F075B1"/>
    <w:pPr>
      <w:spacing w:before="0" w:after="60" w:line="360" w:lineRule="auto"/>
      <w:ind w:left="0" w:firstLine="720"/>
    </w:pPr>
    <w:rPr>
      <w:rFonts w:ascii="Verdana" w:hAnsi="Verdana"/>
      <w:i/>
      <w:iCs/>
      <w:spacing w:val="-5"/>
      <w:lang w:eastAsia="en-US"/>
    </w:rPr>
  </w:style>
  <w:style w:type="paragraph" w:customStyle="1" w:styleId="ac">
    <w:name w:val="Таблица строка номер"/>
    <w:basedOn w:val="affa"/>
    <w:rsid w:val="00F075B1"/>
    <w:pPr>
      <w:numPr>
        <w:numId w:val="36"/>
      </w:numPr>
      <w:tabs>
        <w:tab w:val="left" w:pos="3345"/>
      </w:tabs>
      <w:spacing w:after="60"/>
      <w:jc w:val="both"/>
    </w:pPr>
    <w:rPr>
      <w:rFonts w:ascii="Verdana" w:hAnsi="Verdana"/>
      <w:spacing w:val="-5"/>
      <w:sz w:val="20"/>
      <w:szCs w:val="20"/>
      <w:lang w:eastAsia="en-US"/>
    </w:rPr>
  </w:style>
  <w:style w:type="character" w:customStyle="1" w:styleId="afffffffff3">
    <w:name w:val="Приложение Знак"/>
    <w:link w:val="afffffffff2"/>
    <w:rsid w:val="00F075B1"/>
    <w:rPr>
      <w:rFonts w:ascii="Verdana" w:hAnsi="Verdana"/>
      <w:b/>
      <w:spacing w:val="-5"/>
      <w:sz w:val="32"/>
      <w:lang w:eastAsia="en-US" w:bidi="ar-SA"/>
    </w:rPr>
  </w:style>
  <w:style w:type="character" w:customStyle="1" w:styleId="affffffff">
    <w:name w:val="Оглавление Знак"/>
    <w:link w:val="afffffffe"/>
    <w:rsid w:val="00F075B1"/>
    <w:rPr>
      <w:rFonts w:ascii="Verdana" w:hAnsi="Verdana"/>
      <w:b/>
      <w:kern w:val="20"/>
      <w:sz w:val="32"/>
      <w:lang w:eastAsia="en-US" w:bidi="ar-SA"/>
    </w:rPr>
  </w:style>
  <w:style w:type="paragraph" w:customStyle="1" w:styleId="afffffffffc">
    <w:name w:val="Стиль Текст документа полужирный"/>
    <w:basedOn w:val="af9"/>
    <w:rsid w:val="00F075B1"/>
    <w:pPr>
      <w:spacing w:before="0" w:after="60" w:line="360" w:lineRule="auto"/>
      <w:ind w:left="0" w:firstLine="720"/>
    </w:pPr>
    <w:rPr>
      <w:rFonts w:ascii="Verdana" w:hAnsi="Verdana"/>
      <w:b/>
      <w:bCs/>
      <w:spacing w:val="-5"/>
      <w:lang w:eastAsia="en-US"/>
    </w:rPr>
  </w:style>
  <w:style w:type="paragraph" w:styleId="HTML0">
    <w:name w:val="HTML Preformatted"/>
    <w:basedOn w:val="ad"/>
    <w:link w:val="HTML1"/>
    <w:rsid w:val="00F07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F075B1"/>
    <w:rPr>
      <w:rFonts w:ascii="Courier New" w:hAnsi="Courier New"/>
      <w:lang w:bidi="ar-SA"/>
    </w:rPr>
  </w:style>
  <w:style w:type="paragraph" w:customStyle="1" w:styleId="OTRNormal2">
    <w:name w:val="_OTR_Normal"/>
    <w:link w:val="OTRNormal3"/>
    <w:rsid w:val="00F075B1"/>
    <w:pPr>
      <w:spacing w:before="120" w:after="120"/>
      <w:ind w:firstLine="567"/>
      <w:contextualSpacing/>
      <w:jc w:val="both"/>
    </w:pPr>
    <w:rPr>
      <w:sz w:val="24"/>
    </w:rPr>
  </w:style>
  <w:style w:type="character" w:customStyle="1" w:styleId="OTRNormal3">
    <w:name w:val="_OTR_Normal Знак"/>
    <w:link w:val="OTRNormal2"/>
    <w:rsid w:val="00F075B1"/>
    <w:rPr>
      <w:sz w:val="24"/>
      <w:lang w:bidi="ar-SA"/>
    </w:rPr>
  </w:style>
  <w:style w:type="paragraph" w:customStyle="1" w:styleId="OTRListmark10">
    <w:name w:val="_OTR_List_mark1"/>
    <w:link w:val="OTRListmark11"/>
    <w:rsid w:val="00F075B1"/>
    <w:pPr>
      <w:numPr>
        <w:numId w:val="38"/>
      </w:numPr>
    </w:pPr>
    <w:rPr>
      <w:snapToGrid w:val="0"/>
      <w:sz w:val="24"/>
    </w:rPr>
  </w:style>
  <w:style w:type="paragraph" w:customStyle="1" w:styleId="OTRListmark20">
    <w:name w:val="_OTR_List_mark2"/>
    <w:rsid w:val="00F075B1"/>
    <w:rPr>
      <w:snapToGrid w:val="0"/>
      <w:sz w:val="24"/>
    </w:rPr>
  </w:style>
  <w:style w:type="character" w:customStyle="1" w:styleId="OTRNote">
    <w:name w:val="_OTR_Note Знак"/>
    <w:link w:val="OTRNote0"/>
    <w:rsid w:val="00F075B1"/>
    <w:rPr>
      <w:sz w:val="24"/>
      <w:lang w:val="ru-RU" w:eastAsia="ru-RU" w:bidi="ar-SA"/>
    </w:rPr>
  </w:style>
  <w:style w:type="paragraph" w:customStyle="1" w:styleId="OTRNote0">
    <w:name w:val="_OTR_Note"/>
    <w:link w:val="OTRNote"/>
    <w:rsid w:val="00F075B1"/>
    <w:pPr>
      <w:spacing w:before="120" w:after="120"/>
      <w:ind w:left="1701" w:hanging="1701"/>
      <w:jc w:val="both"/>
    </w:pPr>
    <w:rPr>
      <w:sz w:val="24"/>
    </w:rPr>
  </w:style>
  <w:style w:type="character" w:customStyle="1" w:styleId="OTRListmark11">
    <w:name w:val="_OTR_List_mark1 Знак"/>
    <w:link w:val="OTRListmark10"/>
    <w:rsid w:val="00F075B1"/>
    <w:rPr>
      <w:snapToGrid w:val="0"/>
      <w:sz w:val="24"/>
    </w:rPr>
  </w:style>
  <w:style w:type="paragraph" w:customStyle="1" w:styleId="OTRListmark3">
    <w:name w:val="_OTR_List_mark3"/>
    <w:basedOn w:val="ad"/>
    <w:rsid w:val="00F075B1"/>
    <w:pPr>
      <w:numPr>
        <w:ilvl w:val="1"/>
        <w:numId w:val="37"/>
      </w:numPr>
      <w:tabs>
        <w:tab w:val="clear" w:pos="1440"/>
        <w:tab w:val="num" w:pos="1425"/>
      </w:tabs>
      <w:ind w:left="1418" w:hanging="284"/>
    </w:pPr>
    <w:rPr>
      <w:snapToGrid w:val="0"/>
      <w:szCs w:val="20"/>
    </w:rPr>
  </w:style>
  <w:style w:type="character" w:customStyle="1" w:styleId="affffff3">
    <w:name w:val="Текст концевой сноски Знак"/>
    <w:link w:val="affffff2"/>
    <w:semiHidden/>
    <w:rsid w:val="00F075B1"/>
    <w:rPr>
      <w:lang w:val="en-US" w:eastAsia="en-US" w:bidi="ar-SA"/>
    </w:rPr>
  </w:style>
  <w:style w:type="character" w:customStyle="1" w:styleId="38">
    <w:name w:val="Основной текст с отступом 3 Знак"/>
    <w:link w:val="37"/>
    <w:rsid w:val="00F075B1"/>
    <w:rPr>
      <w:sz w:val="16"/>
      <w:szCs w:val="16"/>
      <w:lang w:bidi="ar-SA"/>
    </w:rPr>
  </w:style>
  <w:style w:type="character" w:customStyle="1" w:styleId="afff9">
    <w:name w:val="Тема примечания Знак"/>
    <w:link w:val="afff8"/>
    <w:semiHidden/>
    <w:rsid w:val="00F075B1"/>
    <w:rPr>
      <w:b/>
      <w:bCs/>
      <w:lang w:val="en-US" w:eastAsia="en-US" w:bidi="ar-SA"/>
    </w:rPr>
  </w:style>
  <w:style w:type="paragraph" w:customStyle="1" w:styleId="afffffffffd">
    <w:name w:val="Таблица текст"/>
    <w:basedOn w:val="ad"/>
    <w:rsid w:val="00F075B1"/>
    <w:pPr>
      <w:spacing w:before="40" w:after="40"/>
      <w:ind w:left="57" w:right="57"/>
    </w:pPr>
  </w:style>
  <w:style w:type="paragraph" w:customStyle="1" w:styleId="afffffffffe">
    <w:name w:val="Таюлица текст"/>
    <w:basedOn w:val="ad"/>
    <w:rsid w:val="00053ED5"/>
    <w:pPr>
      <w:spacing w:after="60"/>
    </w:pPr>
    <w:rPr>
      <w:szCs w:val="20"/>
      <w:lang w:val="en-US" w:eastAsia="en-US"/>
    </w:rPr>
  </w:style>
  <w:style w:type="character" w:customStyle="1" w:styleId="2fc">
    <w:name w:val="Таблица заголовок 2"/>
    <w:rsid w:val="00B77AEF"/>
    <w:rPr>
      <w:rFonts w:ascii="Times New Roman" w:hAnsi="Times New Roman"/>
      <w:b/>
      <w:iCs/>
      <w:sz w:val="28"/>
    </w:rPr>
  </w:style>
  <w:style w:type="paragraph" w:customStyle="1" w:styleId="phconfirmstampstamp">
    <w:name w:val="ph_confirmstamp_stamp"/>
    <w:basedOn w:val="ad"/>
    <w:rsid w:val="00B84BA2"/>
    <w:pPr>
      <w:spacing w:before="20" w:after="120" w:line="360" w:lineRule="auto"/>
      <w:ind w:firstLine="709"/>
      <w:jc w:val="both"/>
    </w:pPr>
    <w:rPr>
      <w:rFonts w:ascii="Arial" w:hAnsi="Arial"/>
      <w:sz w:val="22"/>
      <w:szCs w:val="20"/>
      <w:lang w:val="en-US"/>
    </w:rPr>
  </w:style>
  <w:style w:type="paragraph" w:customStyle="1" w:styleId="affffffffff">
    <w:name w:val="Заголовок документа"/>
    <w:basedOn w:val="ad"/>
    <w:rsid w:val="00B84BA2"/>
    <w:pPr>
      <w:spacing w:before="120"/>
      <w:jc w:val="center"/>
    </w:pPr>
    <w:rPr>
      <w:b/>
      <w:bCs/>
      <w:sz w:val="28"/>
      <w:szCs w:val="20"/>
      <w:lang w:val="en-US" w:eastAsia="en-US"/>
    </w:rPr>
  </w:style>
  <w:style w:type="paragraph" w:customStyle="1" w:styleId="affffffffff0">
    <w:name w:val="Таюлица заголовок"/>
    <w:basedOn w:val="ad"/>
    <w:rsid w:val="00F87A9C"/>
    <w:pPr>
      <w:spacing w:after="60"/>
      <w:jc w:val="center"/>
    </w:pPr>
    <w:rPr>
      <w:b/>
      <w:szCs w:val="20"/>
      <w:lang w:val="en-US" w:eastAsia="en-US"/>
    </w:rPr>
  </w:style>
  <w:style w:type="paragraph" w:customStyle="1" w:styleId="4">
    <w:name w:val="Заголовок_4"/>
    <w:basedOn w:val="3"/>
    <w:rsid w:val="009D5C72"/>
    <w:pPr>
      <w:numPr>
        <w:ilvl w:val="3"/>
      </w:numPr>
      <w:jc w:val="both"/>
      <w:outlineLvl w:val="3"/>
    </w:pPr>
    <w:rPr>
      <w:b w:val="0"/>
      <w:szCs w:val="28"/>
    </w:rPr>
  </w:style>
  <w:style w:type="paragraph" w:customStyle="1" w:styleId="1">
    <w:name w:val="Заголовок_1"/>
    <w:basedOn w:val="ad"/>
    <w:next w:val="affffffffff1"/>
    <w:link w:val="1f7"/>
    <w:rsid w:val="009D5C72"/>
    <w:pPr>
      <w:numPr>
        <w:numId w:val="40"/>
      </w:numPr>
      <w:spacing w:before="120" w:after="120"/>
      <w:outlineLvl w:val="0"/>
    </w:pPr>
    <w:rPr>
      <w:b/>
      <w:sz w:val="28"/>
      <w:lang w:val="en-US" w:eastAsia="en-US"/>
    </w:rPr>
  </w:style>
  <w:style w:type="paragraph" w:customStyle="1" w:styleId="20">
    <w:name w:val="Заголовок_2"/>
    <w:basedOn w:val="1"/>
    <w:next w:val="affffffffff1"/>
    <w:link w:val="2fd"/>
    <w:rsid w:val="009D5C72"/>
    <w:pPr>
      <w:numPr>
        <w:ilvl w:val="1"/>
      </w:numPr>
      <w:outlineLvl w:val="1"/>
    </w:pPr>
  </w:style>
  <w:style w:type="paragraph" w:customStyle="1" w:styleId="3">
    <w:name w:val="Заголовок_3"/>
    <w:basedOn w:val="20"/>
    <w:next w:val="affffffffff1"/>
    <w:link w:val="3f3"/>
    <w:rsid w:val="009D5C72"/>
    <w:pPr>
      <w:numPr>
        <w:ilvl w:val="2"/>
      </w:numPr>
      <w:outlineLvl w:val="2"/>
    </w:pPr>
  </w:style>
  <w:style w:type="paragraph" w:customStyle="1" w:styleId="affffffffff1">
    <w:name w:val="Стиль текста документа"/>
    <w:basedOn w:val="ad"/>
    <w:rsid w:val="009D5C72"/>
    <w:pPr>
      <w:ind w:firstLine="720"/>
      <w:jc w:val="both"/>
    </w:pPr>
    <w:rPr>
      <w:sz w:val="28"/>
      <w:szCs w:val="20"/>
      <w:lang w:val="en-US" w:eastAsia="en-US"/>
    </w:rPr>
  </w:style>
  <w:style w:type="paragraph" w:customStyle="1" w:styleId="5">
    <w:name w:val="Заголовок_5"/>
    <w:basedOn w:val="4"/>
    <w:rsid w:val="009D5C72"/>
    <w:pPr>
      <w:numPr>
        <w:ilvl w:val="4"/>
      </w:numPr>
      <w:outlineLvl w:val="4"/>
    </w:pPr>
  </w:style>
  <w:style w:type="character" w:customStyle="1" w:styleId="1f7">
    <w:name w:val="Заголовок_1 Знак"/>
    <w:link w:val="1"/>
    <w:rsid w:val="009D5C72"/>
    <w:rPr>
      <w:b/>
      <w:sz w:val="28"/>
      <w:szCs w:val="24"/>
      <w:lang w:val="en-US" w:eastAsia="en-US"/>
    </w:rPr>
  </w:style>
  <w:style w:type="character" w:customStyle="1" w:styleId="2fd">
    <w:name w:val="Заголовок_2 Знак"/>
    <w:basedOn w:val="1f7"/>
    <w:link w:val="20"/>
    <w:rsid w:val="009D5C72"/>
    <w:rPr>
      <w:b/>
      <w:sz w:val="28"/>
      <w:szCs w:val="24"/>
      <w:lang w:val="en-US" w:eastAsia="en-US"/>
    </w:rPr>
  </w:style>
  <w:style w:type="paragraph" w:customStyle="1" w:styleId="TableText0">
    <w:name w:val="TableText"/>
    <w:basedOn w:val="ad"/>
    <w:rsid w:val="009D5C72"/>
    <w:pPr>
      <w:keepLines/>
      <w:spacing w:line="288" w:lineRule="auto"/>
      <w:ind w:firstLine="567"/>
      <w:jc w:val="both"/>
    </w:pPr>
    <w:rPr>
      <w:sz w:val="28"/>
      <w:szCs w:val="20"/>
    </w:rPr>
  </w:style>
  <w:style w:type="paragraph" w:customStyle="1" w:styleId="OTRHeader">
    <w:name w:val="OTR_Header"/>
    <w:semiHidden/>
    <w:rsid w:val="006A4F50"/>
    <w:pPr>
      <w:ind w:left="21"/>
    </w:pPr>
    <w:rPr>
      <w:rFonts w:ascii="Arial" w:hAnsi="Arial" w:cs="Arial"/>
      <w:b/>
      <w:bCs/>
    </w:rPr>
  </w:style>
  <w:style w:type="paragraph" w:customStyle="1" w:styleId="2fe">
    <w:name w:val="Таблица номер 2"/>
    <w:basedOn w:val="afffffff2"/>
    <w:rsid w:val="00396EFA"/>
    <w:pPr>
      <w:spacing w:before="120" w:after="120" w:line="240" w:lineRule="auto"/>
      <w:jc w:val="left"/>
    </w:pPr>
  </w:style>
  <w:style w:type="paragraph" w:customStyle="1" w:styleId="affffffffff2">
    <w:name w:val="Наименование рисунка"/>
    <w:basedOn w:val="afffffffff6"/>
    <w:link w:val="affffffffff3"/>
    <w:rsid w:val="00C84EF4"/>
    <w:rPr>
      <w:sz w:val="28"/>
    </w:rPr>
  </w:style>
  <w:style w:type="character" w:customStyle="1" w:styleId="afffffffff7">
    <w:name w:val="Рисунок подпись Знак"/>
    <w:link w:val="afffffffff6"/>
    <w:rsid w:val="00B55080"/>
    <w:rPr>
      <w:rFonts w:ascii="Verdana" w:hAnsi="Verdana"/>
      <w:b/>
      <w:bCs/>
      <w:spacing w:val="-5"/>
      <w:lang w:val="ru-RU" w:eastAsia="en-US" w:bidi="ar-SA"/>
    </w:rPr>
  </w:style>
  <w:style w:type="character" w:customStyle="1" w:styleId="affffffffff3">
    <w:name w:val="Наименование рисунка Знак"/>
    <w:link w:val="affffffffff2"/>
    <w:rsid w:val="00B55080"/>
    <w:rPr>
      <w:rFonts w:ascii="Verdana" w:hAnsi="Verdana"/>
      <w:b/>
      <w:bCs/>
      <w:spacing w:val="-5"/>
      <w:sz w:val="28"/>
      <w:lang w:val="ru-RU" w:eastAsia="en-US" w:bidi="ar-SA"/>
    </w:rPr>
  </w:style>
  <w:style w:type="character" w:customStyle="1" w:styleId="afffffffff9">
    <w:name w:val="Рисунок Знак"/>
    <w:link w:val="afffffffff8"/>
    <w:rsid w:val="00B55080"/>
    <w:rPr>
      <w:rFonts w:ascii="Verdana" w:hAnsi="Verdana"/>
      <w:spacing w:val="-5"/>
      <w:lang w:eastAsia="en-US" w:bidi="ar-SA"/>
    </w:rPr>
  </w:style>
  <w:style w:type="paragraph" w:customStyle="1" w:styleId="affffffffff4">
    <w:name w:val="Номер таблицы"/>
    <w:basedOn w:val="affffffffff1"/>
    <w:rsid w:val="0096724B"/>
    <w:pPr>
      <w:keepNext/>
      <w:spacing w:before="120" w:after="120"/>
      <w:jc w:val="left"/>
    </w:pPr>
    <w:rPr>
      <w:bCs/>
      <w:lang w:val="ru-RU" w:eastAsia="ru-RU"/>
    </w:rPr>
  </w:style>
  <w:style w:type="character" w:customStyle="1" w:styleId="3f3">
    <w:name w:val="Заголовок_3 Знак"/>
    <w:link w:val="3"/>
    <w:rsid w:val="0096724B"/>
    <w:rPr>
      <w:b/>
      <w:sz w:val="28"/>
      <w:szCs w:val="24"/>
      <w:lang w:val="en-US" w:eastAsia="en-US"/>
    </w:rPr>
  </w:style>
  <w:style w:type="paragraph" w:customStyle="1" w:styleId="2ff">
    <w:name w:val="Стиль Таблица номер 2 + По ширине"/>
    <w:basedOn w:val="2fe"/>
    <w:rsid w:val="009C1504"/>
    <w:pPr>
      <w:keepNext/>
      <w:jc w:val="center"/>
    </w:pPr>
    <w:rPr>
      <w:szCs w:val="28"/>
      <w:lang w:val="en-US"/>
    </w:rPr>
  </w:style>
  <w:style w:type="character" w:customStyle="1" w:styleId="aff0">
    <w:name w:val="Текст в таблице Знак"/>
    <w:link w:val="aff"/>
    <w:rsid w:val="00406353"/>
    <w:rPr>
      <w:rFonts w:ascii="Verdana" w:hAnsi="Verdana"/>
      <w:spacing w:val="-5"/>
      <w:lang w:eastAsia="en-US"/>
    </w:rPr>
  </w:style>
  <w:style w:type="paragraph" w:customStyle="1" w:styleId="affffffffff5">
    <w:name w:val="Список Гост"/>
    <w:basedOn w:val="aff9"/>
    <w:rsid w:val="005123A0"/>
    <w:pPr>
      <w:tabs>
        <w:tab w:val="clear" w:pos="6120"/>
        <w:tab w:val="left" w:pos="1080"/>
      </w:tabs>
      <w:spacing w:before="60" w:after="60"/>
      <w:ind w:firstLine="0"/>
    </w:pPr>
  </w:style>
  <w:style w:type="paragraph" w:customStyle="1" w:styleId="Default">
    <w:name w:val="Default"/>
    <w:rsid w:val="00296D76"/>
    <w:pPr>
      <w:autoSpaceDE w:val="0"/>
      <w:autoSpaceDN w:val="0"/>
      <w:adjustRightInd w:val="0"/>
    </w:pPr>
    <w:rPr>
      <w:color w:val="000000"/>
      <w:sz w:val="24"/>
      <w:szCs w:val="24"/>
    </w:rPr>
  </w:style>
  <w:style w:type="character" w:customStyle="1" w:styleId="apple-converted-space">
    <w:name w:val="apple-converted-space"/>
    <w:basedOn w:val="ae"/>
    <w:rsid w:val="00674A1E"/>
  </w:style>
  <w:style w:type="paragraph" w:customStyle="1" w:styleId="affffffffff6">
    <w:name w:val="Текст. Основной"/>
    <w:link w:val="affffffffff7"/>
    <w:rsid w:val="00CE4EA6"/>
    <w:pPr>
      <w:spacing w:before="120" w:line="360" w:lineRule="auto"/>
      <w:ind w:firstLine="720"/>
    </w:pPr>
    <w:rPr>
      <w:rFonts w:ascii="Verdana" w:hAnsi="Verdana"/>
      <w:spacing w:val="-5"/>
      <w:lang w:eastAsia="en-US"/>
    </w:rPr>
  </w:style>
  <w:style w:type="character" w:customStyle="1" w:styleId="affffffffff7">
    <w:name w:val="Текст. Основной Знак"/>
    <w:link w:val="affffffffff6"/>
    <w:rsid w:val="00CE4EA6"/>
    <w:rPr>
      <w:rFonts w:ascii="Verdana" w:hAnsi="Verdana"/>
      <w:spacing w:val="-5"/>
      <w:lang w:eastAsia="en-US"/>
    </w:rPr>
  </w:style>
  <w:style w:type="paragraph" w:customStyle="1" w:styleId="affffffffff8">
    <w:name w:val="Таблица. Текст"/>
    <w:basedOn w:val="ad"/>
    <w:link w:val="affffffffff9"/>
    <w:rsid w:val="0093684D"/>
    <w:pPr>
      <w:spacing w:after="60"/>
      <w:jc w:val="both"/>
    </w:pPr>
    <w:rPr>
      <w:rFonts w:ascii="Verdana" w:hAnsi="Verdana"/>
      <w:spacing w:val="-5"/>
      <w:sz w:val="20"/>
      <w:szCs w:val="20"/>
      <w:lang w:eastAsia="en-US"/>
    </w:rPr>
  </w:style>
  <w:style w:type="paragraph" w:customStyle="1" w:styleId="ab">
    <w:name w:val="Текст. Нумерованный. Многоуровневый"/>
    <w:rsid w:val="0093684D"/>
    <w:pPr>
      <w:numPr>
        <w:numId w:val="46"/>
      </w:numPr>
      <w:spacing w:line="360" w:lineRule="auto"/>
    </w:pPr>
    <w:rPr>
      <w:rFonts w:ascii="Verdana" w:hAnsi="Verdana"/>
      <w:bCs/>
      <w:spacing w:val="-5"/>
      <w:lang w:eastAsia="en-US"/>
    </w:rPr>
  </w:style>
  <w:style w:type="character" w:customStyle="1" w:styleId="affffffffff9">
    <w:name w:val="Таблица. Текст Знак"/>
    <w:link w:val="affffffffff8"/>
    <w:locked/>
    <w:rsid w:val="0093684D"/>
    <w:rPr>
      <w:rFonts w:ascii="Verdana" w:hAnsi="Verdana"/>
      <w:spacing w:val="-5"/>
      <w:lang w:eastAsia="en-US"/>
    </w:rPr>
  </w:style>
  <w:style w:type="character" w:customStyle="1" w:styleId="arrow">
    <w:name w:val="arrow"/>
    <w:basedOn w:val="ae"/>
    <w:rsid w:val="0063075A"/>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0106">
      <w:bodyDiv w:val="1"/>
      <w:marLeft w:val="0"/>
      <w:marRight w:val="0"/>
      <w:marTop w:val="0"/>
      <w:marBottom w:val="0"/>
      <w:divBdr>
        <w:top w:val="none" w:sz="0" w:space="0" w:color="auto"/>
        <w:left w:val="none" w:sz="0" w:space="0" w:color="auto"/>
        <w:bottom w:val="none" w:sz="0" w:space="0" w:color="auto"/>
        <w:right w:val="none" w:sz="0" w:space="0" w:color="auto"/>
      </w:divBdr>
    </w:div>
    <w:div w:id="102263843">
      <w:bodyDiv w:val="1"/>
      <w:marLeft w:val="0"/>
      <w:marRight w:val="0"/>
      <w:marTop w:val="0"/>
      <w:marBottom w:val="0"/>
      <w:divBdr>
        <w:top w:val="none" w:sz="0" w:space="0" w:color="auto"/>
        <w:left w:val="none" w:sz="0" w:space="0" w:color="auto"/>
        <w:bottom w:val="none" w:sz="0" w:space="0" w:color="auto"/>
        <w:right w:val="none" w:sz="0" w:space="0" w:color="auto"/>
      </w:divBdr>
    </w:div>
    <w:div w:id="114910812">
      <w:bodyDiv w:val="1"/>
      <w:marLeft w:val="0"/>
      <w:marRight w:val="0"/>
      <w:marTop w:val="0"/>
      <w:marBottom w:val="0"/>
      <w:divBdr>
        <w:top w:val="none" w:sz="0" w:space="0" w:color="auto"/>
        <w:left w:val="none" w:sz="0" w:space="0" w:color="auto"/>
        <w:bottom w:val="none" w:sz="0" w:space="0" w:color="auto"/>
        <w:right w:val="none" w:sz="0" w:space="0" w:color="auto"/>
      </w:divBdr>
    </w:div>
    <w:div w:id="255288855">
      <w:bodyDiv w:val="1"/>
      <w:marLeft w:val="0"/>
      <w:marRight w:val="0"/>
      <w:marTop w:val="0"/>
      <w:marBottom w:val="0"/>
      <w:divBdr>
        <w:top w:val="none" w:sz="0" w:space="0" w:color="auto"/>
        <w:left w:val="none" w:sz="0" w:space="0" w:color="auto"/>
        <w:bottom w:val="none" w:sz="0" w:space="0" w:color="auto"/>
        <w:right w:val="none" w:sz="0" w:space="0" w:color="auto"/>
      </w:divBdr>
    </w:div>
    <w:div w:id="282883418">
      <w:bodyDiv w:val="1"/>
      <w:marLeft w:val="0"/>
      <w:marRight w:val="0"/>
      <w:marTop w:val="0"/>
      <w:marBottom w:val="0"/>
      <w:divBdr>
        <w:top w:val="none" w:sz="0" w:space="0" w:color="auto"/>
        <w:left w:val="none" w:sz="0" w:space="0" w:color="auto"/>
        <w:bottom w:val="none" w:sz="0" w:space="0" w:color="auto"/>
        <w:right w:val="none" w:sz="0" w:space="0" w:color="auto"/>
      </w:divBdr>
    </w:div>
    <w:div w:id="286353512">
      <w:bodyDiv w:val="1"/>
      <w:marLeft w:val="0"/>
      <w:marRight w:val="0"/>
      <w:marTop w:val="0"/>
      <w:marBottom w:val="0"/>
      <w:divBdr>
        <w:top w:val="none" w:sz="0" w:space="0" w:color="auto"/>
        <w:left w:val="none" w:sz="0" w:space="0" w:color="auto"/>
        <w:bottom w:val="none" w:sz="0" w:space="0" w:color="auto"/>
        <w:right w:val="none" w:sz="0" w:space="0" w:color="auto"/>
      </w:divBdr>
    </w:div>
    <w:div w:id="289559481">
      <w:bodyDiv w:val="1"/>
      <w:marLeft w:val="0"/>
      <w:marRight w:val="0"/>
      <w:marTop w:val="0"/>
      <w:marBottom w:val="0"/>
      <w:divBdr>
        <w:top w:val="none" w:sz="0" w:space="0" w:color="auto"/>
        <w:left w:val="none" w:sz="0" w:space="0" w:color="auto"/>
        <w:bottom w:val="none" w:sz="0" w:space="0" w:color="auto"/>
        <w:right w:val="none" w:sz="0" w:space="0" w:color="auto"/>
      </w:divBdr>
    </w:div>
    <w:div w:id="479033487">
      <w:bodyDiv w:val="1"/>
      <w:marLeft w:val="0"/>
      <w:marRight w:val="0"/>
      <w:marTop w:val="0"/>
      <w:marBottom w:val="0"/>
      <w:divBdr>
        <w:top w:val="none" w:sz="0" w:space="0" w:color="auto"/>
        <w:left w:val="none" w:sz="0" w:space="0" w:color="auto"/>
        <w:bottom w:val="none" w:sz="0" w:space="0" w:color="auto"/>
        <w:right w:val="none" w:sz="0" w:space="0" w:color="auto"/>
      </w:divBdr>
    </w:div>
    <w:div w:id="603608393">
      <w:bodyDiv w:val="1"/>
      <w:marLeft w:val="0"/>
      <w:marRight w:val="0"/>
      <w:marTop w:val="0"/>
      <w:marBottom w:val="0"/>
      <w:divBdr>
        <w:top w:val="none" w:sz="0" w:space="0" w:color="auto"/>
        <w:left w:val="none" w:sz="0" w:space="0" w:color="auto"/>
        <w:bottom w:val="none" w:sz="0" w:space="0" w:color="auto"/>
        <w:right w:val="none" w:sz="0" w:space="0" w:color="auto"/>
      </w:divBdr>
    </w:div>
    <w:div w:id="604995517">
      <w:bodyDiv w:val="1"/>
      <w:marLeft w:val="0"/>
      <w:marRight w:val="0"/>
      <w:marTop w:val="0"/>
      <w:marBottom w:val="0"/>
      <w:divBdr>
        <w:top w:val="none" w:sz="0" w:space="0" w:color="auto"/>
        <w:left w:val="none" w:sz="0" w:space="0" w:color="auto"/>
        <w:bottom w:val="none" w:sz="0" w:space="0" w:color="auto"/>
        <w:right w:val="none" w:sz="0" w:space="0" w:color="auto"/>
      </w:divBdr>
    </w:div>
    <w:div w:id="719986171">
      <w:bodyDiv w:val="1"/>
      <w:marLeft w:val="0"/>
      <w:marRight w:val="0"/>
      <w:marTop w:val="0"/>
      <w:marBottom w:val="0"/>
      <w:divBdr>
        <w:top w:val="none" w:sz="0" w:space="0" w:color="auto"/>
        <w:left w:val="none" w:sz="0" w:space="0" w:color="auto"/>
        <w:bottom w:val="none" w:sz="0" w:space="0" w:color="auto"/>
        <w:right w:val="none" w:sz="0" w:space="0" w:color="auto"/>
      </w:divBdr>
    </w:div>
    <w:div w:id="830488494">
      <w:bodyDiv w:val="1"/>
      <w:marLeft w:val="0"/>
      <w:marRight w:val="0"/>
      <w:marTop w:val="0"/>
      <w:marBottom w:val="0"/>
      <w:divBdr>
        <w:top w:val="none" w:sz="0" w:space="0" w:color="auto"/>
        <w:left w:val="none" w:sz="0" w:space="0" w:color="auto"/>
        <w:bottom w:val="none" w:sz="0" w:space="0" w:color="auto"/>
        <w:right w:val="none" w:sz="0" w:space="0" w:color="auto"/>
      </w:divBdr>
      <w:divsChild>
        <w:div w:id="295575338">
          <w:marLeft w:val="0"/>
          <w:marRight w:val="0"/>
          <w:marTop w:val="0"/>
          <w:marBottom w:val="0"/>
          <w:divBdr>
            <w:top w:val="none" w:sz="0" w:space="0" w:color="auto"/>
            <w:left w:val="none" w:sz="0" w:space="0" w:color="auto"/>
            <w:bottom w:val="none" w:sz="0" w:space="0" w:color="auto"/>
            <w:right w:val="none" w:sz="0" w:space="0" w:color="auto"/>
          </w:divBdr>
        </w:div>
        <w:div w:id="640889842">
          <w:marLeft w:val="0"/>
          <w:marRight w:val="0"/>
          <w:marTop w:val="0"/>
          <w:marBottom w:val="0"/>
          <w:divBdr>
            <w:top w:val="none" w:sz="0" w:space="0" w:color="auto"/>
            <w:left w:val="none" w:sz="0" w:space="0" w:color="auto"/>
            <w:bottom w:val="none" w:sz="0" w:space="0" w:color="auto"/>
            <w:right w:val="none" w:sz="0" w:space="0" w:color="auto"/>
          </w:divBdr>
        </w:div>
        <w:div w:id="648483541">
          <w:marLeft w:val="0"/>
          <w:marRight w:val="0"/>
          <w:marTop w:val="0"/>
          <w:marBottom w:val="0"/>
          <w:divBdr>
            <w:top w:val="none" w:sz="0" w:space="0" w:color="auto"/>
            <w:left w:val="none" w:sz="0" w:space="0" w:color="auto"/>
            <w:bottom w:val="none" w:sz="0" w:space="0" w:color="auto"/>
            <w:right w:val="none" w:sz="0" w:space="0" w:color="auto"/>
          </w:divBdr>
        </w:div>
        <w:div w:id="692650525">
          <w:marLeft w:val="0"/>
          <w:marRight w:val="0"/>
          <w:marTop w:val="0"/>
          <w:marBottom w:val="0"/>
          <w:divBdr>
            <w:top w:val="none" w:sz="0" w:space="0" w:color="auto"/>
            <w:left w:val="none" w:sz="0" w:space="0" w:color="auto"/>
            <w:bottom w:val="none" w:sz="0" w:space="0" w:color="auto"/>
            <w:right w:val="none" w:sz="0" w:space="0" w:color="auto"/>
          </w:divBdr>
        </w:div>
        <w:div w:id="795024975">
          <w:marLeft w:val="0"/>
          <w:marRight w:val="0"/>
          <w:marTop w:val="0"/>
          <w:marBottom w:val="0"/>
          <w:divBdr>
            <w:top w:val="none" w:sz="0" w:space="0" w:color="auto"/>
            <w:left w:val="none" w:sz="0" w:space="0" w:color="auto"/>
            <w:bottom w:val="none" w:sz="0" w:space="0" w:color="auto"/>
            <w:right w:val="none" w:sz="0" w:space="0" w:color="auto"/>
          </w:divBdr>
        </w:div>
        <w:div w:id="870803895">
          <w:marLeft w:val="0"/>
          <w:marRight w:val="0"/>
          <w:marTop w:val="0"/>
          <w:marBottom w:val="0"/>
          <w:divBdr>
            <w:top w:val="none" w:sz="0" w:space="0" w:color="auto"/>
            <w:left w:val="none" w:sz="0" w:space="0" w:color="auto"/>
            <w:bottom w:val="none" w:sz="0" w:space="0" w:color="auto"/>
            <w:right w:val="none" w:sz="0" w:space="0" w:color="auto"/>
          </w:divBdr>
        </w:div>
        <w:div w:id="1250895298">
          <w:marLeft w:val="0"/>
          <w:marRight w:val="0"/>
          <w:marTop w:val="0"/>
          <w:marBottom w:val="0"/>
          <w:divBdr>
            <w:top w:val="none" w:sz="0" w:space="0" w:color="auto"/>
            <w:left w:val="none" w:sz="0" w:space="0" w:color="auto"/>
            <w:bottom w:val="none" w:sz="0" w:space="0" w:color="auto"/>
            <w:right w:val="none" w:sz="0" w:space="0" w:color="auto"/>
          </w:divBdr>
        </w:div>
        <w:div w:id="1626234177">
          <w:marLeft w:val="0"/>
          <w:marRight w:val="0"/>
          <w:marTop w:val="0"/>
          <w:marBottom w:val="0"/>
          <w:divBdr>
            <w:top w:val="none" w:sz="0" w:space="0" w:color="auto"/>
            <w:left w:val="none" w:sz="0" w:space="0" w:color="auto"/>
            <w:bottom w:val="none" w:sz="0" w:space="0" w:color="auto"/>
            <w:right w:val="none" w:sz="0" w:space="0" w:color="auto"/>
          </w:divBdr>
        </w:div>
      </w:divsChild>
    </w:div>
    <w:div w:id="887448967">
      <w:bodyDiv w:val="1"/>
      <w:marLeft w:val="0"/>
      <w:marRight w:val="0"/>
      <w:marTop w:val="0"/>
      <w:marBottom w:val="0"/>
      <w:divBdr>
        <w:top w:val="none" w:sz="0" w:space="0" w:color="auto"/>
        <w:left w:val="none" w:sz="0" w:space="0" w:color="auto"/>
        <w:bottom w:val="none" w:sz="0" w:space="0" w:color="auto"/>
        <w:right w:val="none" w:sz="0" w:space="0" w:color="auto"/>
      </w:divBdr>
      <w:divsChild>
        <w:div w:id="826437115">
          <w:marLeft w:val="0"/>
          <w:marRight w:val="0"/>
          <w:marTop w:val="0"/>
          <w:marBottom w:val="0"/>
          <w:divBdr>
            <w:top w:val="none" w:sz="0" w:space="0" w:color="auto"/>
            <w:left w:val="none" w:sz="0" w:space="0" w:color="auto"/>
            <w:bottom w:val="none" w:sz="0" w:space="0" w:color="auto"/>
            <w:right w:val="none" w:sz="0" w:space="0" w:color="auto"/>
          </w:divBdr>
        </w:div>
        <w:div w:id="1358432478">
          <w:marLeft w:val="0"/>
          <w:marRight w:val="0"/>
          <w:marTop w:val="0"/>
          <w:marBottom w:val="0"/>
          <w:divBdr>
            <w:top w:val="none" w:sz="0" w:space="0" w:color="auto"/>
            <w:left w:val="none" w:sz="0" w:space="0" w:color="auto"/>
            <w:bottom w:val="none" w:sz="0" w:space="0" w:color="auto"/>
            <w:right w:val="none" w:sz="0" w:space="0" w:color="auto"/>
          </w:divBdr>
        </w:div>
        <w:div w:id="1692753903">
          <w:marLeft w:val="0"/>
          <w:marRight w:val="0"/>
          <w:marTop w:val="0"/>
          <w:marBottom w:val="0"/>
          <w:divBdr>
            <w:top w:val="none" w:sz="0" w:space="0" w:color="auto"/>
            <w:left w:val="none" w:sz="0" w:space="0" w:color="auto"/>
            <w:bottom w:val="none" w:sz="0" w:space="0" w:color="auto"/>
            <w:right w:val="none" w:sz="0" w:space="0" w:color="auto"/>
          </w:divBdr>
        </w:div>
        <w:div w:id="1705523650">
          <w:marLeft w:val="0"/>
          <w:marRight w:val="0"/>
          <w:marTop w:val="0"/>
          <w:marBottom w:val="0"/>
          <w:divBdr>
            <w:top w:val="none" w:sz="0" w:space="0" w:color="auto"/>
            <w:left w:val="none" w:sz="0" w:space="0" w:color="auto"/>
            <w:bottom w:val="none" w:sz="0" w:space="0" w:color="auto"/>
            <w:right w:val="none" w:sz="0" w:space="0" w:color="auto"/>
          </w:divBdr>
        </w:div>
        <w:div w:id="1896967171">
          <w:marLeft w:val="0"/>
          <w:marRight w:val="0"/>
          <w:marTop w:val="0"/>
          <w:marBottom w:val="0"/>
          <w:divBdr>
            <w:top w:val="none" w:sz="0" w:space="0" w:color="auto"/>
            <w:left w:val="none" w:sz="0" w:space="0" w:color="auto"/>
            <w:bottom w:val="none" w:sz="0" w:space="0" w:color="auto"/>
            <w:right w:val="none" w:sz="0" w:space="0" w:color="auto"/>
          </w:divBdr>
        </w:div>
        <w:div w:id="1956787532">
          <w:marLeft w:val="0"/>
          <w:marRight w:val="0"/>
          <w:marTop w:val="0"/>
          <w:marBottom w:val="0"/>
          <w:divBdr>
            <w:top w:val="none" w:sz="0" w:space="0" w:color="auto"/>
            <w:left w:val="none" w:sz="0" w:space="0" w:color="auto"/>
            <w:bottom w:val="none" w:sz="0" w:space="0" w:color="auto"/>
            <w:right w:val="none" w:sz="0" w:space="0" w:color="auto"/>
          </w:divBdr>
        </w:div>
        <w:div w:id="1971016659">
          <w:marLeft w:val="0"/>
          <w:marRight w:val="0"/>
          <w:marTop w:val="0"/>
          <w:marBottom w:val="0"/>
          <w:divBdr>
            <w:top w:val="none" w:sz="0" w:space="0" w:color="auto"/>
            <w:left w:val="none" w:sz="0" w:space="0" w:color="auto"/>
            <w:bottom w:val="none" w:sz="0" w:space="0" w:color="auto"/>
            <w:right w:val="none" w:sz="0" w:space="0" w:color="auto"/>
          </w:divBdr>
        </w:div>
        <w:div w:id="1984970526">
          <w:marLeft w:val="0"/>
          <w:marRight w:val="0"/>
          <w:marTop w:val="0"/>
          <w:marBottom w:val="0"/>
          <w:divBdr>
            <w:top w:val="none" w:sz="0" w:space="0" w:color="auto"/>
            <w:left w:val="none" w:sz="0" w:space="0" w:color="auto"/>
            <w:bottom w:val="none" w:sz="0" w:space="0" w:color="auto"/>
            <w:right w:val="none" w:sz="0" w:space="0" w:color="auto"/>
          </w:divBdr>
        </w:div>
      </w:divsChild>
    </w:div>
    <w:div w:id="920480924">
      <w:bodyDiv w:val="1"/>
      <w:marLeft w:val="0"/>
      <w:marRight w:val="0"/>
      <w:marTop w:val="0"/>
      <w:marBottom w:val="0"/>
      <w:divBdr>
        <w:top w:val="none" w:sz="0" w:space="0" w:color="auto"/>
        <w:left w:val="none" w:sz="0" w:space="0" w:color="auto"/>
        <w:bottom w:val="none" w:sz="0" w:space="0" w:color="auto"/>
        <w:right w:val="none" w:sz="0" w:space="0" w:color="auto"/>
      </w:divBdr>
    </w:div>
    <w:div w:id="951327343">
      <w:bodyDiv w:val="1"/>
      <w:marLeft w:val="0"/>
      <w:marRight w:val="0"/>
      <w:marTop w:val="0"/>
      <w:marBottom w:val="0"/>
      <w:divBdr>
        <w:top w:val="none" w:sz="0" w:space="0" w:color="auto"/>
        <w:left w:val="none" w:sz="0" w:space="0" w:color="auto"/>
        <w:bottom w:val="none" w:sz="0" w:space="0" w:color="auto"/>
        <w:right w:val="none" w:sz="0" w:space="0" w:color="auto"/>
      </w:divBdr>
    </w:div>
    <w:div w:id="1034430494">
      <w:bodyDiv w:val="1"/>
      <w:marLeft w:val="0"/>
      <w:marRight w:val="0"/>
      <w:marTop w:val="0"/>
      <w:marBottom w:val="0"/>
      <w:divBdr>
        <w:top w:val="none" w:sz="0" w:space="0" w:color="auto"/>
        <w:left w:val="none" w:sz="0" w:space="0" w:color="auto"/>
        <w:bottom w:val="none" w:sz="0" w:space="0" w:color="auto"/>
        <w:right w:val="none" w:sz="0" w:space="0" w:color="auto"/>
      </w:divBdr>
    </w:div>
    <w:div w:id="1309432510">
      <w:bodyDiv w:val="1"/>
      <w:marLeft w:val="0"/>
      <w:marRight w:val="0"/>
      <w:marTop w:val="0"/>
      <w:marBottom w:val="0"/>
      <w:divBdr>
        <w:top w:val="none" w:sz="0" w:space="0" w:color="auto"/>
        <w:left w:val="none" w:sz="0" w:space="0" w:color="auto"/>
        <w:bottom w:val="none" w:sz="0" w:space="0" w:color="auto"/>
        <w:right w:val="none" w:sz="0" w:space="0" w:color="auto"/>
      </w:divBdr>
    </w:div>
    <w:div w:id="1398552695">
      <w:bodyDiv w:val="1"/>
      <w:marLeft w:val="0"/>
      <w:marRight w:val="0"/>
      <w:marTop w:val="0"/>
      <w:marBottom w:val="0"/>
      <w:divBdr>
        <w:top w:val="none" w:sz="0" w:space="0" w:color="auto"/>
        <w:left w:val="none" w:sz="0" w:space="0" w:color="auto"/>
        <w:bottom w:val="none" w:sz="0" w:space="0" w:color="auto"/>
        <w:right w:val="none" w:sz="0" w:space="0" w:color="auto"/>
      </w:divBdr>
    </w:div>
    <w:div w:id="1675914741">
      <w:bodyDiv w:val="1"/>
      <w:marLeft w:val="0"/>
      <w:marRight w:val="0"/>
      <w:marTop w:val="0"/>
      <w:marBottom w:val="0"/>
      <w:divBdr>
        <w:top w:val="none" w:sz="0" w:space="0" w:color="auto"/>
        <w:left w:val="none" w:sz="0" w:space="0" w:color="auto"/>
        <w:bottom w:val="none" w:sz="0" w:space="0" w:color="auto"/>
        <w:right w:val="none" w:sz="0" w:space="0" w:color="auto"/>
      </w:divBdr>
    </w:div>
    <w:div w:id="207809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ru.wikipedia.org/wiki/W3C" TargetMode="External"/><Relationship Id="rId26" Type="http://schemas.openxmlformats.org/officeDocument/2006/relationships/hyperlink" Target="http://www.w3.org/TR/xmlschema-2/" TargetMode="External"/><Relationship Id="rId39" Type="http://schemas.openxmlformats.org/officeDocument/2006/relationships/hyperlink" Target="http://www.w3.org/TR/XAdES/" TargetMode="External"/><Relationship Id="rId3" Type="http://schemas.openxmlformats.org/officeDocument/2006/relationships/customXml" Target="../customXml/item3.xml"/><Relationship Id="rId21" Type="http://schemas.openxmlformats.org/officeDocument/2006/relationships/hyperlink" Target="http://www.w3.org/TR/xmlschema-2/" TargetMode="External"/><Relationship Id="rId34" Type="http://schemas.openxmlformats.org/officeDocument/2006/relationships/hyperlink" Target="http://www.w3.org/2001/04/xmldsig-more" TargetMode="External"/><Relationship Id="rId42" Type="http://schemas.openxmlformats.org/officeDocument/2006/relationships/oleObject" Target="embeddings/oleObject1.bin"/><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ru.wikipedia.org/wiki/XML" TargetMode="External"/><Relationship Id="rId25" Type="http://schemas.openxmlformats.org/officeDocument/2006/relationships/hyperlink" Target="http://www.w3.org/TR/XAdES/" TargetMode="External"/><Relationship Id="rId33" Type="http://schemas.openxmlformats.org/officeDocument/2006/relationships/hyperlink" Target="http://www.w3.org/TR/xmlschema-2/" TargetMode="External"/><Relationship Id="rId38" Type="http://schemas.openxmlformats.org/officeDocument/2006/relationships/hyperlink" Target="http://www.w3.org/TR/XAdES/"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tf.org/rfc/rfc2045%23base64" TargetMode="External"/><Relationship Id="rId20" Type="http://schemas.openxmlformats.org/officeDocument/2006/relationships/oleObject" Target="embeddings/_________Microsoft_Visio_2003_201011.vsd"/><Relationship Id="rId29" Type="http://schemas.openxmlformats.org/officeDocument/2006/relationships/hyperlink" Target="http://www.w3.org/TR/XAdES/" TargetMode="Externa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w3.org/TR/xmlschema-2/%23token" TargetMode="External"/><Relationship Id="rId32" Type="http://schemas.openxmlformats.org/officeDocument/2006/relationships/hyperlink" Target="http://www.w3.org/TR/xmlschema-2/" TargetMode="External"/><Relationship Id="rId37" Type="http://schemas.openxmlformats.org/officeDocument/2006/relationships/hyperlink" Target="http://www.w3.org/2001/10/xml-exc-c14n" TargetMode="External"/><Relationship Id="rId40" Type="http://schemas.openxmlformats.org/officeDocument/2006/relationships/hyperlink" Target="http://www.w3.org/TR/XAdES/"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w3.org/TR/xmlschema-2/%23base64Binary" TargetMode="External"/><Relationship Id="rId28" Type="http://schemas.openxmlformats.org/officeDocument/2006/relationships/hyperlink" Target="http://www.w3.org/TR/xmlschema-2/" TargetMode="External"/><Relationship Id="rId36" Type="http://schemas.openxmlformats.org/officeDocument/2006/relationships/hyperlink" Target="http://www.w3.org/TR/XAdES/" TargetMode="External"/><Relationship Id="rId10" Type="http://schemas.openxmlformats.org/officeDocument/2006/relationships/footnotes" Target="footnotes.xml"/><Relationship Id="rId19" Type="http://schemas.openxmlformats.org/officeDocument/2006/relationships/image" Target="media/image2.emf"/><Relationship Id="rId31" Type="http://schemas.openxmlformats.org/officeDocument/2006/relationships/hyperlink" Target="http://www.w3.org/TR/xmlschema-2/" TargetMode="External"/><Relationship Id="rId44"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w3.org/TR/xmlschema-2/" TargetMode="External"/><Relationship Id="rId27" Type="http://schemas.openxmlformats.org/officeDocument/2006/relationships/hyperlink" Target="http://www.w3.org/TR/xmlschema-2/" TargetMode="External"/><Relationship Id="rId30" Type="http://schemas.openxmlformats.org/officeDocument/2006/relationships/hyperlink" Target="http://www.w3.org/TR/xmlschema-2/" TargetMode="External"/><Relationship Id="rId35" Type="http://schemas.openxmlformats.org/officeDocument/2006/relationships/hyperlink" Target="http://www.w3.org/2001/04/xmldsig-more" TargetMode="External"/><Relationship Id="rId43"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b:Sources xmlns:b="http://schemas.openxmlformats.org/officeDocument/2006/bibliography" xmlns="http://schemas.openxmlformats.org/officeDocument/2006/bibliography" SelectedStyle="\GostName.XSL" StyleName="GOST - Name Sort"/>
</file>

<file path=customXml/item3.xml><?xml version="1.0" encoding="utf-8"?>
<b:Sources xmlns:b="http://schemas.openxmlformats.org/officeDocument/2006/bibliography" xmlns="http://schemas.openxmlformats.org/officeDocument/2006/bibliography" SelectedStyle="\GostName.XSL" StyleName="GOST - Name Sort"/>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E7A9D95-6765-4409-B398-51C8C96E105B}">
  <ds:schemaRefs>
    <ds:schemaRef ds:uri="http://schemas.openxmlformats.org/officeDocument/2006/bibliography"/>
  </ds:schemaRefs>
</ds:datastoreItem>
</file>

<file path=customXml/itemProps2.xml><?xml version="1.0" encoding="utf-8"?>
<ds:datastoreItem xmlns:ds="http://schemas.openxmlformats.org/officeDocument/2006/customXml" ds:itemID="{F0AD5390-515C-47D2-A612-74051F2B3EF8}">
  <ds:schemaRefs>
    <ds:schemaRef ds:uri="http://schemas.openxmlformats.org/officeDocument/2006/bibliography"/>
  </ds:schemaRefs>
</ds:datastoreItem>
</file>

<file path=customXml/itemProps3.xml><?xml version="1.0" encoding="utf-8"?>
<ds:datastoreItem xmlns:ds="http://schemas.openxmlformats.org/officeDocument/2006/customXml" ds:itemID="{0C785D1F-BC7F-4458-9DDB-29009405E240}">
  <ds:schemaRefs>
    <ds:schemaRef ds:uri="http://schemas.openxmlformats.org/officeDocument/2006/bibliography"/>
  </ds:schemaRefs>
</ds:datastoreItem>
</file>

<file path=customXml/itemProps4.xml><?xml version="1.0" encoding="utf-8"?>
<ds:datastoreItem xmlns:ds="http://schemas.openxmlformats.org/officeDocument/2006/customXml" ds:itemID="{EB338B7B-FE20-49E0-A79D-B849FC631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34858</Words>
  <Characters>198697</Characters>
  <Application>Microsoft Office Word</Application>
  <DocSecurity>0</DocSecurity>
  <Lines>1655</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233089</CharactersWithSpaces>
  <SharedDoc>false</SharedDoc>
  <HLinks>
    <vt:vector size="426" baseType="variant">
      <vt:variant>
        <vt:i4>6488183</vt:i4>
      </vt:variant>
      <vt:variant>
        <vt:i4>468</vt:i4>
      </vt:variant>
      <vt:variant>
        <vt:i4>0</vt:i4>
      </vt:variant>
      <vt:variant>
        <vt:i4>5</vt:i4>
      </vt:variant>
      <vt:variant>
        <vt:lpwstr>http://www.w3.org/TR/xmldsig-core/</vt:lpwstr>
      </vt:variant>
      <vt:variant>
        <vt:lpwstr/>
      </vt:variant>
      <vt:variant>
        <vt:i4>6488183</vt:i4>
      </vt:variant>
      <vt:variant>
        <vt:i4>444</vt:i4>
      </vt:variant>
      <vt:variant>
        <vt:i4>0</vt:i4>
      </vt:variant>
      <vt:variant>
        <vt:i4>5</vt:i4>
      </vt:variant>
      <vt:variant>
        <vt:lpwstr>http://www.w3.org/TR/xmldsig-core/</vt:lpwstr>
      </vt:variant>
      <vt:variant>
        <vt:lpwstr/>
      </vt:variant>
      <vt:variant>
        <vt:i4>1835037</vt:i4>
      </vt:variant>
      <vt:variant>
        <vt:i4>405</vt:i4>
      </vt:variant>
      <vt:variant>
        <vt:i4>0</vt:i4>
      </vt:variant>
      <vt:variant>
        <vt:i4>5</vt:i4>
      </vt:variant>
      <vt:variant>
        <vt:lpwstr>http://ru.wikipedia.org/wiki/W3C</vt:lpwstr>
      </vt:variant>
      <vt:variant>
        <vt:lpwstr/>
      </vt:variant>
      <vt:variant>
        <vt:i4>1835075</vt:i4>
      </vt:variant>
      <vt:variant>
        <vt:i4>402</vt:i4>
      </vt:variant>
      <vt:variant>
        <vt:i4>0</vt:i4>
      </vt:variant>
      <vt:variant>
        <vt:i4>5</vt:i4>
      </vt:variant>
      <vt:variant>
        <vt:lpwstr>http://ru.wikipedia.org/wiki/XML</vt:lpwstr>
      </vt:variant>
      <vt:variant>
        <vt:lpwstr/>
      </vt:variant>
      <vt:variant>
        <vt:i4>1638452</vt:i4>
      </vt:variant>
      <vt:variant>
        <vt:i4>399</vt:i4>
      </vt:variant>
      <vt:variant>
        <vt:i4>0</vt:i4>
      </vt:variant>
      <vt:variant>
        <vt:i4>5</vt:i4>
      </vt:variant>
      <vt:variant>
        <vt:lpwstr/>
      </vt:variant>
      <vt:variant>
        <vt:lpwstr>_Toc150940125</vt:lpwstr>
      </vt:variant>
      <vt:variant>
        <vt:i4>1835058</vt:i4>
      </vt:variant>
      <vt:variant>
        <vt:i4>392</vt:i4>
      </vt:variant>
      <vt:variant>
        <vt:i4>0</vt:i4>
      </vt:variant>
      <vt:variant>
        <vt:i4>5</vt:i4>
      </vt:variant>
      <vt:variant>
        <vt:lpwstr/>
      </vt:variant>
      <vt:variant>
        <vt:lpwstr>_Toc347823443</vt:lpwstr>
      </vt:variant>
      <vt:variant>
        <vt:i4>1835058</vt:i4>
      </vt:variant>
      <vt:variant>
        <vt:i4>386</vt:i4>
      </vt:variant>
      <vt:variant>
        <vt:i4>0</vt:i4>
      </vt:variant>
      <vt:variant>
        <vt:i4>5</vt:i4>
      </vt:variant>
      <vt:variant>
        <vt:lpwstr/>
      </vt:variant>
      <vt:variant>
        <vt:lpwstr>_Toc347823442</vt:lpwstr>
      </vt:variant>
      <vt:variant>
        <vt:i4>1835058</vt:i4>
      </vt:variant>
      <vt:variant>
        <vt:i4>380</vt:i4>
      </vt:variant>
      <vt:variant>
        <vt:i4>0</vt:i4>
      </vt:variant>
      <vt:variant>
        <vt:i4>5</vt:i4>
      </vt:variant>
      <vt:variant>
        <vt:lpwstr/>
      </vt:variant>
      <vt:variant>
        <vt:lpwstr>_Toc347823441</vt:lpwstr>
      </vt:variant>
      <vt:variant>
        <vt:i4>1835058</vt:i4>
      </vt:variant>
      <vt:variant>
        <vt:i4>374</vt:i4>
      </vt:variant>
      <vt:variant>
        <vt:i4>0</vt:i4>
      </vt:variant>
      <vt:variant>
        <vt:i4>5</vt:i4>
      </vt:variant>
      <vt:variant>
        <vt:lpwstr/>
      </vt:variant>
      <vt:variant>
        <vt:lpwstr>_Toc347823440</vt:lpwstr>
      </vt:variant>
      <vt:variant>
        <vt:i4>1769522</vt:i4>
      </vt:variant>
      <vt:variant>
        <vt:i4>368</vt:i4>
      </vt:variant>
      <vt:variant>
        <vt:i4>0</vt:i4>
      </vt:variant>
      <vt:variant>
        <vt:i4>5</vt:i4>
      </vt:variant>
      <vt:variant>
        <vt:lpwstr/>
      </vt:variant>
      <vt:variant>
        <vt:lpwstr>_Toc347823439</vt:lpwstr>
      </vt:variant>
      <vt:variant>
        <vt:i4>1769522</vt:i4>
      </vt:variant>
      <vt:variant>
        <vt:i4>362</vt:i4>
      </vt:variant>
      <vt:variant>
        <vt:i4>0</vt:i4>
      </vt:variant>
      <vt:variant>
        <vt:i4>5</vt:i4>
      </vt:variant>
      <vt:variant>
        <vt:lpwstr/>
      </vt:variant>
      <vt:variant>
        <vt:lpwstr>_Toc347823438</vt:lpwstr>
      </vt:variant>
      <vt:variant>
        <vt:i4>1769522</vt:i4>
      </vt:variant>
      <vt:variant>
        <vt:i4>356</vt:i4>
      </vt:variant>
      <vt:variant>
        <vt:i4>0</vt:i4>
      </vt:variant>
      <vt:variant>
        <vt:i4>5</vt:i4>
      </vt:variant>
      <vt:variant>
        <vt:lpwstr/>
      </vt:variant>
      <vt:variant>
        <vt:lpwstr>_Toc347823437</vt:lpwstr>
      </vt:variant>
      <vt:variant>
        <vt:i4>1769522</vt:i4>
      </vt:variant>
      <vt:variant>
        <vt:i4>350</vt:i4>
      </vt:variant>
      <vt:variant>
        <vt:i4>0</vt:i4>
      </vt:variant>
      <vt:variant>
        <vt:i4>5</vt:i4>
      </vt:variant>
      <vt:variant>
        <vt:lpwstr/>
      </vt:variant>
      <vt:variant>
        <vt:lpwstr>_Toc347823436</vt:lpwstr>
      </vt:variant>
      <vt:variant>
        <vt:i4>1769522</vt:i4>
      </vt:variant>
      <vt:variant>
        <vt:i4>344</vt:i4>
      </vt:variant>
      <vt:variant>
        <vt:i4>0</vt:i4>
      </vt:variant>
      <vt:variant>
        <vt:i4>5</vt:i4>
      </vt:variant>
      <vt:variant>
        <vt:lpwstr/>
      </vt:variant>
      <vt:variant>
        <vt:lpwstr>_Toc347823435</vt:lpwstr>
      </vt:variant>
      <vt:variant>
        <vt:i4>1769522</vt:i4>
      </vt:variant>
      <vt:variant>
        <vt:i4>338</vt:i4>
      </vt:variant>
      <vt:variant>
        <vt:i4>0</vt:i4>
      </vt:variant>
      <vt:variant>
        <vt:i4>5</vt:i4>
      </vt:variant>
      <vt:variant>
        <vt:lpwstr/>
      </vt:variant>
      <vt:variant>
        <vt:lpwstr>_Toc347823434</vt:lpwstr>
      </vt:variant>
      <vt:variant>
        <vt:i4>1769522</vt:i4>
      </vt:variant>
      <vt:variant>
        <vt:i4>332</vt:i4>
      </vt:variant>
      <vt:variant>
        <vt:i4>0</vt:i4>
      </vt:variant>
      <vt:variant>
        <vt:i4>5</vt:i4>
      </vt:variant>
      <vt:variant>
        <vt:lpwstr/>
      </vt:variant>
      <vt:variant>
        <vt:lpwstr>_Toc347823433</vt:lpwstr>
      </vt:variant>
      <vt:variant>
        <vt:i4>1769522</vt:i4>
      </vt:variant>
      <vt:variant>
        <vt:i4>326</vt:i4>
      </vt:variant>
      <vt:variant>
        <vt:i4>0</vt:i4>
      </vt:variant>
      <vt:variant>
        <vt:i4>5</vt:i4>
      </vt:variant>
      <vt:variant>
        <vt:lpwstr/>
      </vt:variant>
      <vt:variant>
        <vt:lpwstr>_Toc347823432</vt:lpwstr>
      </vt:variant>
      <vt:variant>
        <vt:i4>1769522</vt:i4>
      </vt:variant>
      <vt:variant>
        <vt:i4>320</vt:i4>
      </vt:variant>
      <vt:variant>
        <vt:i4>0</vt:i4>
      </vt:variant>
      <vt:variant>
        <vt:i4>5</vt:i4>
      </vt:variant>
      <vt:variant>
        <vt:lpwstr/>
      </vt:variant>
      <vt:variant>
        <vt:lpwstr>_Toc347823431</vt:lpwstr>
      </vt:variant>
      <vt:variant>
        <vt:i4>1769522</vt:i4>
      </vt:variant>
      <vt:variant>
        <vt:i4>314</vt:i4>
      </vt:variant>
      <vt:variant>
        <vt:i4>0</vt:i4>
      </vt:variant>
      <vt:variant>
        <vt:i4>5</vt:i4>
      </vt:variant>
      <vt:variant>
        <vt:lpwstr/>
      </vt:variant>
      <vt:variant>
        <vt:lpwstr>_Toc347823430</vt:lpwstr>
      </vt:variant>
      <vt:variant>
        <vt:i4>1703986</vt:i4>
      </vt:variant>
      <vt:variant>
        <vt:i4>308</vt:i4>
      </vt:variant>
      <vt:variant>
        <vt:i4>0</vt:i4>
      </vt:variant>
      <vt:variant>
        <vt:i4>5</vt:i4>
      </vt:variant>
      <vt:variant>
        <vt:lpwstr/>
      </vt:variant>
      <vt:variant>
        <vt:lpwstr>_Toc347823429</vt:lpwstr>
      </vt:variant>
      <vt:variant>
        <vt:i4>1703986</vt:i4>
      </vt:variant>
      <vt:variant>
        <vt:i4>302</vt:i4>
      </vt:variant>
      <vt:variant>
        <vt:i4>0</vt:i4>
      </vt:variant>
      <vt:variant>
        <vt:i4>5</vt:i4>
      </vt:variant>
      <vt:variant>
        <vt:lpwstr/>
      </vt:variant>
      <vt:variant>
        <vt:lpwstr>_Toc347823428</vt:lpwstr>
      </vt:variant>
      <vt:variant>
        <vt:i4>1703986</vt:i4>
      </vt:variant>
      <vt:variant>
        <vt:i4>296</vt:i4>
      </vt:variant>
      <vt:variant>
        <vt:i4>0</vt:i4>
      </vt:variant>
      <vt:variant>
        <vt:i4>5</vt:i4>
      </vt:variant>
      <vt:variant>
        <vt:lpwstr/>
      </vt:variant>
      <vt:variant>
        <vt:lpwstr>_Toc347823427</vt:lpwstr>
      </vt:variant>
      <vt:variant>
        <vt:i4>1703986</vt:i4>
      </vt:variant>
      <vt:variant>
        <vt:i4>290</vt:i4>
      </vt:variant>
      <vt:variant>
        <vt:i4>0</vt:i4>
      </vt:variant>
      <vt:variant>
        <vt:i4>5</vt:i4>
      </vt:variant>
      <vt:variant>
        <vt:lpwstr/>
      </vt:variant>
      <vt:variant>
        <vt:lpwstr>_Toc347823426</vt:lpwstr>
      </vt:variant>
      <vt:variant>
        <vt:i4>1703986</vt:i4>
      </vt:variant>
      <vt:variant>
        <vt:i4>284</vt:i4>
      </vt:variant>
      <vt:variant>
        <vt:i4>0</vt:i4>
      </vt:variant>
      <vt:variant>
        <vt:i4>5</vt:i4>
      </vt:variant>
      <vt:variant>
        <vt:lpwstr/>
      </vt:variant>
      <vt:variant>
        <vt:lpwstr>_Toc347823425</vt:lpwstr>
      </vt:variant>
      <vt:variant>
        <vt:i4>1703986</vt:i4>
      </vt:variant>
      <vt:variant>
        <vt:i4>278</vt:i4>
      </vt:variant>
      <vt:variant>
        <vt:i4>0</vt:i4>
      </vt:variant>
      <vt:variant>
        <vt:i4>5</vt:i4>
      </vt:variant>
      <vt:variant>
        <vt:lpwstr/>
      </vt:variant>
      <vt:variant>
        <vt:lpwstr>_Toc347823424</vt:lpwstr>
      </vt:variant>
      <vt:variant>
        <vt:i4>1703986</vt:i4>
      </vt:variant>
      <vt:variant>
        <vt:i4>272</vt:i4>
      </vt:variant>
      <vt:variant>
        <vt:i4>0</vt:i4>
      </vt:variant>
      <vt:variant>
        <vt:i4>5</vt:i4>
      </vt:variant>
      <vt:variant>
        <vt:lpwstr/>
      </vt:variant>
      <vt:variant>
        <vt:lpwstr>_Toc347823423</vt:lpwstr>
      </vt:variant>
      <vt:variant>
        <vt:i4>1703986</vt:i4>
      </vt:variant>
      <vt:variant>
        <vt:i4>266</vt:i4>
      </vt:variant>
      <vt:variant>
        <vt:i4>0</vt:i4>
      </vt:variant>
      <vt:variant>
        <vt:i4>5</vt:i4>
      </vt:variant>
      <vt:variant>
        <vt:lpwstr/>
      </vt:variant>
      <vt:variant>
        <vt:lpwstr>_Toc347823422</vt:lpwstr>
      </vt:variant>
      <vt:variant>
        <vt:i4>1703986</vt:i4>
      </vt:variant>
      <vt:variant>
        <vt:i4>260</vt:i4>
      </vt:variant>
      <vt:variant>
        <vt:i4>0</vt:i4>
      </vt:variant>
      <vt:variant>
        <vt:i4>5</vt:i4>
      </vt:variant>
      <vt:variant>
        <vt:lpwstr/>
      </vt:variant>
      <vt:variant>
        <vt:lpwstr>_Toc347823421</vt:lpwstr>
      </vt:variant>
      <vt:variant>
        <vt:i4>1703986</vt:i4>
      </vt:variant>
      <vt:variant>
        <vt:i4>254</vt:i4>
      </vt:variant>
      <vt:variant>
        <vt:i4>0</vt:i4>
      </vt:variant>
      <vt:variant>
        <vt:i4>5</vt:i4>
      </vt:variant>
      <vt:variant>
        <vt:lpwstr/>
      </vt:variant>
      <vt:variant>
        <vt:lpwstr>_Toc347823420</vt:lpwstr>
      </vt:variant>
      <vt:variant>
        <vt:i4>1638450</vt:i4>
      </vt:variant>
      <vt:variant>
        <vt:i4>248</vt:i4>
      </vt:variant>
      <vt:variant>
        <vt:i4>0</vt:i4>
      </vt:variant>
      <vt:variant>
        <vt:i4>5</vt:i4>
      </vt:variant>
      <vt:variant>
        <vt:lpwstr/>
      </vt:variant>
      <vt:variant>
        <vt:lpwstr>_Toc347823419</vt:lpwstr>
      </vt:variant>
      <vt:variant>
        <vt:i4>1638450</vt:i4>
      </vt:variant>
      <vt:variant>
        <vt:i4>242</vt:i4>
      </vt:variant>
      <vt:variant>
        <vt:i4>0</vt:i4>
      </vt:variant>
      <vt:variant>
        <vt:i4>5</vt:i4>
      </vt:variant>
      <vt:variant>
        <vt:lpwstr/>
      </vt:variant>
      <vt:variant>
        <vt:lpwstr>_Toc347823418</vt:lpwstr>
      </vt:variant>
      <vt:variant>
        <vt:i4>1638450</vt:i4>
      </vt:variant>
      <vt:variant>
        <vt:i4>236</vt:i4>
      </vt:variant>
      <vt:variant>
        <vt:i4>0</vt:i4>
      </vt:variant>
      <vt:variant>
        <vt:i4>5</vt:i4>
      </vt:variant>
      <vt:variant>
        <vt:lpwstr/>
      </vt:variant>
      <vt:variant>
        <vt:lpwstr>_Toc347823417</vt:lpwstr>
      </vt:variant>
      <vt:variant>
        <vt:i4>1638450</vt:i4>
      </vt:variant>
      <vt:variant>
        <vt:i4>230</vt:i4>
      </vt:variant>
      <vt:variant>
        <vt:i4>0</vt:i4>
      </vt:variant>
      <vt:variant>
        <vt:i4>5</vt:i4>
      </vt:variant>
      <vt:variant>
        <vt:lpwstr/>
      </vt:variant>
      <vt:variant>
        <vt:lpwstr>_Toc347823416</vt:lpwstr>
      </vt:variant>
      <vt:variant>
        <vt:i4>1638450</vt:i4>
      </vt:variant>
      <vt:variant>
        <vt:i4>224</vt:i4>
      </vt:variant>
      <vt:variant>
        <vt:i4>0</vt:i4>
      </vt:variant>
      <vt:variant>
        <vt:i4>5</vt:i4>
      </vt:variant>
      <vt:variant>
        <vt:lpwstr/>
      </vt:variant>
      <vt:variant>
        <vt:lpwstr>_Toc347823415</vt:lpwstr>
      </vt:variant>
      <vt:variant>
        <vt:i4>1638450</vt:i4>
      </vt:variant>
      <vt:variant>
        <vt:i4>218</vt:i4>
      </vt:variant>
      <vt:variant>
        <vt:i4>0</vt:i4>
      </vt:variant>
      <vt:variant>
        <vt:i4>5</vt:i4>
      </vt:variant>
      <vt:variant>
        <vt:lpwstr/>
      </vt:variant>
      <vt:variant>
        <vt:lpwstr>_Toc347823414</vt:lpwstr>
      </vt:variant>
      <vt:variant>
        <vt:i4>1638450</vt:i4>
      </vt:variant>
      <vt:variant>
        <vt:i4>212</vt:i4>
      </vt:variant>
      <vt:variant>
        <vt:i4>0</vt:i4>
      </vt:variant>
      <vt:variant>
        <vt:i4>5</vt:i4>
      </vt:variant>
      <vt:variant>
        <vt:lpwstr/>
      </vt:variant>
      <vt:variant>
        <vt:lpwstr>_Toc347823413</vt:lpwstr>
      </vt:variant>
      <vt:variant>
        <vt:i4>1638450</vt:i4>
      </vt:variant>
      <vt:variant>
        <vt:i4>206</vt:i4>
      </vt:variant>
      <vt:variant>
        <vt:i4>0</vt:i4>
      </vt:variant>
      <vt:variant>
        <vt:i4>5</vt:i4>
      </vt:variant>
      <vt:variant>
        <vt:lpwstr/>
      </vt:variant>
      <vt:variant>
        <vt:lpwstr>_Toc347823412</vt:lpwstr>
      </vt:variant>
      <vt:variant>
        <vt:i4>1638450</vt:i4>
      </vt:variant>
      <vt:variant>
        <vt:i4>200</vt:i4>
      </vt:variant>
      <vt:variant>
        <vt:i4>0</vt:i4>
      </vt:variant>
      <vt:variant>
        <vt:i4>5</vt:i4>
      </vt:variant>
      <vt:variant>
        <vt:lpwstr/>
      </vt:variant>
      <vt:variant>
        <vt:lpwstr>_Toc347823411</vt:lpwstr>
      </vt:variant>
      <vt:variant>
        <vt:i4>1638450</vt:i4>
      </vt:variant>
      <vt:variant>
        <vt:i4>194</vt:i4>
      </vt:variant>
      <vt:variant>
        <vt:i4>0</vt:i4>
      </vt:variant>
      <vt:variant>
        <vt:i4>5</vt:i4>
      </vt:variant>
      <vt:variant>
        <vt:lpwstr/>
      </vt:variant>
      <vt:variant>
        <vt:lpwstr>_Toc347823410</vt:lpwstr>
      </vt:variant>
      <vt:variant>
        <vt:i4>1572914</vt:i4>
      </vt:variant>
      <vt:variant>
        <vt:i4>188</vt:i4>
      </vt:variant>
      <vt:variant>
        <vt:i4>0</vt:i4>
      </vt:variant>
      <vt:variant>
        <vt:i4>5</vt:i4>
      </vt:variant>
      <vt:variant>
        <vt:lpwstr/>
      </vt:variant>
      <vt:variant>
        <vt:lpwstr>_Toc347823409</vt:lpwstr>
      </vt:variant>
      <vt:variant>
        <vt:i4>1572914</vt:i4>
      </vt:variant>
      <vt:variant>
        <vt:i4>182</vt:i4>
      </vt:variant>
      <vt:variant>
        <vt:i4>0</vt:i4>
      </vt:variant>
      <vt:variant>
        <vt:i4>5</vt:i4>
      </vt:variant>
      <vt:variant>
        <vt:lpwstr/>
      </vt:variant>
      <vt:variant>
        <vt:lpwstr>_Toc347823408</vt:lpwstr>
      </vt:variant>
      <vt:variant>
        <vt:i4>1572914</vt:i4>
      </vt:variant>
      <vt:variant>
        <vt:i4>176</vt:i4>
      </vt:variant>
      <vt:variant>
        <vt:i4>0</vt:i4>
      </vt:variant>
      <vt:variant>
        <vt:i4>5</vt:i4>
      </vt:variant>
      <vt:variant>
        <vt:lpwstr/>
      </vt:variant>
      <vt:variant>
        <vt:lpwstr>_Toc347823407</vt:lpwstr>
      </vt:variant>
      <vt:variant>
        <vt:i4>1572914</vt:i4>
      </vt:variant>
      <vt:variant>
        <vt:i4>170</vt:i4>
      </vt:variant>
      <vt:variant>
        <vt:i4>0</vt:i4>
      </vt:variant>
      <vt:variant>
        <vt:i4>5</vt:i4>
      </vt:variant>
      <vt:variant>
        <vt:lpwstr/>
      </vt:variant>
      <vt:variant>
        <vt:lpwstr>_Toc347823406</vt:lpwstr>
      </vt:variant>
      <vt:variant>
        <vt:i4>1572914</vt:i4>
      </vt:variant>
      <vt:variant>
        <vt:i4>164</vt:i4>
      </vt:variant>
      <vt:variant>
        <vt:i4>0</vt:i4>
      </vt:variant>
      <vt:variant>
        <vt:i4>5</vt:i4>
      </vt:variant>
      <vt:variant>
        <vt:lpwstr/>
      </vt:variant>
      <vt:variant>
        <vt:lpwstr>_Toc347823405</vt:lpwstr>
      </vt:variant>
      <vt:variant>
        <vt:i4>1572914</vt:i4>
      </vt:variant>
      <vt:variant>
        <vt:i4>158</vt:i4>
      </vt:variant>
      <vt:variant>
        <vt:i4>0</vt:i4>
      </vt:variant>
      <vt:variant>
        <vt:i4>5</vt:i4>
      </vt:variant>
      <vt:variant>
        <vt:lpwstr/>
      </vt:variant>
      <vt:variant>
        <vt:lpwstr>_Toc347823404</vt:lpwstr>
      </vt:variant>
      <vt:variant>
        <vt:i4>1572914</vt:i4>
      </vt:variant>
      <vt:variant>
        <vt:i4>152</vt:i4>
      </vt:variant>
      <vt:variant>
        <vt:i4>0</vt:i4>
      </vt:variant>
      <vt:variant>
        <vt:i4>5</vt:i4>
      </vt:variant>
      <vt:variant>
        <vt:lpwstr/>
      </vt:variant>
      <vt:variant>
        <vt:lpwstr>_Toc347823403</vt:lpwstr>
      </vt:variant>
      <vt:variant>
        <vt:i4>1572914</vt:i4>
      </vt:variant>
      <vt:variant>
        <vt:i4>146</vt:i4>
      </vt:variant>
      <vt:variant>
        <vt:i4>0</vt:i4>
      </vt:variant>
      <vt:variant>
        <vt:i4>5</vt:i4>
      </vt:variant>
      <vt:variant>
        <vt:lpwstr/>
      </vt:variant>
      <vt:variant>
        <vt:lpwstr>_Toc347823402</vt:lpwstr>
      </vt:variant>
      <vt:variant>
        <vt:i4>1572914</vt:i4>
      </vt:variant>
      <vt:variant>
        <vt:i4>140</vt:i4>
      </vt:variant>
      <vt:variant>
        <vt:i4>0</vt:i4>
      </vt:variant>
      <vt:variant>
        <vt:i4>5</vt:i4>
      </vt:variant>
      <vt:variant>
        <vt:lpwstr/>
      </vt:variant>
      <vt:variant>
        <vt:lpwstr>_Toc347823401</vt:lpwstr>
      </vt:variant>
      <vt:variant>
        <vt:i4>1572914</vt:i4>
      </vt:variant>
      <vt:variant>
        <vt:i4>134</vt:i4>
      </vt:variant>
      <vt:variant>
        <vt:i4>0</vt:i4>
      </vt:variant>
      <vt:variant>
        <vt:i4>5</vt:i4>
      </vt:variant>
      <vt:variant>
        <vt:lpwstr/>
      </vt:variant>
      <vt:variant>
        <vt:lpwstr>_Toc347823400</vt:lpwstr>
      </vt:variant>
      <vt:variant>
        <vt:i4>1114165</vt:i4>
      </vt:variant>
      <vt:variant>
        <vt:i4>128</vt:i4>
      </vt:variant>
      <vt:variant>
        <vt:i4>0</vt:i4>
      </vt:variant>
      <vt:variant>
        <vt:i4>5</vt:i4>
      </vt:variant>
      <vt:variant>
        <vt:lpwstr/>
      </vt:variant>
      <vt:variant>
        <vt:lpwstr>_Toc347823399</vt:lpwstr>
      </vt:variant>
      <vt:variant>
        <vt:i4>1114165</vt:i4>
      </vt:variant>
      <vt:variant>
        <vt:i4>122</vt:i4>
      </vt:variant>
      <vt:variant>
        <vt:i4>0</vt:i4>
      </vt:variant>
      <vt:variant>
        <vt:i4>5</vt:i4>
      </vt:variant>
      <vt:variant>
        <vt:lpwstr/>
      </vt:variant>
      <vt:variant>
        <vt:lpwstr>_Toc347823398</vt:lpwstr>
      </vt:variant>
      <vt:variant>
        <vt:i4>1114165</vt:i4>
      </vt:variant>
      <vt:variant>
        <vt:i4>116</vt:i4>
      </vt:variant>
      <vt:variant>
        <vt:i4>0</vt:i4>
      </vt:variant>
      <vt:variant>
        <vt:i4>5</vt:i4>
      </vt:variant>
      <vt:variant>
        <vt:lpwstr/>
      </vt:variant>
      <vt:variant>
        <vt:lpwstr>_Toc347823397</vt:lpwstr>
      </vt:variant>
      <vt:variant>
        <vt:i4>1114165</vt:i4>
      </vt:variant>
      <vt:variant>
        <vt:i4>110</vt:i4>
      </vt:variant>
      <vt:variant>
        <vt:i4>0</vt:i4>
      </vt:variant>
      <vt:variant>
        <vt:i4>5</vt:i4>
      </vt:variant>
      <vt:variant>
        <vt:lpwstr/>
      </vt:variant>
      <vt:variant>
        <vt:lpwstr>_Toc347823396</vt:lpwstr>
      </vt:variant>
      <vt:variant>
        <vt:i4>1114165</vt:i4>
      </vt:variant>
      <vt:variant>
        <vt:i4>104</vt:i4>
      </vt:variant>
      <vt:variant>
        <vt:i4>0</vt:i4>
      </vt:variant>
      <vt:variant>
        <vt:i4>5</vt:i4>
      </vt:variant>
      <vt:variant>
        <vt:lpwstr/>
      </vt:variant>
      <vt:variant>
        <vt:lpwstr>_Toc347823395</vt:lpwstr>
      </vt:variant>
      <vt:variant>
        <vt:i4>1114165</vt:i4>
      </vt:variant>
      <vt:variant>
        <vt:i4>98</vt:i4>
      </vt:variant>
      <vt:variant>
        <vt:i4>0</vt:i4>
      </vt:variant>
      <vt:variant>
        <vt:i4>5</vt:i4>
      </vt:variant>
      <vt:variant>
        <vt:lpwstr/>
      </vt:variant>
      <vt:variant>
        <vt:lpwstr>_Toc347823394</vt:lpwstr>
      </vt:variant>
      <vt:variant>
        <vt:i4>1114165</vt:i4>
      </vt:variant>
      <vt:variant>
        <vt:i4>92</vt:i4>
      </vt:variant>
      <vt:variant>
        <vt:i4>0</vt:i4>
      </vt:variant>
      <vt:variant>
        <vt:i4>5</vt:i4>
      </vt:variant>
      <vt:variant>
        <vt:lpwstr/>
      </vt:variant>
      <vt:variant>
        <vt:lpwstr>_Toc347823393</vt:lpwstr>
      </vt:variant>
      <vt:variant>
        <vt:i4>1114165</vt:i4>
      </vt:variant>
      <vt:variant>
        <vt:i4>86</vt:i4>
      </vt:variant>
      <vt:variant>
        <vt:i4>0</vt:i4>
      </vt:variant>
      <vt:variant>
        <vt:i4>5</vt:i4>
      </vt:variant>
      <vt:variant>
        <vt:lpwstr/>
      </vt:variant>
      <vt:variant>
        <vt:lpwstr>_Toc347823392</vt:lpwstr>
      </vt:variant>
      <vt:variant>
        <vt:i4>1114165</vt:i4>
      </vt:variant>
      <vt:variant>
        <vt:i4>80</vt:i4>
      </vt:variant>
      <vt:variant>
        <vt:i4>0</vt:i4>
      </vt:variant>
      <vt:variant>
        <vt:i4>5</vt:i4>
      </vt:variant>
      <vt:variant>
        <vt:lpwstr/>
      </vt:variant>
      <vt:variant>
        <vt:lpwstr>_Toc347823391</vt:lpwstr>
      </vt:variant>
      <vt:variant>
        <vt:i4>1114165</vt:i4>
      </vt:variant>
      <vt:variant>
        <vt:i4>74</vt:i4>
      </vt:variant>
      <vt:variant>
        <vt:i4>0</vt:i4>
      </vt:variant>
      <vt:variant>
        <vt:i4>5</vt:i4>
      </vt:variant>
      <vt:variant>
        <vt:lpwstr/>
      </vt:variant>
      <vt:variant>
        <vt:lpwstr>_Toc347823390</vt:lpwstr>
      </vt:variant>
      <vt:variant>
        <vt:i4>1048629</vt:i4>
      </vt:variant>
      <vt:variant>
        <vt:i4>68</vt:i4>
      </vt:variant>
      <vt:variant>
        <vt:i4>0</vt:i4>
      </vt:variant>
      <vt:variant>
        <vt:i4>5</vt:i4>
      </vt:variant>
      <vt:variant>
        <vt:lpwstr/>
      </vt:variant>
      <vt:variant>
        <vt:lpwstr>_Toc347823389</vt:lpwstr>
      </vt:variant>
      <vt:variant>
        <vt:i4>1048629</vt:i4>
      </vt:variant>
      <vt:variant>
        <vt:i4>62</vt:i4>
      </vt:variant>
      <vt:variant>
        <vt:i4>0</vt:i4>
      </vt:variant>
      <vt:variant>
        <vt:i4>5</vt:i4>
      </vt:variant>
      <vt:variant>
        <vt:lpwstr/>
      </vt:variant>
      <vt:variant>
        <vt:lpwstr>_Toc347823388</vt:lpwstr>
      </vt:variant>
      <vt:variant>
        <vt:i4>1048629</vt:i4>
      </vt:variant>
      <vt:variant>
        <vt:i4>56</vt:i4>
      </vt:variant>
      <vt:variant>
        <vt:i4>0</vt:i4>
      </vt:variant>
      <vt:variant>
        <vt:i4>5</vt:i4>
      </vt:variant>
      <vt:variant>
        <vt:lpwstr/>
      </vt:variant>
      <vt:variant>
        <vt:lpwstr>_Toc347823387</vt:lpwstr>
      </vt:variant>
      <vt:variant>
        <vt:i4>1048629</vt:i4>
      </vt:variant>
      <vt:variant>
        <vt:i4>50</vt:i4>
      </vt:variant>
      <vt:variant>
        <vt:i4>0</vt:i4>
      </vt:variant>
      <vt:variant>
        <vt:i4>5</vt:i4>
      </vt:variant>
      <vt:variant>
        <vt:lpwstr/>
      </vt:variant>
      <vt:variant>
        <vt:lpwstr>_Toc347823386</vt:lpwstr>
      </vt:variant>
      <vt:variant>
        <vt:i4>1048629</vt:i4>
      </vt:variant>
      <vt:variant>
        <vt:i4>44</vt:i4>
      </vt:variant>
      <vt:variant>
        <vt:i4>0</vt:i4>
      </vt:variant>
      <vt:variant>
        <vt:i4>5</vt:i4>
      </vt:variant>
      <vt:variant>
        <vt:lpwstr/>
      </vt:variant>
      <vt:variant>
        <vt:lpwstr>_Toc347823385</vt:lpwstr>
      </vt:variant>
      <vt:variant>
        <vt:i4>1048629</vt:i4>
      </vt:variant>
      <vt:variant>
        <vt:i4>38</vt:i4>
      </vt:variant>
      <vt:variant>
        <vt:i4>0</vt:i4>
      </vt:variant>
      <vt:variant>
        <vt:i4>5</vt:i4>
      </vt:variant>
      <vt:variant>
        <vt:lpwstr/>
      </vt:variant>
      <vt:variant>
        <vt:lpwstr>_Toc347823384</vt:lpwstr>
      </vt:variant>
      <vt:variant>
        <vt:i4>1048629</vt:i4>
      </vt:variant>
      <vt:variant>
        <vt:i4>32</vt:i4>
      </vt:variant>
      <vt:variant>
        <vt:i4>0</vt:i4>
      </vt:variant>
      <vt:variant>
        <vt:i4>5</vt:i4>
      </vt:variant>
      <vt:variant>
        <vt:lpwstr/>
      </vt:variant>
      <vt:variant>
        <vt:lpwstr>_Toc347823383</vt:lpwstr>
      </vt:variant>
      <vt:variant>
        <vt:i4>1048629</vt:i4>
      </vt:variant>
      <vt:variant>
        <vt:i4>26</vt:i4>
      </vt:variant>
      <vt:variant>
        <vt:i4>0</vt:i4>
      </vt:variant>
      <vt:variant>
        <vt:i4>5</vt:i4>
      </vt:variant>
      <vt:variant>
        <vt:lpwstr/>
      </vt:variant>
      <vt:variant>
        <vt:lpwstr>_Toc347823382</vt:lpwstr>
      </vt:variant>
      <vt:variant>
        <vt:i4>1048629</vt:i4>
      </vt:variant>
      <vt:variant>
        <vt:i4>20</vt:i4>
      </vt:variant>
      <vt:variant>
        <vt:i4>0</vt:i4>
      </vt:variant>
      <vt:variant>
        <vt:i4>5</vt:i4>
      </vt:variant>
      <vt:variant>
        <vt:lpwstr/>
      </vt:variant>
      <vt:variant>
        <vt:lpwstr>_Toc347823381</vt:lpwstr>
      </vt:variant>
      <vt:variant>
        <vt:i4>1048629</vt:i4>
      </vt:variant>
      <vt:variant>
        <vt:i4>14</vt:i4>
      </vt:variant>
      <vt:variant>
        <vt:i4>0</vt:i4>
      </vt:variant>
      <vt:variant>
        <vt:i4>5</vt:i4>
      </vt:variant>
      <vt:variant>
        <vt:lpwstr/>
      </vt:variant>
      <vt:variant>
        <vt:lpwstr>_Toc347823380</vt:lpwstr>
      </vt:variant>
      <vt:variant>
        <vt:i4>2031669</vt:i4>
      </vt:variant>
      <vt:variant>
        <vt:i4>8</vt:i4>
      </vt:variant>
      <vt:variant>
        <vt:i4>0</vt:i4>
      </vt:variant>
      <vt:variant>
        <vt:i4>5</vt:i4>
      </vt:variant>
      <vt:variant>
        <vt:lpwstr/>
      </vt:variant>
      <vt:variant>
        <vt:lpwstr>_Toc347823379</vt:lpwstr>
      </vt:variant>
      <vt:variant>
        <vt:i4>2031669</vt:i4>
      </vt:variant>
      <vt:variant>
        <vt:i4>2</vt:i4>
      </vt:variant>
      <vt:variant>
        <vt:i4>0</vt:i4>
      </vt:variant>
      <vt:variant>
        <vt:i4>5</vt:i4>
      </vt:variant>
      <vt:variant>
        <vt:lpwstr/>
      </vt:variant>
      <vt:variant>
        <vt:lpwstr>_Toc347823378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Маркова Яна Дмитриевна</cp:lastModifiedBy>
  <cp:revision>2</cp:revision>
  <cp:lastPrinted>2017-06-15T09:32:00Z</cp:lastPrinted>
  <dcterms:created xsi:type="dcterms:W3CDTF">2017-07-07T07:06:00Z</dcterms:created>
  <dcterms:modified xsi:type="dcterms:W3CDTF">2017-07-07T07:06:00Z</dcterms:modified>
</cp:coreProperties>
</file>